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E623E" w14:textId="77777777" w:rsidR="00DB5F4C" w:rsidRPr="00584125" w:rsidRDefault="00DB5F4C" w:rsidP="00DB5F4C">
      <w:pPr>
        <w:widowControl w:val="0"/>
        <w:autoSpaceDE w:val="0"/>
        <w:autoSpaceDN w:val="0"/>
        <w:adjustRightInd w:val="0"/>
        <w:spacing w:before="100" w:beforeAutospacing="1"/>
        <w:rPr>
          <w:rFonts w:ascii="Calibri" w:hAnsi="Calibri" w:cs="Times"/>
          <w:color w:val="000000"/>
          <w:sz w:val="22"/>
        </w:rPr>
      </w:pPr>
      <w:r w:rsidRPr="00763927">
        <w:rPr>
          <w:rFonts w:ascii="Helvetica" w:hAnsi="Helvetica" w:cs="Helvetica"/>
          <w:noProof/>
          <w:sz w:val="28"/>
          <w:lang w:val="en-GB" w:eastAsia="en-GB"/>
        </w:rPr>
        <w:drawing>
          <wp:anchor distT="0" distB="0" distL="114300" distR="114300" simplePos="0" relativeHeight="251694080" behindDoc="0" locked="0" layoutInCell="1" allowOverlap="1" wp14:anchorId="50D06D5E" wp14:editId="1C73B52D">
            <wp:simplePos x="0" y="0"/>
            <wp:positionH relativeFrom="column">
              <wp:posOffset>5101590</wp:posOffset>
            </wp:positionH>
            <wp:positionV relativeFrom="page">
              <wp:posOffset>346710</wp:posOffset>
            </wp:positionV>
            <wp:extent cx="1430020" cy="490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02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927">
        <w:rPr>
          <w:rFonts w:ascii="Calibri" w:hAnsi="Calibri" w:cs="Calibri"/>
          <w:color w:val="000000"/>
          <w:szCs w:val="29"/>
        </w:rPr>
        <w:t xml:space="preserve">Monash Practice OSCE 2019.2 </w:t>
      </w:r>
      <w:r w:rsidRPr="00763927">
        <w:rPr>
          <w:rFonts w:ascii="Calibri" w:hAnsi="Calibri" w:cs="Times"/>
          <w:color w:val="000000"/>
          <w:sz w:val="21"/>
        </w:rPr>
        <w:tab/>
      </w:r>
      <w:r w:rsidRPr="00584125">
        <w:rPr>
          <w:rFonts w:ascii="Calibri" w:hAnsi="Calibri" w:cs="Times"/>
          <w:color w:val="000000"/>
          <w:sz w:val="22"/>
        </w:rPr>
        <w:tab/>
      </w:r>
    </w:p>
    <w:p w14:paraId="793BE52C" w14:textId="76077827" w:rsidR="00DB5F4C" w:rsidRPr="00DB5F4C" w:rsidRDefault="00DB5F4C" w:rsidP="00DB5F4C">
      <w:pPr>
        <w:widowControl w:val="0"/>
        <w:autoSpaceDE w:val="0"/>
        <w:autoSpaceDN w:val="0"/>
        <w:adjustRightInd w:val="0"/>
        <w:spacing w:before="100" w:beforeAutospacing="1"/>
        <w:jc w:val="center"/>
        <w:rPr>
          <w:rFonts w:ascii="Calibri" w:hAnsi="Calibri" w:cs="Times"/>
          <w:b/>
          <w:color w:val="000000"/>
          <w:sz w:val="20"/>
        </w:rPr>
      </w:pPr>
      <w:r w:rsidRPr="00DB5F4C">
        <w:rPr>
          <w:rFonts w:ascii="Calibri" w:hAnsi="Calibri" w:cs="Calibri"/>
          <w:b/>
          <w:bCs/>
          <w:color w:val="000000"/>
          <w:sz w:val="44"/>
          <w:szCs w:val="53"/>
        </w:rPr>
        <w:t xml:space="preserve">OSCE </w:t>
      </w:r>
      <w:r w:rsidR="003F4142">
        <w:rPr>
          <w:rFonts w:ascii="Calibri" w:hAnsi="Calibri" w:cs="Calibri"/>
          <w:b/>
          <w:bCs/>
          <w:color w:val="000000"/>
          <w:sz w:val="44"/>
          <w:szCs w:val="53"/>
        </w:rPr>
        <w:t>3</w:t>
      </w:r>
    </w:p>
    <w:p w14:paraId="1C24F042" w14:textId="0F36FB4F" w:rsidR="00264F8E" w:rsidRPr="00C54F63" w:rsidRDefault="00DB5F4C" w:rsidP="00C54F63">
      <w:pPr>
        <w:widowControl w:val="0"/>
        <w:autoSpaceDE w:val="0"/>
        <w:autoSpaceDN w:val="0"/>
        <w:adjustRightInd w:val="0"/>
        <w:spacing w:before="100" w:beforeAutospacing="1"/>
        <w:jc w:val="center"/>
        <w:rPr>
          <w:rFonts w:ascii="Calibri" w:hAnsi="Calibri" w:cs="Calibri"/>
          <w:b/>
          <w:bCs/>
          <w:color w:val="000000"/>
          <w:sz w:val="36"/>
          <w:szCs w:val="48"/>
        </w:rPr>
      </w:pPr>
      <w:r w:rsidRPr="00DB5F4C">
        <w:rPr>
          <w:rFonts w:ascii="Calibri" w:hAnsi="Calibri" w:cs="Calibri"/>
          <w:b/>
          <w:bCs/>
          <w:color w:val="000000"/>
          <w:sz w:val="36"/>
          <w:szCs w:val="48"/>
        </w:rPr>
        <w:t>Candidate Instructions</w:t>
      </w:r>
    </w:p>
    <w:p w14:paraId="5021E473" w14:textId="77777777" w:rsidR="00264F8E" w:rsidRPr="00DB5F4C" w:rsidRDefault="00264F8E">
      <w:pPr>
        <w:pStyle w:val="Body"/>
        <w:jc w:val="both"/>
        <w:rPr>
          <w:rFonts w:ascii="Calibri" w:hAnsi="Calibri"/>
          <w:sz w:val="28"/>
          <w:szCs w:val="28"/>
        </w:rPr>
      </w:pPr>
    </w:p>
    <w:p w14:paraId="1E8FFED6" w14:textId="5D6E736D" w:rsidR="0041317F" w:rsidRDefault="003F4142" w:rsidP="003F4142">
      <w:pPr>
        <w:pStyle w:val="Body"/>
        <w:spacing w:line="288" w:lineRule="auto"/>
        <w:jc w:val="both"/>
        <w:rPr>
          <w:rFonts w:ascii="Calibri" w:hAnsi="Calibri"/>
          <w:bCs/>
          <w:sz w:val="28"/>
          <w:szCs w:val="28"/>
          <w:lang w:val="en-GB"/>
        </w:rPr>
      </w:pPr>
      <w:r w:rsidRPr="003F4142">
        <w:rPr>
          <w:rFonts w:ascii="Calibri" w:hAnsi="Calibri"/>
          <w:bCs/>
          <w:sz w:val="28"/>
          <w:szCs w:val="28"/>
          <w:lang w:val="en-GB"/>
        </w:rPr>
        <w:t>You are the consultant in charge of the ED; it is 2030hrs on a Frid</w:t>
      </w:r>
      <w:r w:rsidR="0041317F">
        <w:rPr>
          <w:rFonts w:ascii="Calibri" w:hAnsi="Calibri"/>
          <w:bCs/>
          <w:sz w:val="28"/>
          <w:szCs w:val="28"/>
          <w:lang w:val="en-GB"/>
        </w:rPr>
        <w:t xml:space="preserve">ay. Your registrar, </w:t>
      </w:r>
      <w:r w:rsidR="004A0671">
        <w:rPr>
          <w:rFonts w:ascii="Calibri" w:hAnsi="Calibri"/>
          <w:bCs/>
          <w:sz w:val="28"/>
          <w:szCs w:val="28"/>
          <w:lang w:val="en-GB"/>
        </w:rPr>
        <w:t>David</w:t>
      </w:r>
      <w:r w:rsidR="0041317F">
        <w:rPr>
          <w:rFonts w:ascii="Calibri" w:hAnsi="Calibri"/>
          <w:bCs/>
          <w:sz w:val="28"/>
          <w:szCs w:val="28"/>
          <w:lang w:val="en-GB"/>
        </w:rPr>
        <w:t>,</w:t>
      </w:r>
      <w:r w:rsidR="00D401A0">
        <w:rPr>
          <w:rFonts w:ascii="Calibri" w:hAnsi="Calibri"/>
          <w:bCs/>
          <w:sz w:val="28"/>
          <w:szCs w:val="28"/>
          <w:lang w:val="en-GB"/>
        </w:rPr>
        <w:t xml:space="preserve"> seeks your assistance with</w:t>
      </w:r>
      <w:r w:rsidRPr="003F4142">
        <w:rPr>
          <w:rFonts w:ascii="Calibri" w:hAnsi="Calibri"/>
          <w:bCs/>
          <w:sz w:val="28"/>
          <w:szCs w:val="28"/>
          <w:lang w:val="en-GB"/>
        </w:rPr>
        <w:t xml:space="preserve"> Thomas Brown, a 4-year old boy. </w:t>
      </w:r>
    </w:p>
    <w:p w14:paraId="774D82B1" w14:textId="77777777" w:rsidR="00371BC8" w:rsidRDefault="00371BC8" w:rsidP="003F4142">
      <w:pPr>
        <w:pStyle w:val="Body"/>
        <w:spacing w:line="288" w:lineRule="auto"/>
        <w:jc w:val="both"/>
        <w:rPr>
          <w:rFonts w:ascii="Calibri" w:hAnsi="Calibri"/>
          <w:bCs/>
          <w:sz w:val="28"/>
          <w:szCs w:val="28"/>
          <w:lang w:val="en-GB"/>
        </w:rPr>
      </w:pPr>
    </w:p>
    <w:p w14:paraId="35EE8C4F" w14:textId="153011BD" w:rsidR="003F4142" w:rsidRPr="003F4142" w:rsidRDefault="003F4142" w:rsidP="003F4142">
      <w:pPr>
        <w:pStyle w:val="Body"/>
        <w:spacing w:line="288" w:lineRule="auto"/>
        <w:jc w:val="both"/>
        <w:rPr>
          <w:rFonts w:ascii="Calibri" w:hAnsi="Calibri"/>
          <w:sz w:val="28"/>
          <w:szCs w:val="28"/>
          <w:lang w:val="en-GB"/>
        </w:rPr>
      </w:pPr>
      <w:r w:rsidRPr="003F4142">
        <w:rPr>
          <w:rFonts w:ascii="Calibri" w:hAnsi="Calibri"/>
          <w:bCs/>
          <w:sz w:val="28"/>
          <w:szCs w:val="28"/>
          <w:lang w:val="en-GB"/>
        </w:rPr>
        <w:t xml:space="preserve">Assessment is summarised: </w:t>
      </w:r>
    </w:p>
    <w:p w14:paraId="22266EAC" w14:textId="77777777" w:rsidR="0041317F" w:rsidRDefault="003F4142" w:rsidP="0041317F">
      <w:pPr>
        <w:pStyle w:val="Body"/>
        <w:numPr>
          <w:ilvl w:val="0"/>
          <w:numId w:val="8"/>
        </w:numPr>
        <w:spacing w:line="288" w:lineRule="auto"/>
        <w:jc w:val="both"/>
        <w:rPr>
          <w:rFonts w:ascii="Calibri" w:hAnsi="Calibri"/>
          <w:sz w:val="28"/>
          <w:szCs w:val="28"/>
          <w:lang w:val="en-GB"/>
        </w:rPr>
      </w:pPr>
      <w:r w:rsidRPr="003F4142">
        <w:rPr>
          <w:rFonts w:ascii="Calibri" w:hAnsi="Calibri"/>
          <w:bCs/>
          <w:sz w:val="28"/>
          <w:szCs w:val="28"/>
          <w:lang w:val="en-GB"/>
        </w:rPr>
        <w:t xml:space="preserve">History: 3 days of fever and vomiting. Thomas had 2 days of oral amoxycillin by his GP, but symptoms have worsened today. He is a usually healthy, vaccinated child who takes no regular medications. </w:t>
      </w:r>
      <w:r w:rsidRPr="003F4142">
        <w:rPr>
          <w:rFonts w:ascii="MS Mincho" w:eastAsia="MS Mincho" w:hAnsi="MS Mincho" w:cs="MS Mincho"/>
          <w:sz w:val="28"/>
          <w:szCs w:val="28"/>
          <w:lang w:val="en-GB"/>
        </w:rPr>
        <w:t> </w:t>
      </w:r>
    </w:p>
    <w:p w14:paraId="5C272766" w14:textId="77777777" w:rsidR="0041317F" w:rsidRDefault="003F4142" w:rsidP="0041317F">
      <w:pPr>
        <w:pStyle w:val="Body"/>
        <w:numPr>
          <w:ilvl w:val="0"/>
          <w:numId w:val="8"/>
        </w:numPr>
        <w:spacing w:line="288" w:lineRule="auto"/>
        <w:jc w:val="both"/>
        <w:rPr>
          <w:rFonts w:ascii="Calibri" w:hAnsi="Calibri"/>
          <w:sz w:val="28"/>
          <w:szCs w:val="28"/>
          <w:lang w:val="en-GB"/>
        </w:rPr>
      </w:pPr>
      <w:r w:rsidRPr="0041317F">
        <w:rPr>
          <w:rFonts w:ascii="Calibri" w:hAnsi="Calibri"/>
          <w:bCs/>
          <w:sz w:val="28"/>
          <w:szCs w:val="28"/>
          <w:lang w:val="en-GB"/>
        </w:rPr>
        <w:t>Examination: Looks moderately unwell, with a temperature of 39</w:t>
      </w:r>
      <w:r w:rsidR="0041317F">
        <w:rPr>
          <w:rFonts w:ascii="Calibri" w:hAnsi="Calibri"/>
          <w:bCs/>
          <w:sz w:val="28"/>
          <w:szCs w:val="28"/>
          <w:lang w:val="en-GB"/>
        </w:rPr>
        <w:t>.</w:t>
      </w:r>
      <w:r w:rsidRPr="0041317F">
        <w:rPr>
          <w:rFonts w:ascii="Calibri" w:hAnsi="Calibri"/>
          <w:bCs/>
          <w:sz w:val="28"/>
          <w:szCs w:val="28"/>
          <w:lang w:val="en-GB"/>
        </w:rPr>
        <w:t xml:space="preserve">5 </w:t>
      </w:r>
      <w:proofErr w:type="spellStart"/>
      <w:r w:rsidRPr="0041317F">
        <w:rPr>
          <w:rFonts w:ascii="Calibri" w:hAnsi="Calibri"/>
          <w:bCs/>
          <w:sz w:val="28"/>
          <w:szCs w:val="28"/>
          <w:lang w:val="en-GB"/>
        </w:rPr>
        <w:t>degC</w:t>
      </w:r>
      <w:proofErr w:type="spellEnd"/>
      <w:r w:rsidRPr="0041317F">
        <w:rPr>
          <w:rFonts w:ascii="Calibri" w:hAnsi="Calibri"/>
          <w:bCs/>
          <w:sz w:val="28"/>
          <w:szCs w:val="28"/>
          <w:lang w:val="en-GB"/>
        </w:rPr>
        <w:t xml:space="preserve">. No clear clinical focus of infection. </w:t>
      </w:r>
      <w:r w:rsidRPr="0041317F">
        <w:rPr>
          <w:rFonts w:ascii="MS Mincho" w:eastAsia="MS Mincho" w:hAnsi="MS Mincho" w:cs="MS Mincho"/>
          <w:sz w:val="28"/>
          <w:szCs w:val="28"/>
          <w:lang w:val="en-GB"/>
        </w:rPr>
        <w:t> </w:t>
      </w:r>
    </w:p>
    <w:p w14:paraId="1AA15F5C" w14:textId="1B25497C" w:rsidR="0041317F" w:rsidRPr="0041317F" w:rsidRDefault="003F4142" w:rsidP="0041317F">
      <w:pPr>
        <w:pStyle w:val="Body"/>
        <w:numPr>
          <w:ilvl w:val="0"/>
          <w:numId w:val="8"/>
        </w:numPr>
        <w:spacing w:line="288" w:lineRule="auto"/>
        <w:jc w:val="both"/>
        <w:rPr>
          <w:rFonts w:ascii="Calibri" w:hAnsi="Calibri"/>
          <w:sz w:val="28"/>
          <w:szCs w:val="28"/>
          <w:lang w:val="en-GB"/>
        </w:rPr>
      </w:pPr>
      <w:r w:rsidRPr="0041317F">
        <w:rPr>
          <w:rFonts w:ascii="Calibri" w:hAnsi="Calibri"/>
          <w:bCs/>
          <w:sz w:val="28"/>
          <w:szCs w:val="28"/>
          <w:lang w:val="en-GB"/>
        </w:rPr>
        <w:t xml:space="preserve">Investigations: CXR and urinalysis are </w:t>
      </w:r>
      <w:r w:rsidR="0041317F">
        <w:rPr>
          <w:rFonts w:ascii="Calibri" w:hAnsi="Calibri"/>
          <w:bCs/>
          <w:sz w:val="28"/>
          <w:szCs w:val="28"/>
          <w:lang w:val="en-GB"/>
        </w:rPr>
        <w:t>normal</w:t>
      </w:r>
      <w:r w:rsidR="00A446F6">
        <w:rPr>
          <w:rFonts w:ascii="Calibri" w:hAnsi="Calibri"/>
          <w:bCs/>
          <w:sz w:val="28"/>
          <w:szCs w:val="28"/>
          <w:lang w:val="en-GB"/>
        </w:rPr>
        <w:t xml:space="preserve">. FBE, </w:t>
      </w:r>
      <w:r w:rsidRPr="0041317F">
        <w:rPr>
          <w:rFonts w:ascii="Calibri" w:hAnsi="Calibri"/>
          <w:bCs/>
          <w:sz w:val="28"/>
          <w:szCs w:val="28"/>
          <w:lang w:val="en-GB"/>
        </w:rPr>
        <w:t>coagulation profile and urea/electrolytes</w:t>
      </w:r>
      <w:r w:rsidR="00A446F6">
        <w:rPr>
          <w:rFonts w:ascii="Calibri" w:hAnsi="Calibri"/>
          <w:bCs/>
          <w:sz w:val="28"/>
          <w:szCs w:val="28"/>
          <w:lang w:val="en-GB"/>
        </w:rPr>
        <w:t xml:space="preserve"> are normal</w:t>
      </w:r>
      <w:r w:rsidRPr="0041317F">
        <w:rPr>
          <w:rFonts w:ascii="Calibri" w:hAnsi="Calibri"/>
          <w:bCs/>
          <w:sz w:val="28"/>
          <w:szCs w:val="28"/>
          <w:lang w:val="en-GB"/>
        </w:rPr>
        <w:t xml:space="preserve">. Blood glucose is 5.0 mmol/L (normal). CRP is elevated, at 120 IU/L (&lt; 5). </w:t>
      </w:r>
      <w:r w:rsidRPr="0041317F">
        <w:rPr>
          <w:rFonts w:ascii="MS Mincho" w:eastAsia="MS Mincho" w:hAnsi="MS Mincho" w:cs="MS Mincho"/>
          <w:sz w:val="28"/>
          <w:szCs w:val="28"/>
          <w:lang w:val="en-GB"/>
        </w:rPr>
        <w:t> </w:t>
      </w:r>
    </w:p>
    <w:p w14:paraId="5393581B" w14:textId="77777777" w:rsidR="0041317F" w:rsidRPr="0041317F" w:rsidRDefault="0041317F" w:rsidP="0041317F">
      <w:pPr>
        <w:pStyle w:val="Body"/>
        <w:spacing w:line="288" w:lineRule="auto"/>
        <w:jc w:val="both"/>
        <w:rPr>
          <w:rFonts w:ascii="Calibri" w:hAnsi="Calibri"/>
          <w:sz w:val="28"/>
          <w:szCs w:val="28"/>
          <w:lang w:val="en-GB"/>
        </w:rPr>
      </w:pPr>
    </w:p>
    <w:p w14:paraId="3F9A63F4" w14:textId="52DBAC1E" w:rsidR="0041317F" w:rsidRDefault="0041317F" w:rsidP="0041317F">
      <w:pPr>
        <w:pStyle w:val="Body"/>
        <w:spacing w:line="288" w:lineRule="auto"/>
        <w:jc w:val="both"/>
        <w:rPr>
          <w:rFonts w:ascii="Calibri" w:hAnsi="Calibri"/>
          <w:bCs/>
          <w:sz w:val="28"/>
          <w:szCs w:val="28"/>
          <w:lang w:val="en-GB"/>
        </w:rPr>
      </w:pPr>
      <w:r>
        <w:rPr>
          <w:rFonts w:ascii="Calibri" w:hAnsi="Calibri"/>
          <w:bCs/>
          <w:sz w:val="28"/>
          <w:szCs w:val="28"/>
          <w:lang w:val="en-GB"/>
        </w:rPr>
        <w:t>Your registrar thinks a</w:t>
      </w:r>
      <w:r w:rsidR="003F4142" w:rsidRPr="0041317F">
        <w:rPr>
          <w:rFonts w:ascii="Calibri" w:hAnsi="Calibri"/>
          <w:bCs/>
          <w:sz w:val="28"/>
          <w:szCs w:val="28"/>
          <w:lang w:val="en-GB"/>
        </w:rPr>
        <w:t xml:space="preserve"> lumbar puncture (LP) necessary, as part of Thomas’ septic work-up. Partially treated meningitis is a differential diagnosis. He plans to administer empiric broad-spectrum antibiotic</w:t>
      </w:r>
      <w:r w:rsidR="00A446F6">
        <w:rPr>
          <w:rFonts w:ascii="Calibri" w:hAnsi="Calibri"/>
          <w:bCs/>
          <w:sz w:val="28"/>
          <w:szCs w:val="28"/>
          <w:lang w:val="en-GB"/>
        </w:rPr>
        <w:t>s</w:t>
      </w:r>
      <w:r w:rsidR="003F4142" w:rsidRPr="0041317F">
        <w:rPr>
          <w:rFonts w:ascii="Calibri" w:hAnsi="Calibri"/>
          <w:bCs/>
          <w:sz w:val="28"/>
          <w:szCs w:val="28"/>
          <w:lang w:val="en-GB"/>
        </w:rPr>
        <w:t>, ideally after the procedure. Thomas has no neurological</w:t>
      </w:r>
      <w:r>
        <w:rPr>
          <w:rFonts w:ascii="Calibri" w:hAnsi="Calibri"/>
          <w:bCs/>
          <w:sz w:val="28"/>
          <w:szCs w:val="28"/>
          <w:lang w:val="en-GB"/>
        </w:rPr>
        <w:t xml:space="preserve"> or other features that contra-</w:t>
      </w:r>
      <w:r w:rsidR="003F4142" w:rsidRPr="0041317F">
        <w:rPr>
          <w:rFonts w:ascii="Calibri" w:hAnsi="Calibri"/>
          <w:bCs/>
          <w:sz w:val="28"/>
          <w:szCs w:val="28"/>
          <w:lang w:val="en-GB"/>
        </w:rPr>
        <w:t xml:space="preserve">indicate an LP. </w:t>
      </w:r>
    </w:p>
    <w:p w14:paraId="739BAF1E" w14:textId="77777777" w:rsidR="00371BC8" w:rsidRDefault="00371BC8" w:rsidP="0041317F">
      <w:pPr>
        <w:pStyle w:val="Body"/>
        <w:spacing w:line="288" w:lineRule="auto"/>
        <w:jc w:val="both"/>
        <w:rPr>
          <w:rFonts w:ascii="Calibri" w:hAnsi="Calibri"/>
          <w:bCs/>
          <w:sz w:val="28"/>
          <w:szCs w:val="28"/>
          <w:lang w:val="en-GB"/>
        </w:rPr>
      </w:pPr>
    </w:p>
    <w:p w14:paraId="369A049D" w14:textId="77777777" w:rsidR="00371BC8" w:rsidRDefault="003F4142" w:rsidP="0041317F">
      <w:pPr>
        <w:pStyle w:val="Body"/>
        <w:spacing w:line="288" w:lineRule="auto"/>
        <w:jc w:val="both"/>
        <w:rPr>
          <w:rFonts w:ascii="Calibri" w:hAnsi="Calibri"/>
          <w:bCs/>
          <w:sz w:val="28"/>
          <w:szCs w:val="28"/>
          <w:lang w:val="en-GB"/>
        </w:rPr>
      </w:pPr>
      <w:r w:rsidRPr="0041317F">
        <w:rPr>
          <w:rFonts w:ascii="Calibri" w:hAnsi="Calibri"/>
          <w:bCs/>
          <w:sz w:val="28"/>
          <w:szCs w:val="28"/>
          <w:lang w:val="en-GB"/>
        </w:rPr>
        <w:t>Thomas’ mother, Mrs Jenny Brown, has refused an</w:t>
      </w:r>
      <w:r w:rsidR="004A0671">
        <w:rPr>
          <w:rFonts w:ascii="Calibri" w:hAnsi="Calibri"/>
          <w:bCs/>
          <w:sz w:val="28"/>
          <w:szCs w:val="28"/>
          <w:lang w:val="en-GB"/>
        </w:rPr>
        <w:t xml:space="preserve"> LP for Thomas, despite David</w:t>
      </w:r>
      <w:r w:rsidRPr="0041317F">
        <w:rPr>
          <w:rFonts w:ascii="Calibri" w:hAnsi="Calibri"/>
          <w:bCs/>
          <w:sz w:val="28"/>
          <w:szCs w:val="28"/>
          <w:lang w:val="en-GB"/>
        </w:rPr>
        <w:t>’s explanation of the above. She states she is concerned about the adverse impact of thi</w:t>
      </w:r>
      <w:r w:rsidR="004A0671">
        <w:rPr>
          <w:rFonts w:ascii="Calibri" w:hAnsi="Calibri"/>
          <w:bCs/>
          <w:sz w:val="28"/>
          <w:szCs w:val="28"/>
          <w:lang w:val="en-GB"/>
        </w:rPr>
        <w:t>s procedure on her son. David</w:t>
      </w:r>
      <w:r w:rsidRPr="0041317F">
        <w:rPr>
          <w:rFonts w:ascii="Calibri" w:hAnsi="Calibri"/>
          <w:bCs/>
          <w:sz w:val="28"/>
          <w:szCs w:val="28"/>
          <w:lang w:val="en-GB"/>
        </w:rPr>
        <w:t xml:space="preserve"> has not provided detailed information about an LP. He requests that you discuss this situation with Jenny. </w:t>
      </w:r>
      <w:r w:rsidRPr="0041317F">
        <w:rPr>
          <w:rFonts w:ascii="MS Mincho" w:eastAsia="MS Mincho" w:hAnsi="MS Mincho" w:cs="MS Mincho"/>
          <w:sz w:val="28"/>
          <w:szCs w:val="28"/>
          <w:lang w:val="en-GB"/>
        </w:rPr>
        <w:t> </w:t>
      </w:r>
      <w:r w:rsidRPr="0041317F">
        <w:rPr>
          <w:rFonts w:ascii="Calibri" w:hAnsi="Calibri"/>
          <w:bCs/>
          <w:sz w:val="28"/>
          <w:szCs w:val="28"/>
          <w:lang w:val="en-GB"/>
        </w:rPr>
        <w:t xml:space="preserve">You concur with </w:t>
      </w:r>
      <w:r w:rsidR="0041317F">
        <w:rPr>
          <w:rFonts w:ascii="Calibri" w:hAnsi="Calibri"/>
          <w:bCs/>
          <w:sz w:val="28"/>
          <w:szCs w:val="28"/>
          <w:lang w:val="en-GB"/>
        </w:rPr>
        <w:t>your registrar’s</w:t>
      </w:r>
      <w:r w:rsidRPr="0041317F">
        <w:rPr>
          <w:rFonts w:ascii="Calibri" w:hAnsi="Calibri"/>
          <w:bCs/>
          <w:sz w:val="28"/>
          <w:szCs w:val="28"/>
          <w:lang w:val="en-GB"/>
        </w:rPr>
        <w:t xml:space="preserve"> assessment, including the need for LP. </w:t>
      </w:r>
    </w:p>
    <w:p w14:paraId="6E1060D6" w14:textId="77777777" w:rsidR="00371BC8" w:rsidRDefault="00371BC8" w:rsidP="0041317F">
      <w:pPr>
        <w:pStyle w:val="Body"/>
        <w:spacing w:line="288" w:lineRule="auto"/>
        <w:jc w:val="both"/>
        <w:rPr>
          <w:rFonts w:ascii="Calibri" w:hAnsi="Calibri"/>
          <w:bCs/>
          <w:sz w:val="28"/>
          <w:szCs w:val="28"/>
          <w:lang w:val="en-GB"/>
        </w:rPr>
      </w:pPr>
    </w:p>
    <w:p w14:paraId="64F46F88" w14:textId="2E897830" w:rsidR="0041317F" w:rsidRDefault="003F4142" w:rsidP="0041317F">
      <w:pPr>
        <w:pStyle w:val="Body"/>
        <w:spacing w:line="288" w:lineRule="auto"/>
        <w:jc w:val="both"/>
        <w:rPr>
          <w:rFonts w:ascii="MS Mincho" w:eastAsia="MS Mincho" w:hAnsi="MS Mincho" w:cs="MS Mincho"/>
          <w:sz w:val="28"/>
          <w:szCs w:val="28"/>
          <w:lang w:val="en-GB"/>
        </w:rPr>
      </w:pPr>
      <w:r w:rsidRPr="0041317F">
        <w:rPr>
          <w:rFonts w:ascii="Calibri" w:hAnsi="Calibri"/>
          <w:bCs/>
          <w:sz w:val="28"/>
          <w:szCs w:val="28"/>
          <w:lang w:val="en-GB"/>
        </w:rPr>
        <w:t xml:space="preserve">You will enter the examination room to meet Jenny. She knows that you will be coming to talk with her. </w:t>
      </w:r>
      <w:r w:rsidR="0041317F">
        <w:rPr>
          <w:rFonts w:ascii="Calibri" w:hAnsi="Calibri"/>
          <w:bCs/>
          <w:sz w:val="28"/>
          <w:szCs w:val="28"/>
          <w:lang w:val="en-GB"/>
        </w:rPr>
        <w:t>Your registrar</w:t>
      </w:r>
      <w:r w:rsidRPr="0041317F">
        <w:rPr>
          <w:rFonts w:ascii="Calibri" w:hAnsi="Calibri"/>
          <w:bCs/>
          <w:sz w:val="28"/>
          <w:szCs w:val="28"/>
          <w:lang w:val="en-GB"/>
        </w:rPr>
        <w:t xml:space="preserve"> will NOT be present. </w:t>
      </w:r>
      <w:r w:rsidRPr="0041317F">
        <w:rPr>
          <w:rFonts w:ascii="MS Mincho" w:eastAsia="MS Mincho" w:hAnsi="MS Mincho" w:cs="MS Mincho"/>
          <w:sz w:val="28"/>
          <w:szCs w:val="28"/>
          <w:lang w:val="en-GB"/>
        </w:rPr>
        <w:t> </w:t>
      </w:r>
    </w:p>
    <w:p w14:paraId="6AD4878D" w14:textId="77777777" w:rsidR="00090252" w:rsidRDefault="00090252">
      <w:pPr>
        <w:pStyle w:val="Body"/>
        <w:spacing w:line="288" w:lineRule="auto"/>
        <w:jc w:val="both"/>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p w14:paraId="1BA1FF57" w14:textId="76611C50" w:rsidR="00264F8E" w:rsidRPr="00090252" w:rsidRDefault="00090252" w:rsidP="00090252">
      <w:pPr>
        <w:pStyle w:val="Body"/>
        <w:spacing w:line="288" w:lineRule="auto"/>
        <w:ind w:left="7200"/>
        <w:jc w:val="both"/>
        <w:rPr>
          <w:rFonts w:ascii="Calibri" w:hAnsi="Calibri"/>
          <w:b/>
          <w:sz w:val="28"/>
          <w:szCs w:val="28"/>
        </w:rPr>
      </w:pPr>
      <w:bookmarkStart w:id="0" w:name="_GoBack"/>
      <w:bookmarkEnd w:id="0"/>
      <w:r w:rsidRPr="00090252">
        <w:rPr>
          <w:rFonts w:ascii="Calibri" w:hAnsi="Calibri"/>
          <w:b/>
          <w:sz w:val="28"/>
          <w:szCs w:val="28"/>
        </w:rPr>
        <w:t>Please turn over</w:t>
      </w:r>
    </w:p>
    <w:p w14:paraId="0722D879" w14:textId="77777777" w:rsidR="00FF6E09" w:rsidRDefault="00FF6E09">
      <w:pPr>
        <w:pStyle w:val="Body"/>
        <w:spacing w:line="288" w:lineRule="auto"/>
        <w:jc w:val="both"/>
        <w:rPr>
          <w:rFonts w:ascii="Calibri" w:hAnsi="Calibri"/>
          <w:b/>
          <w:bCs/>
          <w:sz w:val="28"/>
          <w:szCs w:val="28"/>
          <w:u w:val="single"/>
        </w:rPr>
      </w:pPr>
    </w:p>
    <w:p w14:paraId="50F52A83" w14:textId="77777777" w:rsidR="00090252" w:rsidRDefault="00090252">
      <w:pPr>
        <w:pStyle w:val="Body"/>
        <w:spacing w:line="288" w:lineRule="auto"/>
        <w:jc w:val="both"/>
        <w:rPr>
          <w:rFonts w:ascii="Calibri" w:hAnsi="Calibri"/>
          <w:b/>
          <w:bCs/>
          <w:sz w:val="28"/>
          <w:szCs w:val="28"/>
          <w:u w:val="single"/>
        </w:rPr>
      </w:pPr>
    </w:p>
    <w:p w14:paraId="686CBC87" w14:textId="77777777" w:rsidR="00090252" w:rsidRDefault="00090252">
      <w:pPr>
        <w:pStyle w:val="Body"/>
        <w:spacing w:line="288" w:lineRule="auto"/>
        <w:jc w:val="both"/>
        <w:rPr>
          <w:rFonts w:ascii="Calibri" w:hAnsi="Calibri"/>
          <w:b/>
          <w:bCs/>
          <w:sz w:val="28"/>
          <w:szCs w:val="28"/>
          <w:u w:val="single"/>
        </w:rPr>
      </w:pPr>
    </w:p>
    <w:p w14:paraId="528CD00F" w14:textId="7CD0F4D5" w:rsidR="00264F8E" w:rsidRPr="00371BC8" w:rsidRDefault="00703968">
      <w:pPr>
        <w:pStyle w:val="Body"/>
        <w:spacing w:line="288" w:lineRule="auto"/>
        <w:jc w:val="both"/>
        <w:rPr>
          <w:rFonts w:ascii="Calibri" w:hAnsi="Calibri"/>
          <w:sz w:val="28"/>
          <w:szCs w:val="28"/>
          <w:u w:val="single"/>
        </w:rPr>
      </w:pPr>
      <w:r>
        <w:rPr>
          <w:rFonts w:ascii="Calibri" w:hAnsi="Calibri"/>
          <w:b/>
          <w:bCs/>
          <w:sz w:val="28"/>
          <w:szCs w:val="28"/>
          <w:u w:val="single"/>
        </w:rPr>
        <w:t>Your tasks</w:t>
      </w:r>
      <w:r w:rsidR="00157D44" w:rsidRPr="00DB5F4C">
        <w:rPr>
          <w:rFonts w:ascii="Calibri" w:hAnsi="Calibri"/>
          <w:b/>
          <w:bCs/>
          <w:sz w:val="28"/>
          <w:szCs w:val="28"/>
          <w:u w:val="single"/>
        </w:rPr>
        <w:t>:</w:t>
      </w:r>
    </w:p>
    <w:p w14:paraId="5EFC5F26" w14:textId="4D79EA14" w:rsidR="00C54F63" w:rsidRPr="00C54F63" w:rsidRDefault="00300BA8" w:rsidP="00D34A8E">
      <w:pPr>
        <w:pStyle w:val="Body"/>
        <w:numPr>
          <w:ilvl w:val="0"/>
          <w:numId w:val="2"/>
        </w:numPr>
        <w:spacing w:line="288" w:lineRule="auto"/>
        <w:jc w:val="both"/>
        <w:rPr>
          <w:rFonts w:ascii="Calibri" w:hAnsi="Calibri"/>
          <w:i/>
          <w:iCs/>
          <w:sz w:val="28"/>
          <w:szCs w:val="28"/>
        </w:rPr>
      </w:pPr>
      <w:r>
        <w:rPr>
          <w:rFonts w:ascii="Calibri" w:hAnsi="Calibri"/>
          <w:sz w:val="28"/>
          <w:szCs w:val="28"/>
        </w:rPr>
        <w:t>Discuss Thomas’ condition with Jenny and address her</w:t>
      </w:r>
      <w:r w:rsidR="00D401A0">
        <w:rPr>
          <w:rFonts w:ascii="Calibri" w:hAnsi="Calibri"/>
          <w:sz w:val="28"/>
          <w:szCs w:val="28"/>
        </w:rPr>
        <w:t xml:space="preserve"> concerns</w:t>
      </w:r>
    </w:p>
    <w:p w14:paraId="4E52E0E2" w14:textId="4AC2B840" w:rsidR="00C54F63" w:rsidRPr="00C54F63" w:rsidRDefault="00300BA8" w:rsidP="00D34A8E">
      <w:pPr>
        <w:pStyle w:val="Body"/>
        <w:numPr>
          <w:ilvl w:val="0"/>
          <w:numId w:val="2"/>
        </w:numPr>
        <w:spacing w:line="288" w:lineRule="auto"/>
        <w:jc w:val="both"/>
        <w:rPr>
          <w:rFonts w:ascii="Calibri" w:hAnsi="Calibri"/>
          <w:i/>
          <w:iCs/>
          <w:sz w:val="28"/>
          <w:szCs w:val="28"/>
        </w:rPr>
      </w:pPr>
      <w:r>
        <w:rPr>
          <w:rFonts w:ascii="Calibri" w:hAnsi="Calibri"/>
          <w:sz w:val="28"/>
          <w:szCs w:val="28"/>
        </w:rPr>
        <w:t>Formulate, with Jenny, an appropriate management plan</w:t>
      </w:r>
    </w:p>
    <w:p w14:paraId="616582F2" w14:textId="77777777" w:rsidR="00264F8E" w:rsidRDefault="00264F8E">
      <w:pPr>
        <w:pStyle w:val="Body"/>
        <w:jc w:val="both"/>
        <w:rPr>
          <w:rFonts w:ascii="Calibri" w:hAnsi="Calibri"/>
          <w:i/>
          <w:iCs/>
          <w:sz w:val="28"/>
          <w:szCs w:val="28"/>
        </w:rPr>
      </w:pPr>
    </w:p>
    <w:p w14:paraId="6A9E81BE" w14:textId="77777777" w:rsidR="00090252" w:rsidRDefault="00090252">
      <w:pPr>
        <w:pStyle w:val="Body"/>
        <w:jc w:val="both"/>
        <w:rPr>
          <w:rFonts w:ascii="Calibri" w:hAnsi="Calibri"/>
          <w:i/>
          <w:iCs/>
          <w:sz w:val="28"/>
          <w:szCs w:val="28"/>
        </w:rPr>
      </w:pPr>
    </w:p>
    <w:p w14:paraId="1AE6CB17" w14:textId="77777777" w:rsidR="00090252" w:rsidRPr="0041317F" w:rsidRDefault="00090252" w:rsidP="00090252">
      <w:pPr>
        <w:pStyle w:val="Body"/>
        <w:spacing w:line="288" w:lineRule="auto"/>
        <w:jc w:val="both"/>
        <w:rPr>
          <w:rFonts w:ascii="Calibri" w:hAnsi="Calibri"/>
          <w:sz w:val="28"/>
          <w:szCs w:val="28"/>
          <w:lang w:val="en-GB"/>
        </w:rPr>
      </w:pPr>
      <w:r>
        <w:rPr>
          <w:rFonts w:ascii="Calibri" w:hAnsi="Calibri"/>
          <w:bCs/>
          <w:sz w:val="28"/>
          <w:szCs w:val="28"/>
          <w:lang w:val="en-GB"/>
        </w:rPr>
        <w:t>You will not interact with the examiners.</w:t>
      </w:r>
    </w:p>
    <w:p w14:paraId="5DE4503B" w14:textId="77777777" w:rsidR="00090252" w:rsidRDefault="00090252">
      <w:pPr>
        <w:pStyle w:val="Body"/>
        <w:jc w:val="both"/>
        <w:rPr>
          <w:rFonts w:ascii="Calibri" w:hAnsi="Calibri"/>
          <w:i/>
          <w:iCs/>
          <w:sz w:val="28"/>
          <w:szCs w:val="28"/>
        </w:rPr>
      </w:pPr>
    </w:p>
    <w:p w14:paraId="2309FB29" w14:textId="77777777" w:rsidR="00090252" w:rsidRPr="00DB5F4C" w:rsidRDefault="00090252">
      <w:pPr>
        <w:pStyle w:val="Body"/>
        <w:jc w:val="both"/>
        <w:rPr>
          <w:rFonts w:ascii="Calibri" w:hAnsi="Calibri"/>
          <w:i/>
          <w:iCs/>
          <w:sz w:val="28"/>
          <w:szCs w:val="28"/>
        </w:rPr>
      </w:pPr>
    </w:p>
    <w:p w14:paraId="0E5D5DD3" w14:textId="77777777" w:rsidR="00264F8E" w:rsidRPr="00DB5F4C" w:rsidRDefault="00157D44">
      <w:pPr>
        <w:pStyle w:val="Body"/>
        <w:jc w:val="both"/>
        <w:rPr>
          <w:rFonts w:ascii="Calibri" w:hAnsi="Calibri"/>
          <w:b/>
          <w:bCs/>
          <w:sz w:val="28"/>
          <w:szCs w:val="28"/>
          <w:u w:val="single"/>
        </w:rPr>
      </w:pPr>
      <w:r w:rsidRPr="00DB5F4C">
        <w:rPr>
          <w:rFonts w:ascii="Calibri" w:hAnsi="Calibri"/>
          <w:b/>
          <w:bCs/>
          <w:sz w:val="28"/>
          <w:szCs w:val="28"/>
          <w:u w:val="single"/>
        </w:rPr>
        <w:t>Domains assessed:</w:t>
      </w:r>
    </w:p>
    <w:p w14:paraId="2EE52E50" w14:textId="77777777" w:rsidR="00264F8E" w:rsidRPr="00DB5F4C" w:rsidRDefault="00264F8E">
      <w:pPr>
        <w:pStyle w:val="Body"/>
        <w:jc w:val="both"/>
        <w:rPr>
          <w:rFonts w:ascii="Calibri" w:hAnsi="Calibri"/>
          <w:i/>
          <w:iCs/>
          <w:sz w:val="28"/>
          <w:szCs w:val="28"/>
        </w:rPr>
      </w:pPr>
    </w:p>
    <w:p w14:paraId="75C71ACA" w14:textId="13D889EF" w:rsidR="00264F8E" w:rsidRDefault="001304E1">
      <w:pPr>
        <w:pStyle w:val="Body"/>
        <w:spacing w:line="288" w:lineRule="auto"/>
        <w:jc w:val="both"/>
        <w:rPr>
          <w:rFonts w:ascii="Calibri" w:hAnsi="Calibri"/>
          <w:sz w:val="28"/>
          <w:szCs w:val="28"/>
        </w:rPr>
      </w:pPr>
      <w:r>
        <w:rPr>
          <w:rFonts w:ascii="Calibri" w:hAnsi="Calibri"/>
          <w:sz w:val="28"/>
          <w:szCs w:val="28"/>
        </w:rPr>
        <w:t>Communication</w:t>
      </w:r>
      <w:r>
        <w:rPr>
          <w:rFonts w:ascii="Calibri" w:hAnsi="Calibri"/>
          <w:sz w:val="28"/>
          <w:szCs w:val="28"/>
        </w:rPr>
        <w:tab/>
      </w:r>
      <w:r w:rsidR="00300BA8">
        <w:rPr>
          <w:rFonts w:ascii="Calibri" w:hAnsi="Calibri"/>
          <w:sz w:val="28"/>
          <w:szCs w:val="28"/>
        </w:rPr>
        <w:tab/>
      </w:r>
      <w:r w:rsidR="00300BA8">
        <w:rPr>
          <w:rFonts w:ascii="Calibri" w:hAnsi="Calibri"/>
          <w:sz w:val="28"/>
          <w:szCs w:val="28"/>
        </w:rPr>
        <w:tab/>
      </w:r>
      <w:r>
        <w:rPr>
          <w:rFonts w:ascii="Calibri" w:hAnsi="Calibri"/>
          <w:sz w:val="28"/>
          <w:szCs w:val="28"/>
        </w:rPr>
        <w:tab/>
        <w:t>5</w:t>
      </w:r>
      <w:r w:rsidR="00157D44" w:rsidRPr="00DB5F4C">
        <w:rPr>
          <w:rFonts w:ascii="Calibri" w:hAnsi="Calibri"/>
          <w:sz w:val="28"/>
          <w:szCs w:val="28"/>
        </w:rPr>
        <w:t>0%</w:t>
      </w:r>
    </w:p>
    <w:p w14:paraId="570E0759" w14:textId="582E2401" w:rsidR="00300BA8" w:rsidRPr="00DB5F4C" w:rsidRDefault="00300BA8">
      <w:pPr>
        <w:pStyle w:val="Body"/>
        <w:spacing w:line="288" w:lineRule="auto"/>
        <w:jc w:val="both"/>
        <w:rPr>
          <w:rFonts w:ascii="Calibri" w:hAnsi="Calibri"/>
          <w:sz w:val="28"/>
          <w:szCs w:val="28"/>
        </w:rPr>
      </w:pPr>
      <w:r>
        <w:rPr>
          <w:rFonts w:ascii="Calibri" w:hAnsi="Calibri"/>
          <w:sz w:val="28"/>
          <w:szCs w:val="28"/>
        </w:rPr>
        <w:t>Prioritisation and Decision making</w:t>
      </w:r>
      <w:r>
        <w:rPr>
          <w:rFonts w:ascii="Calibri" w:hAnsi="Calibri"/>
          <w:sz w:val="28"/>
          <w:szCs w:val="28"/>
        </w:rPr>
        <w:tab/>
        <w:t>30%</w:t>
      </w:r>
    </w:p>
    <w:p w14:paraId="725BBF26" w14:textId="75304759" w:rsidR="00264F8E" w:rsidRPr="00DB5F4C" w:rsidRDefault="00157D44">
      <w:pPr>
        <w:pStyle w:val="Body"/>
        <w:spacing w:line="288" w:lineRule="auto"/>
        <w:jc w:val="both"/>
        <w:rPr>
          <w:rFonts w:ascii="Calibri" w:hAnsi="Calibri"/>
          <w:sz w:val="28"/>
          <w:szCs w:val="28"/>
        </w:rPr>
      </w:pPr>
      <w:r w:rsidRPr="00DB5F4C">
        <w:rPr>
          <w:rFonts w:ascii="Calibri" w:hAnsi="Calibri"/>
          <w:sz w:val="28"/>
          <w:szCs w:val="28"/>
        </w:rPr>
        <w:t>Health advocacy</w:t>
      </w:r>
      <w:r w:rsidRPr="00DB5F4C">
        <w:rPr>
          <w:rFonts w:ascii="Calibri" w:hAnsi="Calibri"/>
          <w:sz w:val="28"/>
          <w:szCs w:val="28"/>
        </w:rPr>
        <w:tab/>
      </w:r>
      <w:r w:rsidR="00300BA8">
        <w:rPr>
          <w:rFonts w:ascii="Calibri" w:hAnsi="Calibri"/>
          <w:sz w:val="28"/>
          <w:szCs w:val="28"/>
        </w:rPr>
        <w:tab/>
      </w:r>
      <w:r w:rsidR="00300BA8">
        <w:rPr>
          <w:rFonts w:ascii="Calibri" w:hAnsi="Calibri"/>
          <w:sz w:val="28"/>
          <w:szCs w:val="28"/>
        </w:rPr>
        <w:tab/>
      </w:r>
      <w:r w:rsidRPr="00DB5F4C">
        <w:rPr>
          <w:rFonts w:ascii="Calibri" w:hAnsi="Calibri"/>
          <w:sz w:val="28"/>
          <w:szCs w:val="28"/>
        </w:rPr>
        <w:tab/>
        <w:t>20%</w:t>
      </w:r>
    </w:p>
    <w:p w14:paraId="44C11A1A" w14:textId="77777777" w:rsidR="00264F8E" w:rsidRPr="00DB5F4C" w:rsidRDefault="00264F8E">
      <w:pPr>
        <w:pStyle w:val="Body"/>
        <w:jc w:val="both"/>
        <w:rPr>
          <w:rFonts w:ascii="Calibri" w:hAnsi="Calibri"/>
          <w:sz w:val="28"/>
          <w:szCs w:val="28"/>
        </w:rPr>
      </w:pPr>
    </w:p>
    <w:p w14:paraId="3F1336AE" w14:textId="77777777" w:rsidR="00264F8E" w:rsidRPr="00DB5F4C" w:rsidRDefault="00264F8E">
      <w:pPr>
        <w:pStyle w:val="Body"/>
        <w:jc w:val="both"/>
        <w:rPr>
          <w:rFonts w:ascii="Calibri" w:hAnsi="Calibri"/>
          <w:sz w:val="28"/>
          <w:szCs w:val="28"/>
        </w:rPr>
      </w:pPr>
    </w:p>
    <w:p w14:paraId="5F2585E1" w14:textId="77777777" w:rsidR="00264F8E" w:rsidRPr="00DB5F4C" w:rsidRDefault="00264F8E">
      <w:pPr>
        <w:pStyle w:val="Body"/>
        <w:jc w:val="both"/>
        <w:rPr>
          <w:rFonts w:ascii="Calibri" w:hAnsi="Calibri"/>
          <w:sz w:val="28"/>
          <w:szCs w:val="28"/>
        </w:rPr>
      </w:pPr>
    </w:p>
    <w:p w14:paraId="3D8DEC52" w14:textId="77777777" w:rsidR="00264F8E" w:rsidRPr="00DB5F4C" w:rsidRDefault="00264F8E">
      <w:pPr>
        <w:pStyle w:val="Body"/>
        <w:jc w:val="both"/>
        <w:rPr>
          <w:rFonts w:ascii="Calibri" w:hAnsi="Calibri"/>
          <w:sz w:val="28"/>
          <w:szCs w:val="28"/>
        </w:rPr>
      </w:pPr>
    </w:p>
    <w:p w14:paraId="08AFC8A1" w14:textId="77777777" w:rsidR="00264F8E" w:rsidRPr="00DB5F4C" w:rsidRDefault="00264F8E">
      <w:pPr>
        <w:pStyle w:val="Body"/>
        <w:jc w:val="both"/>
        <w:rPr>
          <w:rFonts w:ascii="Calibri" w:hAnsi="Calibri"/>
          <w:sz w:val="28"/>
          <w:szCs w:val="28"/>
        </w:rPr>
      </w:pPr>
    </w:p>
    <w:p w14:paraId="5AB07CDD" w14:textId="77777777" w:rsidR="00264F8E" w:rsidRPr="00DB5F4C" w:rsidRDefault="00264F8E">
      <w:pPr>
        <w:pStyle w:val="Body"/>
        <w:jc w:val="both"/>
        <w:rPr>
          <w:rFonts w:ascii="Calibri" w:hAnsi="Calibri"/>
          <w:i/>
          <w:iCs/>
          <w:sz w:val="28"/>
          <w:szCs w:val="28"/>
        </w:rPr>
      </w:pPr>
    </w:p>
    <w:p w14:paraId="3FB302DA" w14:textId="77777777" w:rsidR="00264F8E" w:rsidRPr="00DB5F4C" w:rsidRDefault="00264F8E">
      <w:pPr>
        <w:pStyle w:val="Body"/>
        <w:jc w:val="both"/>
        <w:rPr>
          <w:rFonts w:ascii="Calibri" w:hAnsi="Calibri"/>
          <w:i/>
          <w:iCs/>
          <w:sz w:val="28"/>
          <w:szCs w:val="28"/>
        </w:rPr>
      </w:pPr>
    </w:p>
    <w:p w14:paraId="5181337F" w14:textId="77777777" w:rsidR="00264F8E" w:rsidRPr="00DB5F4C" w:rsidRDefault="00264F8E">
      <w:pPr>
        <w:pStyle w:val="Body"/>
        <w:jc w:val="both"/>
        <w:rPr>
          <w:rFonts w:ascii="Calibri" w:hAnsi="Calibri"/>
          <w:i/>
          <w:iCs/>
          <w:sz w:val="28"/>
          <w:szCs w:val="28"/>
        </w:rPr>
      </w:pPr>
    </w:p>
    <w:p w14:paraId="64A161DB" w14:textId="77777777" w:rsidR="00264F8E" w:rsidRPr="00DB5F4C" w:rsidRDefault="00264F8E">
      <w:pPr>
        <w:pStyle w:val="Body"/>
        <w:jc w:val="both"/>
        <w:rPr>
          <w:rFonts w:ascii="Calibri" w:hAnsi="Calibri"/>
          <w:i/>
          <w:iCs/>
          <w:sz w:val="28"/>
          <w:szCs w:val="28"/>
        </w:rPr>
      </w:pPr>
    </w:p>
    <w:p w14:paraId="1E33FCC8" w14:textId="77777777" w:rsidR="00264F8E" w:rsidRPr="00DB5F4C" w:rsidRDefault="00264F8E">
      <w:pPr>
        <w:pStyle w:val="Body"/>
        <w:jc w:val="both"/>
        <w:rPr>
          <w:rFonts w:ascii="Calibri" w:hAnsi="Calibri"/>
          <w:i/>
          <w:iCs/>
          <w:sz w:val="28"/>
          <w:szCs w:val="28"/>
        </w:rPr>
      </w:pPr>
    </w:p>
    <w:p w14:paraId="0CEBD9A1" w14:textId="1A7A9B14" w:rsidR="001739D4" w:rsidRPr="00632347" w:rsidRDefault="001739D4" w:rsidP="001739D4">
      <w:pPr>
        <w:rPr>
          <w:rFonts w:ascii="Calibri" w:hAnsi="Calibri"/>
          <w:sz w:val="28"/>
        </w:rPr>
      </w:pPr>
      <w:r w:rsidRPr="00632347">
        <w:rPr>
          <w:rFonts w:ascii="Calibri" w:hAnsi="Calibri"/>
          <w:bCs/>
          <w:sz w:val="28"/>
        </w:rPr>
        <w:t xml:space="preserve">A copy of this case information is provided in the examination room. </w:t>
      </w:r>
    </w:p>
    <w:p w14:paraId="4B753F8D" w14:textId="77777777" w:rsidR="00264F8E" w:rsidRPr="00DB5F4C" w:rsidRDefault="00264F8E">
      <w:pPr>
        <w:pStyle w:val="Body"/>
        <w:jc w:val="both"/>
        <w:rPr>
          <w:rFonts w:ascii="Calibri" w:hAnsi="Calibri"/>
          <w:i/>
          <w:iCs/>
          <w:sz w:val="28"/>
          <w:szCs w:val="28"/>
        </w:rPr>
      </w:pPr>
    </w:p>
    <w:p w14:paraId="6C13D538" w14:textId="77777777" w:rsidR="00264F8E" w:rsidRDefault="00264F8E">
      <w:pPr>
        <w:pStyle w:val="Body"/>
        <w:jc w:val="both"/>
        <w:rPr>
          <w:rFonts w:ascii="Calibri" w:hAnsi="Calibri"/>
          <w:i/>
          <w:iCs/>
          <w:sz w:val="28"/>
          <w:szCs w:val="28"/>
        </w:rPr>
      </w:pPr>
    </w:p>
    <w:p w14:paraId="055FEB81" w14:textId="77777777" w:rsidR="00371BC8" w:rsidRDefault="00371BC8">
      <w:pPr>
        <w:pStyle w:val="Body"/>
        <w:jc w:val="both"/>
        <w:rPr>
          <w:rFonts w:ascii="Calibri" w:hAnsi="Calibri"/>
          <w:i/>
          <w:iCs/>
          <w:sz w:val="28"/>
          <w:szCs w:val="28"/>
        </w:rPr>
      </w:pPr>
    </w:p>
    <w:p w14:paraId="4BDA6DC8" w14:textId="77777777" w:rsidR="00371BC8" w:rsidRDefault="00371BC8">
      <w:pPr>
        <w:pStyle w:val="Body"/>
        <w:jc w:val="both"/>
        <w:rPr>
          <w:rFonts w:ascii="Calibri" w:hAnsi="Calibri"/>
          <w:i/>
          <w:iCs/>
          <w:sz w:val="28"/>
          <w:szCs w:val="28"/>
        </w:rPr>
      </w:pPr>
    </w:p>
    <w:p w14:paraId="15B27B28" w14:textId="77777777" w:rsidR="00371BC8" w:rsidRDefault="00371BC8">
      <w:pPr>
        <w:pStyle w:val="Body"/>
        <w:jc w:val="both"/>
        <w:rPr>
          <w:rFonts w:ascii="Calibri" w:hAnsi="Calibri"/>
          <w:i/>
          <w:iCs/>
          <w:sz w:val="28"/>
          <w:szCs w:val="28"/>
        </w:rPr>
      </w:pPr>
    </w:p>
    <w:p w14:paraId="7B2B7DC7" w14:textId="77777777" w:rsidR="00371BC8" w:rsidRDefault="00371BC8">
      <w:pPr>
        <w:pStyle w:val="Body"/>
        <w:jc w:val="both"/>
        <w:rPr>
          <w:rFonts w:ascii="Calibri" w:hAnsi="Calibri"/>
          <w:i/>
          <w:iCs/>
          <w:sz w:val="28"/>
          <w:szCs w:val="28"/>
        </w:rPr>
      </w:pPr>
    </w:p>
    <w:p w14:paraId="4E8529BD" w14:textId="77777777" w:rsidR="00371BC8" w:rsidRDefault="00371BC8">
      <w:pPr>
        <w:pStyle w:val="Body"/>
        <w:jc w:val="both"/>
        <w:rPr>
          <w:rFonts w:ascii="Calibri" w:hAnsi="Calibri"/>
          <w:i/>
          <w:iCs/>
          <w:sz w:val="28"/>
          <w:szCs w:val="28"/>
        </w:rPr>
      </w:pPr>
    </w:p>
    <w:p w14:paraId="659F079B" w14:textId="77777777" w:rsidR="00371BC8" w:rsidRDefault="00371BC8">
      <w:pPr>
        <w:pStyle w:val="Body"/>
        <w:jc w:val="both"/>
        <w:rPr>
          <w:rFonts w:ascii="Calibri" w:hAnsi="Calibri"/>
          <w:i/>
          <w:iCs/>
          <w:sz w:val="28"/>
          <w:szCs w:val="28"/>
        </w:rPr>
      </w:pPr>
    </w:p>
    <w:p w14:paraId="20F3BE3F" w14:textId="77777777" w:rsidR="00371BC8" w:rsidRDefault="00371BC8">
      <w:pPr>
        <w:pStyle w:val="Body"/>
        <w:jc w:val="both"/>
        <w:rPr>
          <w:rFonts w:ascii="Calibri" w:hAnsi="Calibri"/>
          <w:i/>
          <w:iCs/>
          <w:sz w:val="28"/>
          <w:szCs w:val="28"/>
        </w:rPr>
      </w:pPr>
    </w:p>
    <w:p w14:paraId="41D630CE" w14:textId="77777777" w:rsidR="00371BC8" w:rsidRDefault="00371BC8">
      <w:pPr>
        <w:pStyle w:val="Body"/>
        <w:jc w:val="both"/>
        <w:rPr>
          <w:rFonts w:ascii="Calibri" w:hAnsi="Calibri"/>
          <w:i/>
          <w:iCs/>
          <w:sz w:val="28"/>
          <w:szCs w:val="28"/>
        </w:rPr>
      </w:pPr>
    </w:p>
    <w:p w14:paraId="511B3856" w14:textId="77777777" w:rsidR="00371BC8" w:rsidRDefault="00371BC8">
      <w:pPr>
        <w:pStyle w:val="Body"/>
        <w:jc w:val="both"/>
        <w:rPr>
          <w:rFonts w:ascii="Calibri" w:hAnsi="Calibri"/>
          <w:i/>
          <w:iCs/>
          <w:sz w:val="28"/>
          <w:szCs w:val="28"/>
        </w:rPr>
      </w:pPr>
    </w:p>
    <w:p w14:paraId="1C4D0B7E" w14:textId="77777777" w:rsidR="00371BC8" w:rsidRDefault="00371BC8">
      <w:pPr>
        <w:pStyle w:val="Body"/>
        <w:jc w:val="both"/>
        <w:rPr>
          <w:rFonts w:ascii="Calibri" w:hAnsi="Calibri"/>
          <w:i/>
          <w:iCs/>
          <w:sz w:val="28"/>
          <w:szCs w:val="28"/>
        </w:rPr>
      </w:pPr>
    </w:p>
    <w:p w14:paraId="52BEA8DB" w14:textId="77777777" w:rsidR="00371BC8" w:rsidRDefault="00371BC8">
      <w:pPr>
        <w:pStyle w:val="Body"/>
        <w:jc w:val="both"/>
        <w:rPr>
          <w:rFonts w:ascii="Calibri" w:hAnsi="Calibri"/>
          <w:i/>
          <w:iCs/>
          <w:sz w:val="28"/>
          <w:szCs w:val="28"/>
        </w:rPr>
      </w:pPr>
    </w:p>
    <w:p w14:paraId="7760A95B" w14:textId="77777777" w:rsidR="00371BC8" w:rsidRDefault="00371BC8">
      <w:pPr>
        <w:pStyle w:val="Body"/>
        <w:jc w:val="both"/>
        <w:rPr>
          <w:rFonts w:ascii="Calibri" w:hAnsi="Calibri"/>
          <w:i/>
          <w:iCs/>
          <w:sz w:val="28"/>
          <w:szCs w:val="28"/>
        </w:rPr>
      </w:pPr>
    </w:p>
    <w:p w14:paraId="524DF30E" w14:textId="77777777" w:rsidR="00371BC8" w:rsidRDefault="00371BC8">
      <w:pPr>
        <w:pStyle w:val="Body"/>
        <w:jc w:val="both"/>
        <w:rPr>
          <w:rFonts w:ascii="Calibri" w:hAnsi="Calibri"/>
          <w:i/>
          <w:iCs/>
          <w:sz w:val="28"/>
          <w:szCs w:val="28"/>
        </w:rPr>
      </w:pPr>
    </w:p>
    <w:p w14:paraId="1372489D" w14:textId="77777777" w:rsidR="00371BC8" w:rsidRDefault="00371BC8">
      <w:pPr>
        <w:pStyle w:val="Body"/>
        <w:jc w:val="both"/>
        <w:rPr>
          <w:rFonts w:ascii="Calibri" w:hAnsi="Calibri"/>
          <w:i/>
          <w:iCs/>
          <w:sz w:val="28"/>
          <w:szCs w:val="28"/>
        </w:rPr>
      </w:pPr>
    </w:p>
    <w:p w14:paraId="2258716C" w14:textId="77777777" w:rsidR="00371BC8" w:rsidRDefault="00371BC8">
      <w:pPr>
        <w:pStyle w:val="Body"/>
        <w:jc w:val="both"/>
        <w:rPr>
          <w:rFonts w:ascii="Calibri" w:hAnsi="Calibri"/>
          <w:i/>
          <w:iCs/>
          <w:sz w:val="28"/>
          <w:szCs w:val="28"/>
        </w:rPr>
      </w:pPr>
    </w:p>
    <w:p w14:paraId="36041387" w14:textId="77777777" w:rsidR="00371BC8" w:rsidRDefault="00371BC8">
      <w:pPr>
        <w:pStyle w:val="Body"/>
        <w:jc w:val="both"/>
        <w:rPr>
          <w:rFonts w:ascii="Calibri" w:hAnsi="Calibri"/>
          <w:i/>
          <w:iCs/>
          <w:sz w:val="28"/>
          <w:szCs w:val="28"/>
        </w:rPr>
      </w:pPr>
    </w:p>
    <w:p w14:paraId="556DECF8" w14:textId="77777777" w:rsidR="00371BC8" w:rsidRDefault="00371BC8">
      <w:pPr>
        <w:pStyle w:val="Body"/>
        <w:jc w:val="both"/>
        <w:rPr>
          <w:rFonts w:ascii="Calibri" w:hAnsi="Calibri"/>
          <w:i/>
          <w:iCs/>
          <w:sz w:val="28"/>
          <w:szCs w:val="28"/>
        </w:rPr>
      </w:pPr>
    </w:p>
    <w:p w14:paraId="7528D882" w14:textId="77777777" w:rsidR="00371BC8" w:rsidRPr="00DB5F4C" w:rsidRDefault="00371BC8">
      <w:pPr>
        <w:pStyle w:val="Body"/>
        <w:jc w:val="both"/>
        <w:rPr>
          <w:rFonts w:ascii="Calibri" w:hAnsi="Calibri"/>
          <w:i/>
          <w:iCs/>
          <w:sz w:val="28"/>
          <w:szCs w:val="28"/>
        </w:rPr>
      </w:pPr>
    </w:p>
    <w:p w14:paraId="16C1C439" w14:textId="3B06DB14" w:rsidR="00264F8E" w:rsidRDefault="00DB5F4C" w:rsidP="00371BC8">
      <w:pPr>
        <w:widowControl w:val="0"/>
        <w:autoSpaceDE w:val="0"/>
        <w:autoSpaceDN w:val="0"/>
        <w:adjustRightInd w:val="0"/>
        <w:spacing w:before="100" w:beforeAutospacing="1"/>
        <w:jc w:val="center"/>
        <w:rPr>
          <w:rFonts w:ascii="Calibri" w:hAnsi="Calibri" w:cs="Calibri"/>
          <w:b/>
          <w:bCs/>
          <w:color w:val="000000"/>
          <w:sz w:val="44"/>
          <w:szCs w:val="53"/>
        </w:rPr>
      </w:pPr>
      <w:r w:rsidRPr="00DB5F4C">
        <w:rPr>
          <w:rFonts w:ascii="Calibri" w:hAnsi="Calibri" w:cs="Calibri"/>
          <w:b/>
          <w:bCs/>
          <w:color w:val="000000"/>
          <w:sz w:val="44"/>
          <w:szCs w:val="53"/>
        </w:rPr>
        <w:t xml:space="preserve">OSCE </w:t>
      </w:r>
      <w:r w:rsidR="004A0671">
        <w:rPr>
          <w:rFonts w:ascii="Calibri" w:hAnsi="Calibri" w:cs="Calibri"/>
          <w:b/>
          <w:bCs/>
          <w:color w:val="000000"/>
          <w:sz w:val="44"/>
          <w:szCs w:val="53"/>
        </w:rPr>
        <w:t>3</w:t>
      </w:r>
    </w:p>
    <w:p w14:paraId="5ED75FA4" w14:textId="77777777" w:rsidR="00FF6E09" w:rsidRPr="00371BC8" w:rsidRDefault="00FF6E09" w:rsidP="00371BC8">
      <w:pPr>
        <w:widowControl w:val="0"/>
        <w:autoSpaceDE w:val="0"/>
        <w:autoSpaceDN w:val="0"/>
        <w:adjustRightInd w:val="0"/>
        <w:spacing w:before="100" w:beforeAutospacing="1"/>
        <w:jc w:val="center"/>
        <w:rPr>
          <w:rFonts w:ascii="Calibri" w:hAnsi="Calibri" w:cs="Times"/>
          <w:b/>
          <w:color w:val="000000"/>
          <w:sz w:val="20"/>
        </w:rPr>
      </w:pPr>
    </w:p>
    <w:p w14:paraId="40F02595" w14:textId="63D2EEA1" w:rsidR="00264F8E" w:rsidRDefault="00157D44" w:rsidP="00300BA8">
      <w:pPr>
        <w:pStyle w:val="Body"/>
        <w:spacing w:line="288" w:lineRule="auto"/>
        <w:jc w:val="center"/>
        <w:rPr>
          <w:rFonts w:ascii="Calibri" w:hAnsi="Calibri"/>
          <w:b/>
          <w:iCs/>
          <w:sz w:val="32"/>
          <w:szCs w:val="32"/>
        </w:rPr>
      </w:pPr>
      <w:r w:rsidRPr="00300BA8">
        <w:rPr>
          <w:rFonts w:ascii="Calibri" w:hAnsi="Calibri"/>
          <w:b/>
          <w:iCs/>
          <w:sz w:val="32"/>
          <w:szCs w:val="32"/>
        </w:rPr>
        <w:t>Role Player Instructions:</w:t>
      </w:r>
    </w:p>
    <w:p w14:paraId="5EB2CF75" w14:textId="77777777" w:rsidR="00FF6E09" w:rsidRPr="00300BA8" w:rsidRDefault="00FF6E09" w:rsidP="00300BA8">
      <w:pPr>
        <w:pStyle w:val="Body"/>
        <w:spacing w:line="288" w:lineRule="auto"/>
        <w:jc w:val="center"/>
        <w:rPr>
          <w:rFonts w:ascii="Calibri" w:hAnsi="Calibri"/>
          <w:b/>
          <w:iCs/>
          <w:sz w:val="32"/>
          <w:szCs w:val="32"/>
        </w:rPr>
      </w:pPr>
    </w:p>
    <w:p w14:paraId="21D51103" w14:textId="0624AD19" w:rsidR="004A0671" w:rsidRDefault="004A0671" w:rsidP="004A0671">
      <w:pPr>
        <w:pStyle w:val="Body"/>
        <w:spacing w:line="288" w:lineRule="auto"/>
        <w:jc w:val="both"/>
        <w:rPr>
          <w:rFonts w:ascii="Calibri" w:hAnsi="Calibri"/>
          <w:sz w:val="28"/>
          <w:szCs w:val="28"/>
          <w:lang w:val="en-GB"/>
        </w:rPr>
      </w:pPr>
      <w:r w:rsidRPr="004A0671">
        <w:rPr>
          <w:rFonts w:ascii="Calibri" w:hAnsi="Calibri"/>
          <w:sz w:val="28"/>
          <w:szCs w:val="28"/>
          <w:lang w:val="en-GB"/>
        </w:rPr>
        <w:t xml:space="preserve">It is now 2030hrs on a Friday. You are a </w:t>
      </w:r>
      <w:r w:rsidR="00300BA8" w:rsidRPr="004A0671">
        <w:rPr>
          <w:rFonts w:ascii="Calibri" w:hAnsi="Calibri"/>
          <w:sz w:val="28"/>
          <w:szCs w:val="28"/>
          <w:lang w:val="en-GB"/>
        </w:rPr>
        <w:t>37-year-old</w:t>
      </w:r>
      <w:r w:rsidRPr="004A0671">
        <w:rPr>
          <w:rFonts w:ascii="Calibri" w:hAnsi="Calibri"/>
          <w:sz w:val="28"/>
          <w:szCs w:val="28"/>
          <w:lang w:val="en-GB"/>
        </w:rPr>
        <w:t xml:space="preserve"> legal secretary, married to John. Thomas is your only child. He is a normal, happy, healthy child who attends kindergarten 3 days per week. He has no usual medications, and has no drug allergies. Your family is stable and happy. </w:t>
      </w:r>
    </w:p>
    <w:p w14:paraId="0CCD980B" w14:textId="77777777" w:rsidR="00FF6E09" w:rsidRPr="004A0671" w:rsidRDefault="00FF6E09" w:rsidP="004A0671">
      <w:pPr>
        <w:pStyle w:val="Body"/>
        <w:spacing w:line="288" w:lineRule="auto"/>
        <w:jc w:val="both"/>
        <w:rPr>
          <w:rFonts w:ascii="Calibri" w:hAnsi="Calibri"/>
          <w:sz w:val="28"/>
          <w:szCs w:val="28"/>
          <w:lang w:val="en-GB"/>
        </w:rPr>
      </w:pPr>
    </w:p>
    <w:p w14:paraId="05FA6FE4" w14:textId="59504CD8" w:rsidR="004A0671" w:rsidRDefault="004A0671" w:rsidP="004A0671">
      <w:pPr>
        <w:pStyle w:val="Body"/>
        <w:spacing w:line="288" w:lineRule="auto"/>
        <w:jc w:val="both"/>
        <w:rPr>
          <w:rFonts w:ascii="Calibri" w:hAnsi="Calibri"/>
          <w:sz w:val="28"/>
          <w:szCs w:val="28"/>
          <w:lang w:val="en-GB"/>
        </w:rPr>
      </w:pPr>
      <w:r w:rsidRPr="004A0671">
        <w:rPr>
          <w:rFonts w:ascii="Calibri" w:hAnsi="Calibri"/>
          <w:sz w:val="28"/>
          <w:szCs w:val="28"/>
          <w:lang w:val="en-GB"/>
        </w:rPr>
        <w:t xml:space="preserve">Thomas has been ill for 3 days, with high fevers and vomiting, preceded by runny nose and cough. Your GP prescribed oral amoxicillin (an antibiotic) for Thomas. He has taken 2 </w:t>
      </w:r>
      <w:r w:rsidR="00300BA8" w:rsidRPr="004A0671">
        <w:rPr>
          <w:rFonts w:ascii="Calibri" w:hAnsi="Calibri"/>
          <w:sz w:val="28"/>
          <w:szCs w:val="28"/>
          <w:lang w:val="en-GB"/>
        </w:rPr>
        <w:t>days</w:t>
      </w:r>
      <w:r w:rsidRPr="004A0671">
        <w:rPr>
          <w:rFonts w:ascii="Calibri" w:hAnsi="Calibri"/>
          <w:sz w:val="28"/>
          <w:szCs w:val="28"/>
          <w:lang w:val="en-GB"/>
        </w:rPr>
        <w:t xml:space="preserve"> of this medicine. Earlier the same evening, Thomas appeared worse, with a fever unresponsive to Panadol. He vomited despite missing his dinner. Concerned about Thomas’ condition, you brought him to the Emergency Department (ED). Thomas was seen by Dr </w:t>
      </w:r>
      <w:r>
        <w:rPr>
          <w:rFonts w:ascii="Calibri" w:hAnsi="Calibri"/>
          <w:sz w:val="28"/>
          <w:szCs w:val="28"/>
          <w:lang w:val="en-GB"/>
        </w:rPr>
        <w:t>David</w:t>
      </w:r>
      <w:r w:rsidRPr="004A0671">
        <w:rPr>
          <w:rFonts w:ascii="Calibri" w:hAnsi="Calibri"/>
          <w:sz w:val="28"/>
          <w:szCs w:val="28"/>
          <w:lang w:val="en-GB"/>
        </w:rPr>
        <w:t xml:space="preserve"> promptly after your arrival. </w:t>
      </w:r>
    </w:p>
    <w:p w14:paraId="464E9DFC" w14:textId="77777777" w:rsidR="00FF6E09" w:rsidRPr="004A0671" w:rsidRDefault="00FF6E09" w:rsidP="004A0671">
      <w:pPr>
        <w:pStyle w:val="Body"/>
        <w:spacing w:line="288" w:lineRule="auto"/>
        <w:jc w:val="both"/>
        <w:rPr>
          <w:rFonts w:ascii="Calibri" w:hAnsi="Calibri"/>
          <w:sz w:val="28"/>
          <w:szCs w:val="28"/>
          <w:lang w:val="en-GB"/>
        </w:rPr>
      </w:pPr>
    </w:p>
    <w:p w14:paraId="73A34276" w14:textId="0BEB86B2" w:rsidR="004A0671" w:rsidRDefault="004A0671" w:rsidP="004A0671">
      <w:pPr>
        <w:pStyle w:val="Body"/>
        <w:spacing w:line="288" w:lineRule="auto"/>
        <w:jc w:val="both"/>
        <w:rPr>
          <w:rFonts w:ascii="Calibri" w:hAnsi="Calibri"/>
          <w:sz w:val="28"/>
          <w:szCs w:val="28"/>
          <w:lang w:val="en-GB"/>
        </w:rPr>
      </w:pPr>
      <w:r>
        <w:rPr>
          <w:rFonts w:ascii="Calibri" w:hAnsi="Calibri"/>
          <w:sz w:val="28"/>
          <w:szCs w:val="28"/>
          <w:lang w:val="en-GB"/>
        </w:rPr>
        <w:t>David</w:t>
      </w:r>
      <w:r w:rsidRPr="004A0671">
        <w:rPr>
          <w:rFonts w:ascii="Calibri" w:hAnsi="Calibri"/>
          <w:sz w:val="28"/>
          <w:szCs w:val="28"/>
          <w:lang w:val="en-GB"/>
        </w:rPr>
        <w:t xml:space="preserve"> assessed Thomas and undertook some blood tests and a chest x-ray, which he reported were normal. He expressed some concern about meningitis, suggesting a lumbar puncture (LP) be performed on Thomas, prior to stronger intravenous (IV) antibiotic therapy. This worries you, as you’ve heard bad stories about LP. You are afraid that it will be it very painful. Moreover, you are unsure of other risks from the procedure. </w:t>
      </w:r>
    </w:p>
    <w:p w14:paraId="510FAB08" w14:textId="77777777" w:rsidR="00FF6E09" w:rsidRPr="004A0671" w:rsidRDefault="00FF6E09" w:rsidP="004A0671">
      <w:pPr>
        <w:pStyle w:val="Body"/>
        <w:spacing w:line="288" w:lineRule="auto"/>
        <w:jc w:val="both"/>
        <w:rPr>
          <w:rFonts w:ascii="Calibri" w:hAnsi="Calibri"/>
          <w:sz w:val="28"/>
          <w:szCs w:val="28"/>
          <w:lang w:val="en-GB"/>
        </w:rPr>
      </w:pPr>
    </w:p>
    <w:p w14:paraId="0DB4A752" w14:textId="33DDB571" w:rsidR="004A0671" w:rsidRPr="004A0671" w:rsidRDefault="004A0671" w:rsidP="004A0671">
      <w:pPr>
        <w:pStyle w:val="Body"/>
        <w:spacing w:line="288" w:lineRule="auto"/>
        <w:jc w:val="both"/>
        <w:rPr>
          <w:rFonts w:ascii="Calibri" w:hAnsi="Calibri"/>
          <w:sz w:val="28"/>
          <w:szCs w:val="28"/>
          <w:lang w:val="en-GB"/>
        </w:rPr>
      </w:pPr>
      <w:r>
        <w:rPr>
          <w:rFonts w:ascii="Calibri" w:hAnsi="Calibri"/>
          <w:sz w:val="28"/>
          <w:szCs w:val="28"/>
          <w:lang w:val="en-GB"/>
        </w:rPr>
        <w:t>David</w:t>
      </w:r>
      <w:r w:rsidRPr="004A0671">
        <w:rPr>
          <w:rFonts w:ascii="Calibri" w:hAnsi="Calibri"/>
          <w:sz w:val="28"/>
          <w:szCs w:val="28"/>
          <w:lang w:val="en-GB"/>
        </w:rPr>
        <w:t xml:space="preserve"> seems a competent doctor, but is unable to allay your concerns about the LP. Other than your rising anxiety about Thomas’ illness and the LP, you are now annoyed by his insistence about the latter. You just want Thomas to have the IV antibiotics, without this </w:t>
      </w:r>
      <w:r w:rsidR="00EC3546" w:rsidRPr="004A0671">
        <w:rPr>
          <w:rFonts w:ascii="Calibri" w:hAnsi="Calibri"/>
          <w:sz w:val="28"/>
          <w:szCs w:val="28"/>
          <w:lang w:val="en-GB"/>
        </w:rPr>
        <w:t>procedure</w:t>
      </w:r>
      <w:r w:rsidRPr="004A0671">
        <w:rPr>
          <w:rFonts w:ascii="Calibri" w:hAnsi="Calibri"/>
          <w:sz w:val="28"/>
          <w:szCs w:val="28"/>
          <w:lang w:val="en-GB"/>
        </w:rPr>
        <w:t xml:space="preserve">. </w:t>
      </w:r>
    </w:p>
    <w:p w14:paraId="72275A2F" w14:textId="74BD8584" w:rsidR="004A0671" w:rsidRDefault="004A0671" w:rsidP="00EC3546">
      <w:pPr>
        <w:pStyle w:val="Body"/>
        <w:spacing w:line="288" w:lineRule="auto"/>
        <w:jc w:val="both"/>
        <w:rPr>
          <w:rFonts w:ascii="Calibri" w:hAnsi="Calibri"/>
          <w:sz w:val="28"/>
          <w:szCs w:val="28"/>
          <w:lang w:val="en-GB"/>
        </w:rPr>
      </w:pPr>
    </w:p>
    <w:p w14:paraId="61212D9E" w14:textId="77777777" w:rsidR="00FF6E09" w:rsidRDefault="00FF6E09" w:rsidP="00EC3546">
      <w:pPr>
        <w:pStyle w:val="Body"/>
        <w:spacing w:line="288" w:lineRule="auto"/>
        <w:jc w:val="both"/>
        <w:rPr>
          <w:rFonts w:ascii="Calibri" w:hAnsi="Calibri"/>
          <w:sz w:val="28"/>
          <w:szCs w:val="28"/>
          <w:lang w:val="en-GB"/>
        </w:rPr>
      </w:pPr>
    </w:p>
    <w:p w14:paraId="50DFECD3" w14:textId="77777777" w:rsidR="00FF6E09" w:rsidRDefault="00FF6E09" w:rsidP="00EC3546">
      <w:pPr>
        <w:pStyle w:val="Body"/>
        <w:spacing w:line="288" w:lineRule="auto"/>
        <w:jc w:val="both"/>
        <w:rPr>
          <w:rFonts w:ascii="Calibri" w:hAnsi="Calibri"/>
          <w:sz w:val="28"/>
          <w:szCs w:val="28"/>
          <w:lang w:val="en-GB"/>
        </w:rPr>
      </w:pPr>
    </w:p>
    <w:p w14:paraId="398D401B" w14:textId="77777777" w:rsidR="00FF6E09" w:rsidRDefault="00FF6E09" w:rsidP="00EC3546">
      <w:pPr>
        <w:pStyle w:val="Body"/>
        <w:spacing w:line="288" w:lineRule="auto"/>
        <w:jc w:val="both"/>
        <w:rPr>
          <w:rFonts w:ascii="Calibri" w:hAnsi="Calibri"/>
          <w:sz w:val="28"/>
          <w:szCs w:val="28"/>
          <w:lang w:val="en-GB"/>
        </w:rPr>
      </w:pPr>
    </w:p>
    <w:p w14:paraId="7AE12366" w14:textId="77777777" w:rsidR="00FF6E09" w:rsidRDefault="00FF6E09" w:rsidP="00EC3546">
      <w:pPr>
        <w:pStyle w:val="Body"/>
        <w:spacing w:line="288" w:lineRule="auto"/>
        <w:jc w:val="both"/>
        <w:rPr>
          <w:rFonts w:ascii="Calibri" w:hAnsi="Calibri"/>
          <w:sz w:val="28"/>
          <w:szCs w:val="28"/>
          <w:lang w:val="en-GB"/>
        </w:rPr>
      </w:pPr>
    </w:p>
    <w:p w14:paraId="2A17E6DC" w14:textId="77777777" w:rsidR="00FF6E09" w:rsidRDefault="00FF6E09" w:rsidP="00EC3546">
      <w:pPr>
        <w:pStyle w:val="Body"/>
        <w:spacing w:line="288" w:lineRule="auto"/>
        <w:jc w:val="both"/>
        <w:rPr>
          <w:rFonts w:ascii="Calibri" w:hAnsi="Calibri"/>
          <w:sz w:val="28"/>
          <w:szCs w:val="28"/>
          <w:lang w:val="en-GB"/>
        </w:rPr>
      </w:pPr>
    </w:p>
    <w:p w14:paraId="7200417D" w14:textId="77777777" w:rsidR="00FF6E09" w:rsidRDefault="00FF6E09" w:rsidP="00EC3546">
      <w:pPr>
        <w:pStyle w:val="Body"/>
        <w:spacing w:line="288" w:lineRule="auto"/>
        <w:jc w:val="both"/>
        <w:rPr>
          <w:rFonts w:ascii="Calibri" w:hAnsi="Calibri"/>
          <w:sz w:val="28"/>
          <w:szCs w:val="28"/>
          <w:lang w:val="en-GB"/>
        </w:rPr>
      </w:pPr>
    </w:p>
    <w:tbl>
      <w:tblPr>
        <w:tblW w:w="10318" w:type="dxa"/>
        <w:tblInd w:w="-113" w:type="dxa"/>
        <w:tblBorders>
          <w:top w:val="nil"/>
          <w:left w:val="nil"/>
          <w:right w:val="nil"/>
        </w:tblBorders>
        <w:tblLayout w:type="fixed"/>
        <w:tblLook w:val="0000" w:firstRow="0" w:lastRow="0" w:firstColumn="0" w:lastColumn="0" w:noHBand="0" w:noVBand="0"/>
      </w:tblPr>
      <w:tblGrid>
        <w:gridCol w:w="4365"/>
        <w:gridCol w:w="5953"/>
      </w:tblGrid>
      <w:tr w:rsidR="003653A7" w:rsidRPr="003653A7" w14:paraId="4458AE0E" w14:textId="77777777" w:rsidTr="003653A7">
        <w:tc>
          <w:tcPr>
            <w:tcW w:w="43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8254AF" w14:textId="29F30350" w:rsidR="00673AD6" w:rsidRPr="003653A7" w:rsidRDefault="00673AD6" w:rsidP="00673AD6">
            <w:pPr>
              <w:pStyle w:val="Body"/>
              <w:spacing w:line="288" w:lineRule="auto"/>
              <w:rPr>
                <w:rFonts w:ascii="Calibri" w:hAnsi="Calibri"/>
                <w:sz w:val="26"/>
                <w:szCs w:val="26"/>
                <w:lang w:val="en-GB"/>
              </w:rPr>
            </w:pPr>
            <w:r w:rsidRPr="003653A7">
              <w:rPr>
                <w:rFonts w:ascii="Calibri" w:hAnsi="Calibri"/>
                <w:b/>
                <w:bCs/>
                <w:sz w:val="26"/>
                <w:szCs w:val="26"/>
                <w:lang w:val="en-GB"/>
              </w:rPr>
              <w:t xml:space="preserve">Role Player prompt </w:t>
            </w:r>
          </w:p>
        </w:tc>
        <w:tc>
          <w:tcPr>
            <w:tcW w:w="59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F79C5B" w14:textId="49205E80" w:rsidR="00673AD6" w:rsidRPr="003653A7" w:rsidRDefault="00673AD6" w:rsidP="00673AD6">
            <w:pPr>
              <w:pStyle w:val="Body"/>
              <w:spacing w:line="288" w:lineRule="auto"/>
              <w:rPr>
                <w:rFonts w:ascii="Calibri" w:hAnsi="Calibri"/>
                <w:sz w:val="26"/>
                <w:szCs w:val="26"/>
                <w:lang w:val="en-GB"/>
              </w:rPr>
            </w:pPr>
            <w:r w:rsidRPr="003653A7">
              <w:rPr>
                <w:rFonts w:ascii="Calibri" w:hAnsi="Calibri"/>
                <w:b/>
                <w:bCs/>
                <w:sz w:val="26"/>
                <w:szCs w:val="26"/>
                <w:lang w:val="en-GB"/>
              </w:rPr>
              <w:t xml:space="preserve">Expectations of candidate </w:t>
            </w:r>
          </w:p>
        </w:tc>
      </w:tr>
      <w:tr w:rsidR="003653A7" w:rsidRPr="003653A7" w14:paraId="4C03E407" w14:textId="77777777" w:rsidTr="003653A7">
        <w:tblPrEx>
          <w:tblBorders>
            <w:top w:val="none" w:sz="0" w:space="0" w:color="auto"/>
          </w:tblBorders>
        </w:tblPrEx>
        <w:tc>
          <w:tcPr>
            <w:tcW w:w="43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1A1898"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bCs/>
                <w:sz w:val="26"/>
                <w:szCs w:val="26"/>
                <w:lang w:val="en-GB"/>
              </w:rPr>
              <w:t xml:space="preserve">Introduction </w:t>
            </w:r>
          </w:p>
        </w:tc>
        <w:tc>
          <w:tcPr>
            <w:tcW w:w="59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2E39F7"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Name</w:t>
            </w:r>
            <w:r w:rsidRPr="003653A7">
              <w:rPr>
                <w:rFonts w:ascii="MS Mincho" w:eastAsia="MS Mincho" w:hAnsi="MS Mincho" w:cs="MS Mincho"/>
                <w:sz w:val="26"/>
                <w:szCs w:val="26"/>
                <w:lang w:val="en-GB"/>
              </w:rPr>
              <w:t> </w:t>
            </w:r>
            <w:r w:rsidRPr="003653A7">
              <w:rPr>
                <w:rFonts w:ascii="Calibri" w:hAnsi="Calibri"/>
                <w:sz w:val="26"/>
                <w:szCs w:val="26"/>
                <w:lang w:val="en-GB"/>
              </w:rPr>
              <w:t xml:space="preserve">Title / position </w:t>
            </w:r>
          </w:p>
        </w:tc>
      </w:tr>
      <w:tr w:rsidR="003653A7" w:rsidRPr="003653A7" w14:paraId="7FF79656" w14:textId="77777777" w:rsidTr="003653A7">
        <w:tblPrEx>
          <w:tblBorders>
            <w:top w:val="none" w:sz="0" w:space="0" w:color="auto"/>
          </w:tblBorders>
        </w:tblPrEx>
        <w:tc>
          <w:tcPr>
            <w:tcW w:w="43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230F34" w14:textId="4133E51C" w:rsidR="00673AD6" w:rsidRPr="003653A7" w:rsidRDefault="00673AD6" w:rsidP="00673AD6">
            <w:pPr>
              <w:pStyle w:val="Body"/>
              <w:spacing w:line="288" w:lineRule="auto"/>
              <w:rPr>
                <w:rFonts w:ascii="Calibri" w:hAnsi="Calibri"/>
                <w:sz w:val="26"/>
                <w:szCs w:val="26"/>
                <w:lang w:val="en-GB"/>
              </w:rPr>
            </w:pPr>
          </w:p>
        </w:tc>
        <w:tc>
          <w:tcPr>
            <w:tcW w:w="59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BC8EED" w14:textId="77777777" w:rsidR="00673AD6" w:rsidRPr="003653A7" w:rsidRDefault="00673AD6" w:rsidP="00673AD6">
            <w:pPr>
              <w:pStyle w:val="Body"/>
              <w:spacing w:line="288" w:lineRule="auto"/>
              <w:rPr>
                <w:rFonts w:ascii="Calibri" w:hAnsi="Calibri"/>
                <w:bCs/>
                <w:sz w:val="26"/>
                <w:szCs w:val="26"/>
                <w:lang w:val="en-GB"/>
              </w:rPr>
            </w:pPr>
            <w:r w:rsidRPr="003653A7">
              <w:rPr>
                <w:rFonts w:ascii="Calibri" w:hAnsi="Calibri"/>
                <w:bCs/>
                <w:sz w:val="26"/>
                <w:szCs w:val="26"/>
                <w:lang w:val="en-GB"/>
              </w:rPr>
              <w:t xml:space="preserve">Candidate opens discussion: </w:t>
            </w:r>
          </w:p>
          <w:p w14:paraId="034EE4AB"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Explains the registrar’s request for consultant</w:t>
            </w:r>
          </w:p>
          <w:p w14:paraId="7B0B06F1" w14:textId="19E67E6F"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Explains goals of communication with Jenny</w:t>
            </w:r>
          </w:p>
        </w:tc>
      </w:tr>
      <w:tr w:rsidR="003653A7" w:rsidRPr="003653A7" w14:paraId="6181D4AE" w14:textId="77777777" w:rsidTr="003653A7">
        <w:tc>
          <w:tcPr>
            <w:tcW w:w="43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A22C6F"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bCs/>
                <w:sz w:val="26"/>
                <w:szCs w:val="26"/>
                <w:lang w:val="en-GB"/>
              </w:rPr>
              <w:t xml:space="preserve">If LP not raised by candidate: </w:t>
            </w:r>
          </w:p>
          <w:p w14:paraId="238FA040"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bCs/>
                <w:i/>
                <w:iCs/>
                <w:sz w:val="26"/>
                <w:szCs w:val="26"/>
                <w:lang w:val="en-GB"/>
              </w:rPr>
              <w:t>PROMPT</w:t>
            </w:r>
            <w:r w:rsidRPr="003653A7">
              <w:rPr>
                <w:rFonts w:ascii="Calibri" w:hAnsi="Calibri"/>
                <w:b/>
                <w:bCs/>
                <w:i/>
                <w:iCs/>
                <w:sz w:val="26"/>
                <w:szCs w:val="26"/>
                <w:lang w:val="en-GB"/>
              </w:rPr>
              <w:t>: I just don’t want Thomas to have a lumbar puncture</w:t>
            </w:r>
            <w:r w:rsidRPr="003653A7">
              <w:rPr>
                <w:rFonts w:ascii="Calibri" w:hAnsi="Calibri"/>
                <w:bCs/>
                <w:i/>
                <w:iCs/>
                <w:sz w:val="26"/>
                <w:szCs w:val="26"/>
                <w:lang w:val="en-GB"/>
              </w:rPr>
              <w:t xml:space="preserve"> </w:t>
            </w:r>
          </w:p>
        </w:tc>
        <w:tc>
          <w:tcPr>
            <w:tcW w:w="59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A18384"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Candidate should seek mother’s view</w:t>
            </w:r>
          </w:p>
          <w:p w14:paraId="58038FE4" w14:textId="110F5E68"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 xml:space="preserve">Allow mother to speak </w:t>
            </w:r>
          </w:p>
        </w:tc>
      </w:tr>
    </w:tbl>
    <w:p w14:paraId="6573FCCB" w14:textId="1F67D718" w:rsidR="00673AD6" w:rsidRPr="003653A7" w:rsidRDefault="00673AD6" w:rsidP="00673AD6">
      <w:pPr>
        <w:pStyle w:val="Body"/>
        <w:spacing w:line="288" w:lineRule="auto"/>
        <w:rPr>
          <w:rFonts w:ascii="Calibri" w:hAnsi="Calibri"/>
          <w:sz w:val="26"/>
          <w:szCs w:val="26"/>
          <w:lang w:val="en-GB"/>
        </w:rPr>
      </w:pPr>
    </w:p>
    <w:tbl>
      <w:tblPr>
        <w:tblW w:w="10318" w:type="dxa"/>
        <w:tblInd w:w="-113" w:type="dxa"/>
        <w:tblBorders>
          <w:left w:val="nil"/>
          <w:right w:val="nil"/>
        </w:tblBorders>
        <w:tblLayout w:type="fixed"/>
        <w:tblLook w:val="0000" w:firstRow="0" w:lastRow="0" w:firstColumn="0" w:lastColumn="0" w:noHBand="0" w:noVBand="0"/>
      </w:tblPr>
      <w:tblGrid>
        <w:gridCol w:w="4365"/>
        <w:gridCol w:w="5953"/>
      </w:tblGrid>
      <w:tr w:rsidR="003653A7" w:rsidRPr="003653A7" w14:paraId="73C32F04" w14:textId="77777777" w:rsidTr="003653A7">
        <w:tc>
          <w:tcPr>
            <w:tcW w:w="43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451252"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 xml:space="preserve">Candidate may raise issue of reasons for refusal or patient will prompt </w:t>
            </w:r>
          </w:p>
        </w:tc>
        <w:tc>
          <w:tcPr>
            <w:tcW w:w="59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FF7F30"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 xml:space="preserve">Candidate should allow or enquire as to reasons for refusal of LP </w:t>
            </w:r>
          </w:p>
          <w:p w14:paraId="2D55FDF3"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Candidate should address issues raised by mother</w:t>
            </w:r>
          </w:p>
          <w:p w14:paraId="00DCBB58" w14:textId="56FC12BE" w:rsidR="00A8302D" w:rsidRPr="003653A7" w:rsidRDefault="00A8302D" w:rsidP="00673AD6">
            <w:pPr>
              <w:pStyle w:val="Body"/>
              <w:spacing w:line="288" w:lineRule="auto"/>
              <w:rPr>
                <w:rFonts w:ascii="Calibri" w:hAnsi="Calibri"/>
                <w:sz w:val="26"/>
                <w:szCs w:val="26"/>
                <w:lang w:val="en-GB"/>
              </w:rPr>
            </w:pPr>
            <w:r w:rsidRPr="003653A7">
              <w:rPr>
                <w:rFonts w:ascii="Calibri" w:hAnsi="Calibri"/>
                <w:sz w:val="26"/>
                <w:szCs w:val="26"/>
                <w:lang w:val="en-GB"/>
              </w:rPr>
              <w:t>Explain LP and rationale</w:t>
            </w:r>
          </w:p>
        </w:tc>
      </w:tr>
      <w:tr w:rsidR="003653A7" w:rsidRPr="003653A7" w14:paraId="7B656501" w14:textId="77777777" w:rsidTr="003653A7">
        <w:tc>
          <w:tcPr>
            <w:tcW w:w="43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EF9C23"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b/>
                <w:bCs/>
                <w:i/>
                <w:iCs/>
                <w:sz w:val="26"/>
                <w:szCs w:val="26"/>
                <w:lang w:val="en-GB"/>
              </w:rPr>
              <w:t xml:space="preserve">That sounds like it would be painful </w:t>
            </w:r>
          </w:p>
        </w:tc>
        <w:tc>
          <w:tcPr>
            <w:tcW w:w="59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C57558" w14:textId="77777777" w:rsidR="00673AD6" w:rsidRPr="003653A7" w:rsidRDefault="00673AD6" w:rsidP="00673AD6">
            <w:pPr>
              <w:pStyle w:val="Body"/>
              <w:spacing w:line="288" w:lineRule="auto"/>
              <w:rPr>
                <w:rFonts w:ascii="Calibri" w:eastAsia="MS Mincho" w:hAnsi="Calibri" w:cs="MS Mincho"/>
                <w:sz w:val="26"/>
                <w:szCs w:val="26"/>
                <w:lang w:val="en-GB"/>
              </w:rPr>
            </w:pPr>
            <w:r w:rsidRPr="003653A7">
              <w:rPr>
                <w:rFonts w:ascii="Calibri" w:hAnsi="Calibri"/>
                <w:sz w:val="26"/>
                <w:szCs w:val="26"/>
                <w:lang w:val="en-GB"/>
              </w:rPr>
              <w:t>Reassurance / Explanation / Address concerns</w:t>
            </w:r>
            <w:r w:rsidRPr="003653A7">
              <w:rPr>
                <w:rFonts w:ascii="MS Mincho" w:eastAsia="MS Mincho" w:hAnsi="MS Mincho" w:cs="MS Mincho"/>
                <w:sz w:val="26"/>
                <w:szCs w:val="26"/>
                <w:lang w:val="en-GB"/>
              </w:rPr>
              <w:t> </w:t>
            </w:r>
          </w:p>
          <w:p w14:paraId="4CC53D53" w14:textId="77777777" w:rsidR="00673AD6" w:rsidRPr="003653A7" w:rsidRDefault="00673AD6" w:rsidP="00673AD6">
            <w:pPr>
              <w:pStyle w:val="Body"/>
              <w:spacing w:line="288" w:lineRule="auto"/>
              <w:rPr>
                <w:rFonts w:ascii="Calibri" w:eastAsia="MS Mincho" w:hAnsi="Calibri" w:cs="MS Mincho"/>
                <w:sz w:val="26"/>
                <w:szCs w:val="26"/>
                <w:lang w:val="en-GB"/>
              </w:rPr>
            </w:pPr>
            <w:r w:rsidRPr="003653A7">
              <w:rPr>
                <w:rFonts w:ascii="Calibri" w:hAnsi="Calibri"/>
                <w:sz w:val="26"/>
                <w:szCs w:val="26"/>
                <w:lang w:val="en-GB"/>
              </w:rPr>
              <w:t>Highlight differences between child and adult</w:t>
            </w:r>
            <w:r w:rsidRPr="003653A7">
              <w:rPr>
                <w:rFonts w:ascii="MS Mincho" w:eastAsia="MS Mincho" w:hAnsi="MS Mincho" w:cs="MS Mincho"/>
                <w:sz w:val="26"/>
                <w:szCs w:val="26"/>
                <w:lang w:val="en-GB"/>
              </w:rPr>
              <w:t> </w:t>
            </w:r>
          </w:p>
          <w:p w14:paraId="0045A756" w14:textId="45CE7730"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 xml:space="preserve">Provide information about analgesia - methods for minimising procedural distress </w:t>
            </w:r>
            <w:proofErr w:type="spellStart"/>
            <w:r w:rsidRPr="003653A7">
              <w:rPr>
                <w:rFonts w:ascii="Calibri" w:hAnsi="Calibri"/>
                <w:sz w:val="26"/>
                <w:szCs w:val="26"/>
                <w:lang w:val="en-GB"/>
              </w:rPr>
              <w:t>eg</w:t>
            </w:r>
            <w:proofErr w:type="spellEnd"/>
            <w:r w:rsidRPr="003653A7">
              <w:rPr>
                <w:rFonts w:ascii="Calibri" w:hAnsi="Calibri"/>
                <w:sz w:val="26"/>
                <w:szCs w:val="26"/>
                <w:lang w:val="en-GB"/>
              </w:rPr>
              <w:t xml:space="preserve"> LA / sedation options </w:t>
            </w:r>
          </w:p>
        </w:tc>
      </w:tr>
      <w:tr w:rsidR="003653A7" w:rsidRPr="003653A7" w14:paraId="61989A51" w14:textId="77777777" w:rsidTr="003653A7">
        <w:tc>
          <w:tcPr>
            <w:tcW w:w="43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E0E1AB" w14:textId="64F50F61" w:rsidR="00673AD6" w:rsidRPr="003653A7" w:rsidRDefault="00673AD6" w:rsidP="00673AD6">
            <w:pPr>
              <w:pStyle w:val="Body"/>
              <w:spacing w:line="288" w:lineRule="auto"/>
              <w:rPr>
                <w:rFonts w:ascii="Calibri" w:hAnsi="Calibri"/>
                <w:sz w:val="26"/>
                <w:szCs w:val="26"/>
                <w:lang w:val="en-GB"/>
              </w:rPr>
            </w:pPr>
            <w:r w:rsidRPr="003653A7">
              <w:rPr>
                <w:rFonts w:ascii="Calibri" w:hAnsi="Calibri"/>
                <w:b/>
                <w:bCs/>
                <w:i/>
                <w:iCs/>
                <w:sz w:val="26"/>
                <w:szCs w:val="26"/>
                <w:lang w:val="en-GB"/>
              </w:rPr>
              <w:t xml:space="preserve"> I am scared about the risks of a lumbar puncture. </w:t>
            </w:r>
          </w:p>
          <w:p w14:paraId="7D3E5A06"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b/>
                <w:bCs/>
                <w:i/>
                <w:iCs/>
                <w:sz w:val="26"/>
                <w:szCs w:val="26"/>
                <w:lang w:val="en-GB"/>
              </w:rPr>
              <w:t xml:space="preserve">What can go wrong? </w:t>
            </w:r>
          </w:p>
        </w:tc>
        <w:tc>
          <w:tcPr>
            <w:tcW w:w="59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BBBB292" w14:textId="77777777" w:rsidR="00673AD6" w:rsidRPr="003653A7" w:rsidRDefault="00673AD6" w:rsidP="00673AD6">
            <w:pPr>
              <w:pStyle w:val="Body"/>
              <w:spacing w:line="288" w:lineRule="auto"/>
              <w:rPr>
                <w:rFonts w:ascii="Calibri" w:eastAsia="MS Mincho" w:hAnsi="Calibri" w:cs="MS Mincho"/>
                <w:sz w:val="26"/>
                <w:szCs w:val="26"/>
                <w:lang w:val="en-GB"/>
              </w:rPr>
            </w:pPr>
            <w:r w:rsidRPr="003653A7">
              <w:rPr>
                <w:rFonts w:ascii="Calibri" w:hAnsi="Calibri"/>
                <w:sz w:val="26"/>
                <w:szCs w:val="26"/>
                <w:lang w:val="en-GB"/>
              </w:rPr>
              <w:t>Explanation / appropriate empathy</w:t>
            </w:r>
            <w:r w:rsidRPr="003653A7">
              <w:rPr>
                <w:rFonts w:ascii="MS Mincho" w:eastAsia="MS Mincho" w:hAnsi="MS Mincho" w:cs="MS Mincho"/>
                <w:sz w:val="26"/>
                <w:szCs w:val="26"/>
                <w:lang w:val="en-GB"/>
              </w:rPr>
              <w:t> </w:t>
            </w:r>
          </w:p>
          <w:p w14:paraId="4117AC9D" w14:textId="77777777" w:rsidR="00673AD6" w:rsidRPr="003653A7" w:rsidRDefault="00673AD6" w:rsidP="00673AD6">
            <w:pPr>
              <w:pStyle w:val="Body"/>
              <w:spacing w:line="288" w:lineRule="auto"/>
              <w:rPr>
                <w:rFonts w:ascii="Calibri" w:eastAsia="MS Mincho" w:hAnsi="Calibri" w:cs="MS Mincho"/>
                <w:sz w:val="26"/>
                <w:szCs w:val="26"/>
                <w:lang w:val="en-GB"/>
              </w:rPr>
            </w:pPr>
            <w:r w:rsidRPr="003653A7">
              <w:rPr>
                <w:rFonts w:ascii="Calibri" w:hAnsi="Calibri"/>
                <w:sz w:val="26"/>
                <w:szCs w:val="26"/>
                <w:lang w:val="en-GB"/>
              </w:rPr>
              <w:t>Safe procedure</w:t>
            </w:r>
            <w:r w:rsidRPr="003653A7">
              <w:rPr>
                <w:rFonts w:ascii="MS Mincho" w:eastAsia="MS Mincho" w:hAnsi="MS Mincho" w:cs="MS Mincho"/>
                <w:sz w:val="26"/>
                <w:szCs w:val="26"/>
                <w:lang w:val="en-GB"/>
              </w:rPr>
              <w:t> </w:t>
            </w:r>
          </w:p>
          <w:p w14:paraId="4859A1FC" w14:textId="77777777" w:rsidR="00673AD6" w:rsidRPr="003653A7" w:rsidRDefault="00673AD6" w:rsidP="00673AD6">
            <w:pPr>
              <w:pStyle w:val="Body"/>
              <w:spacing w:line="288" w:lineRule="auto"/>
              <w:rPr>
                <w:rFonts w:ascii="Calibri" w:eastAsia="MS Mincho" w:hAnsi="Calibri" w:cs="MS Mincho"/>
                <w:sz w:val="26"/>
                <w:szCs w:val="26"/>
                <w:lang w:val="en-GB"/>
              </w:rPr>
            </w:pPr>
            <w:r w:rsidRPr="003653A7">
              <w:rPr>
                <w:rFonts w:ascii="Calibri" w:hAnsi="Calibri"/>
                <w:sz w:val="26"/>
                <w:szCs w:val="26"/>
                <w:lang w:val="en-GB"/>
              </w:rPr>
              <w:t>Pain - above</w:t>
            </w:r>
            <w:r w:rsidRPr="003653A7">
              <w:rPr>
                <w:rFonts w:ascii="MS Mincho" w:eastAsia="MS Mincho" w:hAnsi="MS Mincho" w:cs="MS Mincho"/>
                <w:sz w:val="26"/>
                <w:szCs w:val="26"/>
                <w:lang w:val="en-GB"/>
              </w:rPr>
              <w:t> </w:t>
            </w:r>
          </w:p>
          <w:p w14:paraId="19D53075" w14:textId="77777777" w:rsidR="00673AD6" w:rsidRPr="003653A7" w:rsidRDefault="00673AD6" w:rsidP="00673AD6">
            <w:pPr>
              <w:pStyle w:val="Body"/>
              <w:spacing w:line="288" w:lineRule="auto"/>
              <w:rPr>
                <w:rFonts w:ascii="Calibri" w:eastAsia="MS Mincho" w:hAnsi="Calibri" w:cs="MS Mincho"/>
                <w:sz w:val="26"/>
                <w:szCs w:val="26"/>
                <w:lang w:val="en-GB"/>
              </w:rPr>
            </w:pPr>
            <w:r w:rsidRPr="003653A7">
              <w:rPr>
                <w:rFonts w:ascii="Calibri" w:hAnsi="Calibri"/>
                <w:sz w:val="26"/>
                <w:szCs w:val="26"/>
                <w:lang w:val="en-GB"/>
              </w:rPr>
              <w:t>Infection – less than 0.5% with sterile technique</w:t>
            </w:r>
            <w:r w:rsidRPr="003653A7">
              <w:rPr>
                <w:rFonts w:ascii="MS Mincho" w:eastAsia="MS Mincho" w:hAnsi="MS Mincho" w:cs="MS Mincho"/>
                <w:sz w:val="26"/>
                <w:szCs w:val="26"/>
                <w:lang w:val="en-GB"/>
              </w:rPr>
              <w:t> </w:t>
            </w:r>
          </w:p>
          <w:p w14:paraId="5C109097" w14:textId="22B0B9D8"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 xml:space="preserve">Post LP headache – </w:t>
            </w:r>
            <w:proofErr w:type="spellStart"/>
            <w:r w:rsidRPr="003653A7">
              <w:rPr>
                <w:rFonts w:ascii="Calibri" w:hAnsi="Calibri"/>
                <w:sz w:val="26"/>
                <w:szCs w:val="26"/>
                <w:lang w:val="en-GB"/>
              </w:rPr>
              <w:t>approx</w:t>
            </w:r>
            <w:proofErr w:type="spellEnd"/>
            <w:r w:rsidRPr="003653A7">
              <w:rPr>
                <w:rFonts w:ascii="Calibri" w:hAnsi="Calibri"/>
                <w:sz w:val="26"/>
                <w:szCs w:val="26"/>
                <w:lang w:val="en-GB"/>
              </w:rPr>
              <w:t xml:space="preserve"> 30% risk, reduced with small gauge pencil point needle </w:t>
            </w:r>
          </w:p>
          <w:p w14:paraId="0287C6CD" w14:textId="70D655ED"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 xml:space="preserve">Other complications rare (&lt;0.5%) </w:t>
            </w:r>
            <w:proofErr w:type="spellStart"/>
            <w:r w:rsidRPr="003653A7">
              <w:rPr>
                <w:rFonts w:ascii="Calibri" w:hAnsi="Calibri"/>
                <w:sz w:val="26"/>
                <w:szCs w:val="26"/>
                <w:lang w:val="en-GB"/>
              </w:rPr>
              <w:t>eg</w:t>
            </w:r>
            <w:proofErr w:type="spellEnd"/>
            <w:r w:rsidRPr="003653A7">
              <w:rPr>
                <w:rFonts w:ascii="Calibri" w:hAnsi="Calibri"/>
                <w:sz w:val="26"/>
                <w:szCs w:val="26"/>
                <w:lang w:val="en-GB"/>
              </w:rPr>
              <w:t xml:space="preserve"> haematoma, abscess, nerve root injury </w:t>
            </w:r>
          </w:p>
        </w:tc>
      </w:tr>
      <w:tr w:rsidR="003653A7" w:rsidRPr="003653A7" w14:paraId="5A8D99D8" w14:textId="77777777" w:rsidTr="003653A7">
        <w:tblPrEx>
          <w:tblBorders>
            <w:top w:val="nil"/>
          </w:tblBorders>
        </w:tblPrEx>
        <w:tc>
          <w:tcPr>
            <w:tcW w:w="43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650D89"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b/>
                <w:bCs/>
                <w:i/>
                <w:iCs/>
                <w:sz w:val="26"/>
                <w:szCs w:val="26"/>
                <w:lang w:val="en-GB"/>
              </w:rPr>
              <w:t xml:space="preserve">Will the lumbar puncture </w:t>
            </w:r>
            <w:proofErr w:type="gramStart"/>
            <w:r w:rsidRPr="003653A7">
              <w:rPr>
                <w:rFonts w:ascii="Calibri" w:hAnsi="Calibri"/>
                <w:b/>
                <w:bCs/>
                <w:i/>
                <w:iCs/>
                <w:sz w:val="26"/>
                <w:szCs w:val="26"/>
                <w:lang w:val="en-GB"/>
              </w:rPr>
              <w:t>definitely rule</w:t>
            </w:r>
            <w:proofErr w:type="gramEnd"/>
            <w:r w:rsidRPr="003653A7">
              <w:rPr>
                <w:rFonts w:ascii="Calibri" w:hAnsi="Calibri"/>
                <w:b/>
                <w:bCs/>
                <w:i/>
                <w:iCs/>
                <w:sz w:val="26"/>
                <w:szCs w:val="26"/>
                <w:lang w:val="en-GB"/>
              </w:rPr>
              <w:t xml:space="preserve"> out meningitis? </w:t>
            </w:r>
          </w:p>
        </w:tc>
        <w:tc>
          <w:tcPr>
            <w:tcW w:w="59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C52120" w14:textId="285BDCBF" w:rsidR="00673AD6" w:rsidRPr="003653A7" w:rsidRDefault="00673AD6" w:rsidP="00A8302D">
            <w:pPr>
              <w:pStyle w:val="Body"/>
              <w:spacing w:line="288" w:lineRule="auto"/>
              <w:rPr>
                <w:rFonts w:ascii="Calibri" w:hAnsi="Calibri"/>
                <w:sz w:val="26"/>
                <w:szCs w:val="26"/>
                <w:lang w:val="en-GB"/>
              </w:rPr>
            </w:pPr>
            <w:r w:rsidRPr="003653A7">
              <w:rPr>
                <w:rFonts w:ascii="Calibri" w:hAnsi="Calibri"/>
                <w:sz w:val="26"/>
                <w:szCs w:val="26"/>
                <w:lang w:val="en-GB"/>
              </w:rPr>
              <w:t xml:space="preserve">Reassurance +/- possible limitations </w:t>
            </w:r>
            <w:proofErr w:type="spellStart"/>
            <w:r w:rsidRPr="003653A7">
              <w:rPr>
                <w:rFonts w:ascii="Calibri" w:hAnsi="Calibri"/>
                <w:sz w:val="26"/>
                <w:szCs w:val="26"/>
                <w:lang w:val="en-GB"/>
              </w:rPr>
              <w:t>eg</w:t>
            </w:r>
            <w:proofErr w:type="spellEnd"/>
            <w:r w:rsidRPr="003653A7">
              <w:rPr>
                <w:rFonts w:ascii="Calibri" w:hAnsi="Calibri"/>
                <w:sz w:val="26"/>
                <w:szCs w:val="26"/>
                <w:lang w:val="en-GB"/>
              </w:rPr>
              <w:t xml:space="preserve"> failure, false negative, but empiric </w:t>
            </w:r>
            <w:proofErr w:type="spellStart"/>
            <w:r w:rsidRPr="003653A7">
              <w:rPr>
                <w:rFonts w:ascii="Calibri" w:hAnsi="Calibri"/>
                <w:sz w:val="26"/>
                <w:szCs w:val="26"/>
                <w:lang w:val="en-GB"/>
              </w:rPr>
              <w:t>Abx</w:t>
            </w:r>
            <w:proofErr w:type="spellEnd"/>
            <w:r w:rsidRPr="003653A7">
              <w:rPr>
                <w:rFonts w:ascii="Calibri" w:hAnsi="Calibri"/>
                <w:sz w:val="26"/>
                <w:szCs w:val="26"/>
                <w:lang w:val="en-GB"/>
              </w:rPr>
              <w:t xml:space="preserve"> anyway</w:t>
            </w:r>
            <w:r w:rsidRPr="003653A7">
              <w:rPr>
                <w:rFonts w:ascii="MS Mincho" w:eastAsia="MS Mincho" w:hAnsi="MS Mincho" w:cs="MS Mincho"/>
                <w:sz w:val="26"/>
                <w:szCs w:val="26"/>
                <w:lang w:val="en-GB"/>
              </w:rPr>
              <w:t> </w:t>
            </w:r>
            <w:r w:rsidRPr="003653A7">
              <w:rPr>
                <w:rFonts w:ascii="Calibri" w:hAnsi="Calibri"/>
                <w:sz w:val="26"/>
                <w:szCs w:val="26"/>
                <w:lang w:val="en-GB"/>
              </w:rPr>
              <w:t xml:space="preserve"> </w:t>
            </w:r>
          </w:p>
        </w:tc>
      </w:tr>
    </w:tbl>
    <w:p w14:paraId="0553E24B" w14:textId="6CBD1831" w:rsidR="00673AD6" w:rsidRPr="003653A7" w:rsidRDefault="00673AD6" w:rsidP="00673AD6">
      <w:pPr>
        <w:pStyle w:val="Body"/>
        <w:spacing w:line="288" w:lineRule="auto"/>
        <w:rPr>
          <w:rFonts w:ascii="Calibri" w:hAnsi="Calibri"/>
          <w:sz w:val="26"/>
          <w:szCs w:val="26"/>
          <w:lang w:val="en-GB"/>
        </w:rPr>
      </w:pPr>
    </w:p>
    <w:tbl>
      <w:tblPr>
        <w:tblW w:w="10318" w:type="dxa"/>
        <w:tblInd w:w="-113" w:type="dxa"/>
        <w:tblBorders>
          <w:left w:val="nil"/>
          <w:right w:val="nil"/>
        </w:tblBorders>
        <w:tblLayout w:type="fixed"/>
        <w:tblLook w:val="0000" w:firstRow="0" w:lastRow="0" w:firstColumn="0" w:lastColumn="0" w:noHBand="0" w:noVBand="0"/>
      </w:tblPr>
      <w:tblGrid>
        <w:gridCol w:w="4601"/>
        <w:gridCol w:w="5717"/>
      </w:tblGrid>
      <w:tr w:rsidR="00673AD6" w:rsidRPr="003653A7" w14:paraId="5C722568" w14:textId="77777777" w:rsidTr="00673AD6">
        <w:tc>
          <w:tcPr>
            <w:tcW w:w="46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88A2D7"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b/>
                <w:bCs/>
                <w:i/>
                <w:iCs/>
                <w:sz w:val="26"/>
                <w:szCs w:val="26"/>
                <w:lang w:val="en-GB"/>
              </w:rPr>
              <w:t xml:space="preserve">Is there any other test we can do? </w:t>
            </w:r>
          </w:p>
        </w:tc>
        <w:tc>
          <w:tcPr>
            <w:tcW w:w="57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DBC06A"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 xml:space="preserve">Septic screen in conjunction with LP, </w:t>
            </w:r>
            <w:proofErr w:type="spellStart"/>
            <w:r w:rsidRPr="003653A7">
              <w:rPr>
                <w:rFonts w:ascii="Calibri" w:hAnsi="Calibri"/>
                <w:sz w:val="26"/>
                <w:szCs w:val="26"/>
                <w:lang w:val="en-GB"/>
              </w:rPr>
              <w:t>incl</w:t>
            </w:r>
            <w:proofErr w:type="spellEnd"/>
            <w:r w:rsidRPr="003653A7">
              <w:rPr>
                <w:rFonts w:ascii="Calibri" w:hAnsi="Calibri"/>
                <w:sz w:val="26"/>
                <w:szCs w:val="26"/>
                <w:lang w:val="en-GB"/>
              </w:rPr>
              <w:t xml:space="preserve"> CXR, BC </w:t>
            </w:r>
          </w:p>
        </w:tc>
      </w:tr>
      <w:tr w:rsidR="00673AD6" w:rsidRPr="003653A7" w14:paraId="36A39924" w14:textId="77777777" w:rsidTr="00673AD6">
        <w:tc>
          <w:tcPr>
            <w:tcW w:w="46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11E186"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b/>
                <w:bCs/>
                <w:i/>
                <w:iCs/>
                <w:sz w:val="26"/>
                <w:szCs w:val="26"/>
                <w:lang w:val="en-GB"/>
              </w:rPr>
              <w:t xml:space="preserve">And if the lumbar puncture confirms meningitis? </w:t>
            </w:r>
          </w:p>
        </w:tc>
        <w:tc>
          <w:tcPr>
            <w:tcW w:w="57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0583E2" w14:textId="77777777" w:rsidR="00673AD6" w:rsidRPr="003653A7" w:rsidRDefault="00673AD6" w:rsidP="00673AD6">
            <w:pPr>
              <w:pStyle w:val="Body"/>
              <w:spacing w:line="288" w:lineRule="auto"/>
              <w:rPr>
                <w:rFonts w:ascii="Calibri" w:hAnsi="Calibri"/>
                <w:sz w:val="26"/>
                <w:szCs w:val="26"/>
                <w:lang w:val="en-GB"/>
              </w:rPr>
            </w:pPr>
          </w:p>
        </w:tc>
      </w:tr>
      <w:tr w:rsidR="00673AD6" w:rsidRPr="003653A7" w14:paraId="6D73D5DD" w14:textId="77777777" w:rsidTr="00673AD6">
        <w:tblPrEx>
          <w:tblBorders>
            <w:top w:val="nil"/>
          </w:tblBorders>
        </w:tblPrEx>
        <w:tc>
          <w:tcPr>
            <w:tcW w:w="46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BACF14" w14:textId="77777777" w:rsidR="00673AD6" w:rsidRPr="003653A7" w:rsidRDefault="00673AD6" w:rsidP="00673AD6">
            <w:pPr>
              <w:pStyle w:val="Body"/>
              <w:spacing w:line="288" w:lineRule="auto"/>
              <w:rPr>
                <w:rFonts w:ascii="Calibri" w:hAnsi="Calibri"/>
                <w:sz w:val="26"/>
                <w:szCs w:val="26"/>
                <w:lang w:val="en-GB"/>
              </w:rPr>
            </w:pPr>
            <w:r w:rsidRPr="003653A7">
              <w:rPr>
                <w:rFonts w:ascii="Calibri" w:hAnsi="Calibri"/>
                <w:b/>
                <w:bCs/>
                <w:i/>
                <w:iCs/>
                <w:sz w:val="26"/>
                <w:szCs w:val="26"/>
                <w:lang w:val="en-GB"/>
              </w:rPr>
              <w:lastRenderedPageBreak/>
              <w:t xml:space="preserve">Can’t you just treat Thomas with antibiotics? </w:t>
            </w:r>
          </w:p>
        </w:tc>
        <w:tc>
          <w:tcPr>
            <w:tcW w:w="57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30636D" w14:textId="00DB00DF" w:rsidR="00A8302D" w:rsidRPr="003653A7" w:rsidRDefault="00A8302D" w:rsidP="00673AD6">
            <w:pPr>
              <w:pStyle w:val="Body"/>
              <w:spacing w:line="288" w:lineRule="auto"/>
              <w:rPr>
                <w:rFonts w:ascii="Calibri" w:hAnsi="Calibri"/>
                <w:sz w:val="26"/>
                <w:szCs w:val="26"/>
                <w:lang w:val="en-GB"/>
              </w:rPr>
            </w:pPr>
            <w:r w:rsidRPr="003653A7">
              <w:rPr>
                <w:rFonts w:ascii="Calibri" w:hAnsi="Calibri"/>
                <w:sz w:val="26"/>
                <w:szCs w:val="26"/>
                <w:lang w:val="en-GB"/>
              </w:rPr>
              <w:t>Explains risk of refusing LP</w:t>
            </w:r>
            <w:r w:rsidR="00673AD6" w:rsidRPr="003653A7">
              <w:rPr>
                <w:rFonts w:ascii="Calibri" w:hAnsi="Calibri"/>
                <w:sz w:val="26"/>
                <w:szCs w:val="26"/>
                <w:lang w:val="en-GB"/>
              </w:rPr>
              <w:t xml:space="preserve"> </w:t>
            </w:r>
          </w:p>
          <w:p w14:paraId="31A729A1" w14:textId="466336D9" w:rsidR="00673AD6" w:rsidRPr="003653A7" w:rsidRDefault="00673AD6" w:rsidP="00673AD6">
            <w:pPr>
              <w:pStyle w:val="Body"/>
              <w:spacing w:line="288" w:lineRule="auto"/>
              <w:rPr>
                <w:rFonts w:ascii="Calibri" w:hAnsi="Calibri"/>
                <w:sz w:val="26"/>
                <w:szCs w:val="26"/>
                <w:lang w:val="en-GB"/>
              </w:rPr>
            </w:pPr>
            <w:r w:rsidRPr="003653A7">
              <w:rPr>
                <w:rFonts w:ascii="Calibri" w:hAnsi="Calibri"/>
                <w:sz w:val="26"/>
                <w:szCs w:val="26"/>
                <w:lang w:val="en-GB"/>
              </w:rPr>
              <w:t xml:space="preserve">Explanation of meningitis / serious bacterial illness </w:t>
            </w:r>
          </w:p>
        </w:tc>
      </w:tr>
    </w:tbl>
    <w:p w14:paraId="682865A6" w14:textId="77777777" w:rsidR="00673AD6" w:rsidRPr="003653A7" w:rsidRDefault="00673AD6" w:rsidP="00673AD6">
      <w:pPr>
        <w:pStyle w:val="Body"/>
        <w:spacing w:line="288" w:lineRule="auto"/>
        <w:rPr>
          <w:rFonts w:ascii="Calibri" w:hAnsi="Calibri"/>
          <w:sz w:val="26"/>
          <w:szCs w:val="26"/>
          <w:lang w:val="en-GB"/>
        </w:rPr>
      </w:pPr>
    </w:p>
    <w:p w14:paraId="70D07CF9" w14:textId="77777777" w:rsidR="00673AD6" w:rsidRPr="003653A7" w:rsidRDefault="00673AD6" w:rsidP="00673AD6">
      <w:pPr>
        <w:pStyle w:val="Body"/>
        <w:spacing w:line="288" w:lineRule="auto"/>
        <w:rPr>
          <w:rFonts w:ascii="Calibri" w:hAnsi="Calibri"/>
          <w:sz w:val="26"/>
          <w:szCs w:val="26"/>
          <w:lang w:val="en-GB"/>
        </w:rPr>
      </w:pPr>
    </w:p>
    <w:p w14:paraId="4DA9C85D" w14:textId="3B9CF09C" w:rsidR="0020418A" w:rsidRPr="00DB5F4C" w:rsidRDefault="0020418A" w:rsidP="00FF6E09">
      <w:pPr>
        <w:widowControl w:val="0"/>
        <w:autoSpaceDE w:val="0"/>
        <w:autoSpaceDN w:val="0"/>
        <w:adjustRightInd w:val="0"/>
        <w:spacing w:before="100" w:beforeAutospacing="1"/>
        <w:jc w:val="center"/>
        <w:rPr>
          <w:rFonts w:ascii="Calibri" w:hAnsi="Calibri" w:cs="Times"/>
          <w:b/>
          <w:color w:val="000000"/>
          <w:sz w:val="20"/>
        </w:rPr>
      </w:pPr>
      <w:r w:rsidRPr="00DB5F4C">
        <w:rPr>
          <w:rFonts w:ascii="Calibri" w:hAnsi="Calibri" w:cs="Calibri"/>
          <w:b/>
          <w:bCs/>
          <w:color w:val="000000"/>
          <w:sz w:val="44"/>
          <w:szCs w:val="53"/>
        </w:rPr>
        <w:t xml:space="preserve">OSCE </w:t>
      </w:r>
      <w:r w:rsidR="004A0671">
        <w:rPr>
          <w:rFonts w:ascii="Calibri" w:hAnsi="Calibri" w:cs="Calibri"/>
          <w:b/>
          <w:bCs/>
          <w:color w:val="000000"/>
          <w:sz w:val="44"/>
          <w:szCs w:val="53"/>
        </w:rPr>
        <w:t>3</w:t>
      </w:r>
    </w:p>
    <w:p w14:paraId="3AE67D30" w14:textId="6B93B396" w:rsidR="00264F8E" w:rsidRPr="00D14A3C" w:rsidRDefault="00EC3546" w:rsidP="00D14A3C">
      <w:pPr>
        <w:pStyle w:val="Body"/>
        <w:jc w:val="center"/>
        <w:rPr>
          <w:rFonts w:ascii="Calibri" w:hAnsi="Calibri"/>
          <w:b/>
          <w:bCs/>
          <w:sz w:val="36"/>
          <w:szCs w:val="30"/>
        </w:rPr>
      </w:pPr>
      <w:r w:rsidRPr="003653A7">
        <w:rPr>
          <w:rFonts w:ascii="Calibri" w:hAnsi="Calibri"/>
          <w:b/>
          <w:bCs/>
          <w:sz w:val="36"/>
          <w:szCs w:val="30"/>
        </w:rPr>
        <w:t>Examiner Instructions</w:t>
      </w:r>
    </w:p>
    <w:p w14:paraId="375D6A63" w14:textId="77777777" w:rsidR="00264F8E" w:rsidRPr="00DB5F4C" w:rsidRDefault="00264F8E">
      <w:pPr>
        <w:pStyle w:val="Body"/>
        <w:rPr>
          <w:rFonts w:ascii="Calibri" w:hAnsi="Calibri"/>
          <w:sz w:val="16"/>
          <w:szCs w:val="16"/>
        </w:rPr>
      </w:pPr>
    </w:p>
    <w:p w14:paraId="3C8FAB5D" w14:textId="3048D804" w:rsidR="00FF6E09" w:rsidRPr="004A0671" w:rsidRDefault="00FF6E09" w:rsidP="00FF6E09">
      <w:pPr>
        <w:pStyle w:val="Body"/>
        <w:spacing w:line="288" w:lineRule="auto"/>
        <w:jc w:val="both"/>
        <w:rPr>
          <w:rFonts w:ascii="Calibri" w:hAnsi="Calibri"/>
          <w:sz w:val="28"/>
          <w:szCs w:val="28"/>
          <w:lang w:val="en-GB"/>
        </w:rPr>
      </w:pPr>
      <w:r>
        <w:rPr>
          <w:rFonts w:ascii="Calibri" w:hAnsi="Calibri"/>
          <w:b/>
          <w:bCs/>
          <w:sz w:val="28"/>
          <w:szCs w:val="28"/>
          <w:lang w:val="en-GB"/>
        </w:rPr>
        <w:t>Case summary</w:t>
      </w:r>
    </w:p>
    <w:p w14:paraId="6EADE925" w14:textId="77777777" w:rsidR="00FF6E09" w:rsidRPr="004A0671" w:rsidRDefault="00FF6E09" w:rsidP="00D14A3C">
      <w:pPr>
        <w:pStyle w:val="Body"/>
        <w:jc w:val="both"/>
        <w:rPr>
          <w:rFonts w:ascii="Calibri" w:hAnsi="Calibri"/>
          <w:sz w:val="28"/>
          <w:szCs w:val="28"/>
          <w:lang w:val="en-GB"/>
        </w:rPr>
      </w:pPr>
      <w:r w:rsidRPr="004A0671">
        <w:rPr>
          <w:rFonts w:ascii="Calibri" w:hAnsi="Calibri"/>
          <w:sz w:val="28"/>
          <w:szCs w:val="28"/>
          <w:lang w:val="en-GB"/>
        </w:rPr>
        <w:t>Antibiotics are indicated for Thomas, and should not be del</w:t>
      </w:r>
      <w:r>
        <w:rPr>
          <w:rFonts w:ascii="Calibri" w:hAnsi="Calibri"/>
          <w:sz w:val="28"/>
          <w:szCs w:val="28"/>
          <w:lang w:val="en-GB"/>
        </w:rPr>
        <w:t>ayed. However, an LP</w:t>
      </w:r>
      <w:r w:rsidRPr="004A0671">
        <w:rPr>
          <w:rFonts w:ascii="Calibri" w:hAnsi="Calibri"/>
          <w:sz w:val="28"/>
          <w:szCs w:val="28"/>
          <w:lang w:val="en-GB"/>
        </w:rPr>
        <w:t xml:space="preserve"> (best done before the first dose) represents ideal practice, because it permits directed antibiotic therapy for Thomas. That is, it will help determine if the prescribed antibiotics are the correct agent for this infection. Potential advantages gained are more rapid recovery, less side effects from broad-spectrum agents and reduction in incidence of resistant infective organisms in future cases. </w:t>
      </w:r>
    </w:p>
    <w:p w14:paraId="5D8E70F1" w14:textId="20D632E5" w:rsidR="00FF6E09" w:rsidRDefault="00FF6E09" w:rsidP="00D14A3C">
      <w:pPr>
        <w:pStyle w:val="Body"/>
        <w:rPr>
          <w:rFonts w:ascii="Calibri" w:hAnsi="Calibri"/>
          <w:b/>
          <w:color w:val="000000" w:themeColor="text1"/>
          <w:sz w:val="28"/>
          <w:szCs w:val="28"/>
        </w:rPr>
      </w:pPr>
      <w:r w:rsidRPr="004A0671">
        <w:rPr>
          <w:rFonts w:ascii="Calibri" w:hAnsi="Calibri"/>
          <w:sz w:val="28"/>
          <w:szCs w:val="28"/>
          <w:lang w:val="en-GB"/>
        </w:rPr>
        <w:t>The candidate’s task is to explain this to Jenny in an effective, sensitive way. This should allay her anxieties and empower her to make an informed choice re consenting for this procedure. That said, this procedure is not mandatory and should not be an absolute prerequisite for antibiotic therapy. The candidate should also discuss with</w:t>
      </w:r>
      <w:r>
        <w:rPr>
          <w:rFonts w:ascii="Calibri" w:hAnsi="Calibri"/>
          <w:sz w:val="28"/>
          <w:szCs w:val="28"/>
          <w:lang w:val="en-GB"/>
        </w:rPr>
        <w:t xml:space="preserve"> </w:t>
      </w:r>
      <w:r w:rsidRPr="004A0671">
        <w:rPr>
          <w:rFonts w:ascii="Calibri" w:hAnsi="Calibri"/>
          <w:sz w:val="28"/>
          <w:szCs w:val="28"/>
          <w:lang w:val="en-GB"/>
        </w:rPr>
        <w:t>Jenny alternative options to a lumbar puncture, given her un</w:t>
      </w:r>
      <w:r>
        <w:rPr>
          <w:rFonts w:ascii="Calibri" w:hAnsi="Calibri"/>
          <w:sz w:val="28"/>
          <w:szCs w:val="28"/>
          <w:lang w:val="en-GB"/>
        </w:rPr>
        <w:t>derstandable concerns about it.</w:t>
      </w:r>
    </w:p>
    <w:p w14:paraId="7593E6CB" w14:textId="77777777" w:rsidR="00FF6E09" w:rsidRDefault="00FF6E09">
      <w:pPr>
        <w:pStyle w:val="Body"/>
        <w:rPr>
          <w:rFonts w:ascii="Calibri" w:hAnsi="Calibri"/>
          <w:b/>
          <w:color w:val="000000" w:themeColor="text1"/>
          <w:sz w:val="28"/>
          <w:szCs w:val="28"/>
        </w:rPr>
      </w:pPr>
    </w:p>
    <w:p w14:paraId="15C72A8A" w14:textId="77777777" w:rsidR="00264F8E" w:rsidRPr="00300BA8" w:rsidRDefault="00157D44">
      <w:pPr>
        <w:pStyle w:val="Body"/>
        <w:rPr>
          <w:rFonts w:ascii="Calibri" w:hAnsi="Calibri"/>
          <w:b/>
          <w:color w:val="000000" w:themeColor="text1"/>
          <w:sz w:val="28"/>
          <w:szCs w:val="28"/>
        </w:rPr>
      </w:pPr>
      <w:r w:rsidRPr="00300BA8">
        <w:rPr>
          <w:rFonts w:ascii="Calibri" w:hAnsi="Calibri"/>
          <w:b/>
          <w:color w:val="000000" w:themeColor="text1"/>
          <w:sz w:val="28"/>
          <w:szCs w:val="28"/>
        </w:rPr>
        <w:t>Detailed assessment criteria</w:t>
      </w:r>
    </w:p>
    <w:p w14:paraId="14B7AA0E" w14:textId="77777777" w:rsidR="00264F8E" w:rsidRPr="00300BA8" w:rsidRDefault="00264F8E">
      <w:pPr>
        <w:pStyle w:val="Body"/>
        <w:rPr>
          <w:rFonts w:ascii="Calibri" w:hAnsi="Calibri"/>
          <w:sz w:val="28"/>
          <w:szCs w:val="28"/>
        </w:rPr>
      </w:pPr>
    </w:p>
    <w:p w14:paraId="56D9C0F4" w14:textId="6FA1E924" w:rsidR="00264F8E" w:rsidRPr="00300BA8" w:rsidRDefault="00157D44">
      <w:pPr>
        <w:pStyle w:val="Body"/>
        <w:rPr>
          <w:rFonts w:ascii="Calibri" w:hAnsi="Calibri"/>
          <w:sz w:val="28"/>
          <w:szCs w:val="28"/>
        </w:rPr>
      </w:pPr>
      <w:r w:rsidRPr="00300BA8">
        <w:rPr>
          <w:rFonts w:ascii="Calibri" w:hAnsi="Calibri"/>
          <w:bCs/>
          <w:sz w:val="28"/>
          <w:szCs w:val="28"/>
        </w:rPr>
        <w:t xml:space="preserve">Please use the following criteria to inform your </w:t>
      </w:r>
      <w:r w:rsidR="00EC3546" w:rsidRPr="00300BA8">
        <w:rPr>
          <w:rFonts w:ascii="Calibri" w:hAnsi="Calibri"/>
          <w:bCs/>
          <w:sz w:val="28"/>
          <w:szCs w:val="28"/>
        </w:rPr>
        <w:t xml:space="preserve">domain ratings: </w:t>
      </w:r>
    </w:p>
    <w:p w14:paraId="78A0F32D" w14:textId="77777777" w:rsidR="00300BA8" w:rsidRPr="00300BA8" w:rsidRDefault="00300BA8">
      <w:pPr>
        <w:pStyle w:val="Body"/>
        <w:rPr>
          <w:rFonts w:ascii="Calibri" w:hAnsi="Calibri"/>
          <w:b/>
          <w:bCs/>
          <w:sz w:val="28"/>
          <w:szCs w:val="28"/>
        </w:rPr>
      </w:pPr>
    </w:p>
    <w:p w14:paraId="0FB7149E" w14:textId="1C5D714A" w:rsidR="00300BA8" w:rsidRPr="00D14A3C" w:rsidRDefault="00300BA8" w:rsidP="00300BA8">
      <w:pPr>
        <w:pStyle w:val="Body"/>
        <w:rPr>
          <w:rFonts w:ascii="Calibri" w:hAnsi="Calibri"/>
          <w:b/>
          <w:bCs/>
          <w:iCs/>
          <w:sz w:val="28"/>
          <w:szCs w:val="28"/>
          <w:lang w:val="en-GB"/>
        </w:rPr>
      </w:pPr>
      <w:r w:rsidRPr="00300BA8">
        <w:rPr>
          <w:rFonts w:ascii="Calibri" w:hAnsi="Calibri"/>
          <w:b/>
          <w:bCs/>
          <w:iCs/>
          <w:sz w:val="28"/>
          <w:szCs w:val="28"/>
          <w:lang w:val="en-GB"/>
        </w:rPr>
        <w:t xml:space="preserve">Communication - 50% </w:t>
      </w:r>
    </w:p>
    <w:p w14:paraId="5982690D" w14:textId="45A1F2FD" w:rsidR="00300BA8" w:rsidRDefault="00300BA8" w:rsidP="00300BA8">
      <w:pPr>
        <w:pStyle w:val="Body"/>
        <w:numPr>
          <w:ilvl w:val="0"/>
          <w:numId w:val="9"/>
        </w:numPr>
        <w:rPr>
          <w:rFonts w:ascii="Calibri" w:hAnsi="Calibri"/>
          <w:bCs/>
          <w:sz w:val="28"/>
          <w:szCs w:val="28"/>
          <w:lang w:val="en-GB"/>
        </w:rPr>
      </w:pPr>
      <w:r w:rsidRPr="00300BA8">
        <w:rPr>
          <w:rFonts w:ascii="Calibri" w:hAnsi="Calibri"/>
          <w:bCs/>
          <w:sz w:val="28"/>
          <w:szCs w:val="28"/>
          <w:lang w:val="en-GB"/>
        </w:rPr>
        <w:t>Introduces self and purpose, est</w:t>
      </w:r>
      <w:r w:rsidR="00D9611A">
        <w:rPr>
          <w:rFonts w:ascii="Calibri" w:hAnsi="Calibri"/>
          <w:bCs/>
          <w:sz w:val="28"/>
          <w:szCs w:val="28"/>
          <w:lang w:val="en-GB"/>
        </w:rPr>
        <w:t>ablishes rapport</w:t>
      </w:r>
    </w:p>
    <w:p w14:paraId="70F3B40A" w14:textId="5F568CFB" w:rsidR="00D9611A" w:rsidRPr="00D9611A" w:rsidRDefault="00D9611A" w:rsidP="00D9611A">
      <w:pPr>
        <w:pStyle w:val="Body"/>
        <w:numPr>
          <w:ilvl w:val="0"/>
          <w:numId w:val="9"/>
        </w:numPr>
        <w:rPr>
          <w:rFonts w:ascii="Calibri" w:hAnsi="Calibri"/>
          <w:b/>
          <w:bCs/>
          <w:sz w:val="28"/>
          <w:szCs w:val="28"/>
          <w:lang w:val="en-GB"/>
        </w:rPr>
      </w:pPr>
      <w:r w:rsidRPr="00D9611A">
        <w:rPr>
          <w:rFonts w:ascii="Calibri" w:hAnsi="Calibri"/>
          <w:bCs/>
          <w:sz w:val="28"/>
          <w:szCs w:val="28"/>
          <w:lang w:val="en-GB"/>
        </w:rPr>
        <w:t xml:space="preserve">Demonstrates a professional and respectful approach </w:t>
      </w:r>
    </w:p>
    <w:p w14:paraId="53F59BCB" w14:textId="046DAE20" w:rsidR="00300BA8" w:rsidRDefault="00D9611A" w:rsidP="00D9611A">
      <w:pPr>
        <w:pStyle w:val="Body"/>
        <w:numPr>
          <w:ilvl w:val="0"/>
          <w:numId w:val="9"/>
        </w:numPr>
        <w:rPr>
          <w:rFonts w:ascii="Calibri" w:hAnsi="Calibri"/>
          <w:bCs/>
          <w:sz w:val="28"/>
          <w:szCs w:val="28"/>
          <w:lang w:val="en-GB"/>
        </w:rPr>
      </w:pPr>
      <w:r>
        <w:rPr>
          <w:rFonts w:ascii="Calibri" w:hAnsi="Calibri"/>
          <w:bCs/>
          <w:sz w:val="28"/>
          <w:szCs w:val="28"/>
          <w:lang w:val="en-GB"/>
        </w:rPr>
        <w:t>A</w:t>
      </w:r>
      <w:r w:rsidR="00300BA8" w:rsidRPr="00300BA8">
        <w:rPr>
          <w:rFonts w:ascii="Calibri" w:hAnsi="Calibri"/>
          <w:bCs/>
          <w:sz w:val="28"/>
          <w:szCs w:val="28"/>
          <w:lang w:val="en-GB"/>
        </w:rPr>
        <w:t xml:space="preserve">ctively listens </w:t>
      </w:r>
      <w:r>
        <w:rPr>
          <w:rFonts w:ascii="Calibri" w:hAnsi="Calibri"/>
          <w:bCs/>
          <w:sz w:val="28"/>
          <w:szCs w:val="28"/>
          <w:lang w:val="en-GB"/>
        </w:rPr>
        <w:t xml:space="preserve">to the mother’s concerns </w:t>
      </w:r>
      <w:r w:rsidR="00300BA8" w:rsidRPr="00D9611A">
        <w:rPr>
          <w:rFonts w:ascii="Calibri" w:hAnsi="Calibri"/>
          <w:bCs/>
          <w:sz w:val="28"/>
          <w:szCs w:val="28"/>
          <w:lang w:val="en-GB"/>
        </w:rPr>
        <w:t xml:space="preserve">and responds appropriately to non-verbal cues </w:t>
      </w:r>
    </w:p>
    <w:p w14:paraId="6E382BB1" w14:textId="04A653DB" w:rsidR="008B6AE7" w:rsidRDefault="008B6AE7" w:rsidP="00D9611A">
      <w:pPr>
        <w:pStyle w:val="Body"/>
        <w:numPr>
          <w:ilvl w:val="0"/>
          <w:numId w:val="9"/>
        </w:numPr>
        <w:rPr>
          <w:rFonts w:ascii="Calibri" w:hAnsi="Calibri"/>
          <w:bCs/>
          <w:sz w:val="28"/>
          <w:szCs w:val="28"/>
          <w:lang w:val="en-GB"/>
        </w:rPr>
      </w:pPr>
      <w:r>
        <w:rPr>
          <w:rFonts w:ascii="Calibri" w:hAnsi="Calibri"/>
          <w:bCs/>
          <w:sz w:val="28"/>
          <w:szCs w:val="28"/>
          <w:lang w:val="en-GB"/>
        </w:rPr>
        <w:t>Identify and explore the mother’s reasons for refusing LP</w:t>
      </w:r>
      <w:r w:rsidR="00C806CE">
        <w:rPr>
          <w:rFonts w:ascii="Calibri" w:hAnsi="Calibri"/>
          <w:bCs/>
          <w:sz w:val="28"/>
          <w:szCs w:val="28"/>
          <w:lang w:val="en-GB"/>
        </w:rPr>
        <w:t xml:space="preserve"> and address her concerns</w:t>
      </w:r>
    </w:p>
    <w:p w14:paraId="1E17F2CF" w14:textId="37F1A968" w:rsidR="00455EFD" w:rsidRPr="00D9611A" w:rsidRDefault="00455EFD" w:rsidP="00D9611A">
      <w:pPr>
        <w:pStyle w:val="Body"/>
        <w:numPr>
          <w:ilvl w:val="0"/>
          <w:numId w:val="9"/>
        </w:numPr>
        <w:rPr>
          <w:rFonts w:ascii="Calibri" w:hAnsi="Calibri"/>
          <w:bCs/>
          <w:sz w:val="28"/>
          <w:szCs w:val="28"/>
          <w:lang w:val="en-GB"/>
        </w:rPr>
      </w:pPr>
      <w:r>
        <w:rPr>
          <w:rFonts w:ascii="Calibri" w:hAnsi="Calibri"/>
          <w:bCs/>
          <w:sz w:val="28"/>
          <w:szCs w:val="28"/>
          <w:lang w:val="en-GB"/>
        </w:rPr>
        <w:t>Conveys relevant information using appropriate language</w:t>
      </w:r>
    </w:p>
    <w:p w14:paraId="10669C02" w14:textId="3B3E7503" w:rsidR="00300BA8" w:rsidRDefault="00300BA8" w:rsidP="00300BA8">
      <w:pPr>
        <w:pStyle w:val="Body"/>
        <w:numPr>
          <w:ilvl w:val="0"/>
          <w:numId w:val="9"/>
        </w:numPr>
        <w:rPr>
          <w:rFonts w:ascii="Calibri" w:hAnsi="Calibri"/>
          <w:bCs/>
          <w:sz w:val="28"/>
          <w:szCs w:val="28"/>
          <w:lang w:val="en-GB"/>
        </w:rPr>
      </w:pPr>
      <w:r w:rsidRPr="00300BA8">
        <w:rPr>
          <w:rFonts w:ascii="Calibri" w:hAnsi="Calibri"/>
          <w:bCs/>
          <w:sz w:val="28"/>
          <w:szCs w:val="28"/>
          <w:lang w:val="en-GB"/>
        </w:rPr>
        <w:t xml:space="preserve">Encourages the </w:t>
      </w:r>
      <w:r>
        <w:rPr>
          <w:rFonts w:ascii="Calibri" w:hAnsi="Calibri"/>
          <w:bCs/>
          <w:sz w:val="28"/>
          <w:szCs w:val="28"/>
          <w:lang w:val="en-GB"/>
        </w:rPr>
        <w:t>mother</w:t>
      </w:r>
      <w:r w:rsidRPr="00300BA8">
        <w:rPr>
          <w:rFonts w:ascii="Calibri" w:hAnsi="Calibri"/>
          <w:bCs/>
          <w:sz w:val="28"/>
          <w:szCs w:val="28"/>
          <w:lang w:val="en-GB"/>
        </w:rPr>
        <w:t xml:space="preserve"> to ask questions, provides opportunity for questions and answers appropriately </w:t>
      </w:r>
    </w:p>
    <w:p w14:paraId="1A78CF5A" w14:textId="27B76220" w:rsidR="00C806CE" w:rsidRDefault="00C806CE" w:rsidP="00300BA8">
      <w:pPr>
        <w:pStyle w:val="Body"/>
        <w:numPr>
          <w:ilvl w:val="0"/>
          <w:numId w:val="9"/>
        </w:numPr>
        <w:rPr>
          <w:rFonts w:ascii="Calibri" w:hAnsi="Calibri"/>
          <w:bCs/>
          <w:sz w:val="28"/>
          <w:szCs w:val="28"/>
          <w:lang w:val="en-GB"/>
        </w:rPr>
      </w:pPr>
      <w:r>
        <w:rPr>
          <w:rFonts w:ascii="Calibri" w:hAnsi="Calibri"/>
          <w:bCs/>
          <w:sz w:val="28"/>
          <w:szCs w:val="28"/>
          <w:lang w:val="en-GB"/>
        </w:rPr>
        <w:t>Allays her concerns sufficiently for her to make an informed decision</w:t>
      </w:r>
    </w:p>
    <w:p w14:paraId="4CFCCCFA" w14:textId="7BEBA729" w:rsidR="00455EFD" w:rsidRDefault="00455EFD" w:rsidP="00300BA8">
      <w:pPr>
        <w:pStyle w:val="Body"/>
        <w:numPr>
          <w:ilvl w:val="0"/>
          <w:numId w:val="9"/>
        </w:numPr>
        <w:rPr>
          <w:rFonts w:ascii="Calibri" w:hAnsi="Calibri"/>
          <w:bCs/>
          <w:sz w:val="28"/>
          <w:szCs w:val="28"/>
          <w:lang w:val="en-GB"/>
        </w:rPr>
      </w:pPr>
      <w:r>
        <w:rPr>
          <w:rFonts w:ascii="Calibri" w:hAnsi="Calibri"/>
          <w:bCs/>
          <w:sz w:val="28"/>
          <w:szCs w:val="28"/>
          <w:lang w:val="en-GB"/>
        </w:rPr>
        <w:t>Develops a common understanding of ongoing plan</w:t>
      </w:r>
    </w:p>
    <w:p w14:paraId="661BCAA1" w14:textId="77777777" w:rsidR="00300BA8" w:rsidRPr="00300BA8" w:rsidRDefault="00300BA8" w:rsidP="00300BA8">
      <w:pPr>
        <w:pStyle w:val="Body"/>
        <w:ind w:left="360"/>
        <w:rPr>
          <w:rFonts w:ascii="Calibri" w:hAnsi="Calibri"/>
          <w:bCs/>
          <w:sz w:val="28"/>
          <w:szCs w:val="28"/>
          <w:lang w:val="en-GB"/>
        </w:rPr>
      </w:pPr>
    </w:p>
    <w:p w14:paraId="71FDC978" w14:textId="47CFE332" w:rsidR="00300BA8" w:rsidRDefault="00300BA8" w:rsidP="00300BA8">
      <w:pPr>
        <w:pStyle w:val="Body"/>
        <w:rPr>
          <w:rFonts w:ascii="Calibri" w:hAnsi="Calibri"/>
          <w:b/>
          <w:bCs/>
          <w:iCs/>
          <w:sz w:val="28"/>
          <w:szCs w:val="28"/>
          <w:lang w:val="en-GB"/>
        </w:rPr>
      </w:pPr>
      <w:r w:rsidRPr="00300BA8">
        <w:rPr>
          <w:rFonts w:ascii="Calibri" w:hAnsi="Calibri"/>
          <w:b/>
          <w:bCs/>
          <w:iCs/>
          <w:sz w:val="28"/>
          <w:szCs w:val="28"/>
          <w:lang w:val="en-GB"/>
        </w:rPr>
        <w:t xml:space="preserve">Prioritisation and Decision Making – 30% </w:t>
      </w:r>
    </w:p>
    <w:p w14:paraId="5F29BF8D" w14:textId="4F0EC4F2" w:rsidR="00300BA8" w:rsidRPr="00300BA8" w:rsidRDefault="00300BA8" w:rsidP="00300BA8">
      <w:pPr>
        <w:pStyle w:val="Body"/>
        <w:numPr>
          <w:ilvl w:val="0"/>
          <w:numId w:val="9"/>
        </w:numPr>
        <w:rPr>
          <w:rFonts w:ascii="Calibri" w:hAnsi="Calibri"/>
          <w:bCs/>
          <w:sz w:val="28"/>
          <w:szCs w:val="28"/>
          <w:lang w:val="en-GB"/>
        </w:rPr>
      </w:pPr>
      <w:r w:rsidRPr="00300BA8">
        <w:rPr>
          <w:rFonts w:ascii="Calibri" w:hAnsi="Calibri"/>
          <w:bCs/>
          <w:sz w:val="28"/>
          <w:szCs w:val="28"/>
          <w:lang w:val="en-GB"/>
        </w:rPr>
        <w:lastRenderedPageBreak/>
        <w:t xml:space="preserve">Explains the specific benefits and risks of </w:t>
      </w:r>
      <w:r>
        <w:rPr>
          <w:rFonts w:ascii="Calibri" w:hAnsi="Calibri"/>
          <w:bCs/>
          <w:sz w:val="28"/>
          <w:szCs w:val="28"/>
          <w:lang w:val="en-GB"/>
        </w:rPr>
        <w:t>the LP</w:t>
      </w:r>
      <w:r w:rsidR="00C806CE">
        <w:rPr>
          <w:rFonts w:ascii="Calibri" w:hAnsi="Calibri"/>
          <w:bCs/>
          <w:sz w:val="28"/>
          <w:szCs w:val="28"/>
          <w:lang w:val="en-GB"/>
        </w:rPr>
        <w:t xml:space="preserve"> (including risks of refusing)</w:t>
      </w:r>
      <w:r w:rsidRPr="00300BA8">
        <w:rPr>
          <w:rFonts w:ascii="Calibri" w:hAnsi="Calibri"/>
          <w:bCs/>
          <w:sz w:val="28"/>
          <w:szCs w:val="28"/>
          <w:lang w:val="en-GB"/>
        </w:rPr>
        <w:t xml:space="preserve"> </w:t>
      </w:r>
      <w:r w:rsidR="00C806CE">
        <w:rPr>
          <w:rFonts w:ascii="Calibri" w:hAnsi="Calibri"/>
          <w:bCs/>
          <w:sz w:val="28"/>
          <w:szCs w:val="28"/>
          <w:lang w:val="en-GB"/>
        </w:rPr>
        <w:t>to facilitate consent for the procedure</w:t>
      </w:r>
    </w:p>
    <w:p w14:paraId="4484E275" w14:textId="77777777" w:rsidR="00300BA8" w:rsidRDefault="00300BA8" w:rsidP="00D14A3C">
      <w:pPr>
        <w:pStyle w:val="Body"/>
        <w:rPr>
          <w:rFonts w:ascii="Calibri" w:hAnsi="Calibri"/>
          <w:bCs/>
          <w:sz w:val="28"/>
          <w:szCs w:val="28"/>
          <w:lang w:val="en-GB"/>
        </w:rPr>
      </w:pPr>
    </w:p>
    <w:p w14:paraId="38F07DB1" w14:textId="0D4BE1AA" w:rsidR="00300BA8" w:rsidRPr="00D14A3C" w:rsidRDefault="00300BA8" w:rsidP="00300BA8">
      <w:pPr>
        <w:pStyle w:val="Body"/>
        <w:rPr>
          <w:rFonts w:ascii="Calibri" w:hAnsi="Calibri"/>
          <w:b/>
          <w:bCs/>
          <w:iCs/>
          <w:sz w:val="28"/>
          <w:szCs w:val="28"/>
          <w:lang w:val="en-GB"/>
        </w:rPr>
      </w:pPr>
      <w:r w:rsidRPr="00300BA8">
        <w:rPr>
          <w:rFonts w:ascii="Calibri" w:hAnsi="Calibri"/>
          <w:b/>
          <w:bCs/>
          <w:iCs/>
          <w:sz w:val="28"/>
          <w:szCs w:val="28"/>
          <w:lang w:val="en-GB"/>
        </w:rPr>
        <w:t xml:space="preserve">Health Advocacy - 30% </w:t>
      </w:r>
    </w:p>
    <w:p w14:paraId="47CF40B0" w14:textId="17333808" w:rsidR="00300BA8" w:rsidRPr="00300BA8" w:rsidRDefault="00C806CE" w:rsidP="00300BA8">
      <w:pPr>
        <w:pStyle w:val="Body"/>
        <w:numPr>
          <w:ilvl w:val="0"/>
          <w:numId w:val="10"/>
        </w:numPr>
        <w:rPr>
          <w:rFonts w:ascii="Calibri" w:hAnsi="Calibri"/>
          <w:bCs/>
          <w:sz w:val="28"/>
          <w:szCs w:val="28"/>
          <w:lang w:val="en-GB"/>
        </w:rPr>
      </w:pPr>
      <w:r>
        <w:rPr>
          <w:rFonts w:ascii="Calibri" w:hAnsi="Calibri"/>
          <w:bCs/>
          <w:sz w:val="28"/>
          <w:szCs w:val="28"/>
          <w:lang w:val="en-GB"/>
        </w:rPr>
        <w:t>Explains to the mother</w:t>
      </w:r>
      <w:r w:rsidR="00300BA8" w:rsidRPr="00300BA8">
        <w:rPr>
          <w:rFonts w:ascii="Calibri" w:hAnsi="Calibri"/>
          <w:bCs/>
          <w:sz w:val="28"/>
          <w:szCs w:val="28"/>
          <w:lang w:val="en-GB"/>
        </w:rPr>
        <w:t xml:space="preserve"> the rationale for a treatment decision </w:t>
      </w:r>
      <w:r>
        <w:rPr>
          <w:rFonts w:ascii="Calibri" w:hAnsi="Calibri"/>
          <w:bCs/>
          <w:sz w:val="28"/>
          <w:szCs w:val="28"/>
          <w:lang w:val="en-GB"/>
        </w:rPr>
        <w:t>incorporating the mother’s wishes</w:t>
      </w:r>
      <w:r w:rsidR="00300BA8" w:rsidRPr="00300BA8">
        <w:rPr>
          <w:rFonts w:ascii="Calibri" w:hAnsi="Calibri"/>
          <w:bCs/>
          <w:sz w:val="28"/>
          <w:szCs w:val="28"/>
          <w:lang w:val="en-GB"/>
        </w:rPr>
        <w:t xml:space="preserve"> </w:t>
      </w:r>
    </w:p>
    <w:p w14:paraId="1B1B1D7B" w14:textId="697031C8" w:rsidR="00264F8E" w:rsidRPr="00300BA8" w:rsidRDefault="00264F8E" w:rsidP="007E68D1">
      <w:pPr>
        <w:pStyle w:val="Body"/>
        <w:rPr>
          <w:rFonts w:ascii="Calibri" w:hAnsi="Calibri"/>
          <w:sz w:val="28"/>
          <w:szCs w:val="28"/>
        </w:rPr>
      </w:pPr>
    </w:p>
    <w:sectPr w:rsidR="00264F8E" w:rsidRPr="00300BA8" w:rsidSect="00FF6E09">
      <w:headerReference w:type="default" r:id="rId8"/>
      <w:footerReference w:type="default" r:id="rId9"/>
      <w:pgSz w:w="11906" w:h="16838"/>
      <w:pgMar w:top="1078" w:right="1134" w:bottom="62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2B143" w14:textId="77777777" w:rsidR="0071483C" w:rsidRDefault="0071483C">
      <w:r>
        <w:separator/>
      </w:r>
    </w:p>
  </w:endnote>
  <w:endnote w:type="continuationSeparator" w:id="0">
    <w:p w14:paraId="345D6324" w14:textId="77777777" w:rsidR="0071483C" w:rsidRDefault="0071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6230" w14:textId="77777777" w:rsidR="00264F8E" w:rsidRDefault="00264F8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A7DC9" w14:textId="77777777" w:rsidR="0071483C" w:rsidRDefault="0071483C">
      <w:r>
        <w:separator/>
      </w:r>
    </w:p>
  </w:footnote>
  <w:footnote w:type="continuationSeparator" w:id="0">
    <w:p w14:paraId="5AD7B0AF" w14:textId="77777777" w:rsidR="0071483C" w:rsidRDefault="007148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FCE9A" w14:textId="77777777" w:rsidR="00264F8E" w:rsidRDefault="00264F8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2C0A75"/>
    <w:multiLevelType w:val="multilevel"/>
    <w:tmpl w:val="A06A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D56B3"/>
    <w:multiLevelType w:val="hybridMultilevel"/>
    <w:tmpl w:val="4D10D58E"/>
    <w:numStyleLink w:val="BulletBig"/>
  </w:abstractNum>
  <w:abstractNum w:abstractNumId="3">
    <w:nsid w:val="25EA28FA"/>
    <w:multiLevelType w:val="multilevel"/>
    <w:tmpl w:val="7664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5A7A70"/>
    <w:multiLevelType w:val="hybridMultilevel"/>
    <w:tmpl w:val="010CA494"/>
    <w:styleLink w:val="NoteTaking"/>
    <w:lvl w:ilvl="0" w:tplc="319C8504">
      <w:start w:val="1"/>
      <w:numFmt w:val="bullet"/>
      <w:lvlText w:val="-"/>
      <w:lvlJc w:val="left"/>
      <w:pPr>
        <w:ind w:left="190" w:hanging="190"/>
      </w:pPr>
      <w:rPr>
        <w:rFonts w:hAnsi="Arial Unicode MS"/>
        <w:caps w:val="0"/>
        <w:smallCaps w:val="0"/>
        <w:strike w:val="0"/>
        <w:dstrike w:val="0"/>
        <w:outline w:val="0"/>
        <w:emboss w:val="0"/>
        <w:imprint w:val="0"/>
        <w:spacing w:val="0"/>
        <w:w w:val="100"/>
        <w:kern w:val="0"/>
        <w:position w:val="4"/>
        <w:sz w:val="23"/>
        <w:szCs w:val="23"/>
        <w:highlight w:val="none"/>
        <w:vertAlign w:val="baseline"/>
      </w:rPr>
    </w:lvl>
    <w:lvl w:ilvl="1" w:tplc="56848228">
      <w:start w:val="1"/>
      <w:numFmt w:val="bullet"/>
      <w:lvlText w:val="•"/>
      <w:lvlJc w:val="left"/>
      <w:pPr>
        <w:ind w:left="430" w:hanging="1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2" w:tplc="D522152E">
      <w:start w:val="1"/>
      <w:numFmt w:val="bullet"/>
      <w:lvlText w:val="-"/>
      <w:lvlJc w:val="left"/>
      <w:pPr>
        <w:ind w:left="660" w:hanging="180"/>
      </w:pPr>
      <w:rPr>
        <w:rFonts w:hAnsi="Arial Unicode MS"/>
        <w:caps w:val="0"/>
        <w:smallCaps w:val="0"/>
        <w:strike w:val="0"/>
        <w:dstrike w:val="0"/>
        <w:outline w:val="0"/>
        <w:emboss w:val="0"/>
        <w:imprint w:val="0"/>
        <w:spacing w:val="0"/>
        <w:w w:val="100"/>
        <w:kern w:val="0"/>
        <w:position w:val="4"/>
        <w:sz w:val="23"/>
        <w:szCs w:val="23"/>
        <w:highlight w:val="none"/>
        <w:vertAlign w:val="baseline"/>
      </w:rPr>
    </w:lvl>
    <w:lvl w:ilvl="3" w:tplc="F69086DC">
      <w:start w:val="1"/>
      <w:numFmt w:val="bullet"/>
      <w:lvlText w:val="•"/>
      <w:lvlJc w:val="left"/>
      <w:pPr>
        <w:ind w:left="910" w:hanging="1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4" w:tplc="3C2E21AE">
      <w:start w:val="1"/>
      <w:numFmt w:val="bullet"/>
      <w:lvlText w:val="-"/>
      <w:lvlJc w:val="left"/>
      <w:pPr>
        <w:ind w:left="1150" w:hanging="190"/>
      </w:pPr>
      <w:rPr>
        <w:rFonts w:hAnsi="Arial Unicode MS"/>
        <w:caps w:val="0"/>
        <w:smallCaps w:val="0"/>
        <w:strike w:val="0"/>
        <w:dstrike w:val="0"/>
        <w:outline w:val="0"/>
        <w:emboss w:val="0"/>
        <w:imprint w:val="0"/>
        <w:spacing w:val="0"/>
        <w:w w:val="100"/>
        <w:kern w:val="0"/>
        <w:position w:val="4"/>
        <w:sz w:val="23"/>
        <w:szCs w:val="23"/>
        <w:highlight w:val="none"/>
        <w:vertAlign w:val="baseline"/>
      </w:rPr>
    </w:lvl>
    <w:lvl w:ilvl="5" w:tplc="7EF26D36">
      <w:start w:val="1"/>
      <w:numFmt w:val="bullet"/>
      <w:lvlText w:val="•"/>
      <w:lvlJc w:val="left"/>
      <w:pPr>
        <w:ind w:left="1390" w:hanging="1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6" w:tplc="15363FF6">
      <w:start w:val="1"/>
      <w:numFmt w:val="bullet"/>
      <w:lvlText w:val="-"/>
      <w:lvlJc w:val="left"/>
      <w:pPr>
        <w:ind w:left="1630" w:hanging="190"/>
      </w:pPr>
      <w:rPr>
        <w:rFonts w:hAnsi="Arial Unicode MS"/>
        <w:caps w:val="0"/>
        <w:smallCaps w:val="0"/>
        <w:strike w:val="0"/>
        <w:dstrike w:val="0"/>
        <w:outline w:val="0"/>
        <w:emboss w:val="0"/>
        <w:imprint w:val="0"/>
        <w:spacing w:val="0"/>
        <w:w w:val="100"/>
        <w:kern w:val="0"/>
        <w:position w:val="4"/>
        <w:sz w:val="23"/>
        <w:szCs w:val="23"/>
        <w:highlight w:val="none"/>
        <w:vertAlign w:val="baseline"/>
      </w:rPr>
    </w:lvl>
    <w:lvl w:ilvl="7" w:tplc="3A868966">
      <w:start w:val="1"/>
      <w:numFmt w:val="bullet"/>
      <w:lvlText w:val="•"/>
      <w:lvlJc w:val="left"/>
      <w:pPr>
        <w:ind w:left="1870" w:hanging="1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8" w:tplc="7AEC39F6">
      <w:start w:val="1"/>
      <w:numFmt w:val="bullet"/>
      <w:lvlText w:val="-"/>
      <w:lvlJc w:val="left"/>
      <w:pPr>
        <w:ind w:left="2110" w:hanging="190"/>
      </w:pPr>
      <w:rPr>
        <w:rFonts w:hAnsi="Arial Unicode MS"/>
        <w:caps w:val="0"/>
        <w:smallCaps w:val="0"/>
        <w:strike w:val="0"/>
        <w:dstrike w:val="0"/>
        <w:outline w:val="0"/>
        <w:emboss w:val="0"/>
        <w:imprint w:val="0"/>
        <w:spacing w:val="0"/>
        <w:w w:val="100"/>
        <w:kern w:val="0"/>
        <w:position w:val="4"/>
        <w:sz w:val="23"/>
        <w:szCs w:val="23"/>
        <w:highlight w:val="none"/>
        <w:vertAlign w:val="baseline"/>
      </w:rPr>
    </w:lvl>
  </w:abstractNum>
  <w:abstractNum w:abstractNumId="5">
    <w:nsid w:val="279704D2"/>
    <w:multiLevelType w:val="hybridMultilevel"/>
    <w:tmpl w:val="33383D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03D55"/>
    <w:multiLevelType w:val="hybridMultilevel"/>
    <w:tmpl w:val="4D10D58E"/>
    <w:styleLink w:val="BulletBig"/>
    <w:lvl w:ilvl="0" w:tplc="201C2F1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9F10904E">
      <w:start w:val="1"/>
      <w:numFmt w:val="bullet"/>
      <w:lvlText w:val="•"/>
      <w:lvlJc w:val="left"/>
      <w:pPr>
        <w:ind w:left="415" w:hanging="175"/>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2" w:tplc="707CDFFE">
      <w:start w:val="1"/>
      <w:numFmt w:val="bullet"/>
      <w:lvlText w:val="•"/>
      <w:lvlJc w:val="left"/>
      <w:pPr>
        <w:ind w:left="687" w:hanging="20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3" w:tplc="C220DB88">
      <w:start w:val="1"/>
      <w:numFmt w:val="bullet"/>
      <w:lvlText w:val="•"/>
      <w:lvlJc w:val="left"/>
      <w:pPr>
        <w:ind w:left="927" w:hanging="20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4" w:tplc="A13861FE">
      <w:start w:val="1"/>
      <w:numFmt w:val="bullet"/>
      <w:lvlText w:val="•"/>
      <w:lvlJc w:val="left"/>
      <w:pPr>
        <w:ind w:left="1167" w:hanging="20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5" w:tplc="EB2A4672">
      <w:start w:val="1"/>
      <w:numFmt w:val="bullet"/>
      <w:lvlText w:val="•"/>
      <w:lvlJc w:val="left"/>
      <w:pPr>
        <w:ind w:left="1407" w:hanging="20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6" w:tplc="E70C4DF8">
      <w:start w:val="1"/>
      <w:numFmt w:val="bullet"/>
      <w:lvlText w:val="•"/>
      <w:lvlJc w:val="left"/>
      <w:pPr>
        <w:ind w:left="1647" w:hanging="20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7" w:tplc="ACE66D86">
      <w:start w:val="1"/>
      <w:numFmt w:val="bullet"/>
      <w:lvlText w:val="•"/>
      <w:lvlJc w:val="left"/>
      <w:pPr>
        <w:ind w:left="1887" w:hanging="20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8" w:tplc="456235AE">
      <w:start w:val="1"/>
      <w:numFmt w:val="bullet"/>
      <w:lvlText w:val="•"/>
      <w:lvlJc w:val="left"/>
      <w:pPr>
        <w:ind w:left="2127" w:hanging="207"/>
      </w:pPr>
      <w:rPr>
        <w:rFonts w:hAnsi="Arial Unicode MS"/>
        <w:caps w:val="0"/>
        <w:smallCaps w:val="0"/>
        <w:strike w:val="0"/>
        <w:dstrike w:val="0"/>
        <w:outline w:val="0"/>
        <w:emboss w:val="0"/>
        <w:imprint w:val="0"/>
        <w:spacing w:val="0"/>
        <w:w w:val="100"/>
        <w:kern w:val="0"/>
        <w:position w:val="0"/>
        <w:sz w:val="23"/>
        <w:szCs w:val="23"/>
        <w:highlight w:val="none"/>
        <w:vertAlign w:val="baseline"/>
      </w:rPr>
    </w:lvl>
  </w:abstractNum>
  <w:abstractNum w:abstractNumId="7">
    <w:nsid w:val="44B935E3"/>
    <w:multiLevelType w:val="hybridMultilevel"/>
    <w:tmpl w:val="1D8C01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0D2BE9"/>
    <w:multiLevelType w:val="hybridMultilevel"/>
    <w:tmpl w:val="9A0421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271D3"/>
    <w:multiLevelType w:val="multilevel"/>
    <w:tmpl w:val="1C1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A80628"/>
    <w:multiLevelType w:val="hybridMultilevel"/>
    <w:tmpl w:val="010CA494"/>
    <w:numStyleLink w:val="NoteTaking"/>
  </w:abstractNum>
  <w:num w:numId="1">
    <w:abstractNumId w:val="6"/>
  </w:num>
  <w:num w:numId="2">
    <w:abstractNumId w:val="2"/>
  </w:num>
  <w:num w:numId="3">
    <w:abstractNumId w:val="4"/>
  </w:num>
  <w:num w:numId="4">
    <w:abstractNumId w:val="10"/>
  </w:num>
  <w:num w:numId="5">
    <w:abstractNumId w:val="10"/>
    <w:lvlOverride w:ilvl="0">
      <w:lvl w:ilvl="0" w:tplc="C7603C26">
        <w:start w:val="1"/>
        <w:numFmt w:val="bullet"/>
        <w:lvlText w:val="-"/>
        <w:lvlJc w:val="left"/>
        <w:pPr>
          <w:ind w:left="190" w:hanging="190"/>
        </w:pPr>
        <w:rPr>
          <w:rFonts w:hAnsi="Arial Unicode MS"/>
          <w:caps w:val="0"/>
          <w:smallCaps w:val="0"/>
          <w:strike w:val="0"/>
          <w:dstrike w:val="0"/>
          <w:outline w:val="0"/>
          <w:emboss w:val="0"/>
          <w:imprint w:val="0"/>
          <w:spacing w:val="0"/>
          <w:w w:val="100"/>
          <w:kern w:val="0"/>
          <w:position w:val="4"/>
          <w:sz w:val="23"/>
          <w:szCs w:val="23"/>
          <w:highlight w:val="none"/>
          <w:vertAlign w:val="baseline"/>
        </w:rPr>
      </w:lvl>
    </w:lvlOverride>
    <w:lvlOverride w:ilvl="1">
      <w:lvl w:ilvl="1" w:tplc="06C049C6">
        <w:start w:val="1"/>
        <w:numFmt w:val="bullet"/>
        <w:lvlText w:val="•"/>
        <w:lvlJc w:val="left"/>
        <w:pPr>
          <w:ind w:left="420" w:hanging="18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7F3A3C2A">
        <w:start w:val="1"/>
        <w:numFmt w:val="bullet"/>
        <w:lvlText w:val="-"/>
        <w:lvlJc w:val="left"/>
        <w:pPr>
          <w:ind w:left="660" w:hanging="180"/>
        </w:pPr>
        <w:rPr>
          <w:rFonts w:hAnsi="Arial Unicode MS"/>
          <w:caps w:val="0"/>
          <w:smallCaps w:val="0"/>
          <w:strike w:val="0"/>
          <w:dstrike w:val="0"/>
          <w:outline w:val="0"/>
          <w:emboss w:val="0"/>
          <w:imprint w:val="0"/>
          <w:spacing w:val="0"/>
          <w:w w:val="100"/>
          <w:kern w:val="0"/>
          <w:position w:val="4"/>
          <w:sz w:val="23"/>
          <w:szCs w:val="23"/>
          <w:highlight w:val="none"/>
          <w:vertAlign w:val="baseline"/>
        </w:rPr>
      </w:lvl>
    </w:lvlOverride>
    <w:lvlOverride w:ilvl="3">
      <w:lvl w:ilvl="3" w:tplc="837E2206">
        <w:start w:val="1"/>
        <w:numFmt w:val="bullet"/>
        <w:lvlText w:val="•"/>
        <w:lvlJc w:val="left"/>
        <w:pPr>
          <w:ind w:left="910" w:hanging="1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C126505E">
        <w:start w:val="1"/>
        <w:numFmt w:val="bullet"/>
        <w:lvlText w:val="-"/>
        <w:lvlJc w:val="left"/>
        <w:pPr>
          <w:ind w:left="1150" w:hanging="190"/>
        </w:pPr>
        <w:rPr>
          <w:rFonts w:hAnsi="Arial Unicode MS"/>
          <w:caps w:val="0"/>
          <w:smallCaps w:val="0"/>
          <w:strike w:val="0"/>
          <w:dstrike w:val="0"/>
          <w:outline w:val="0"/>
          <w:emboss w:val="0"/>
          <w:imprint w:val="0"/>
          <w:spacing w:val="0"/>
          <w:w w:val="100"/>
          <w:kern w:val="0"/>
          <w:position w:val="4"/>
          <w:sz w:val="23"/>
          <w:szCs w:val="23"/>
          <w:highlight w:val="none"/>
          <w:vertAlign w:val="baseline"/>
        </w:rPr>
      </w:lvl>
    </w:lvlOverride>
    <w:lvlOverride w:ilvl="5">
      <w:lvl w:ilvl="5" w:tplc="9BB4CEC8">
        <w:start w:val="1"/>
        <w:numFmt w:val="bullet"/>
        <w:lvlText w:val="•"/>
        <w:lvlJc w:val="left"/>
        <w:pPr>
          <w:ind w:left="1390" w:hanging="1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5CCEAD4C">
        <w:start w:val="1"/>
        <w:numFmt w:val="bullet"/>
        <w:lvlText w:val="-"/>
        <w:lvlJc w:val="left"/>
        <w:pPr>
          <w:ind w:left="1630" w:hanging="190"/>
        </w:pPr>
        <w:rPr>
          <w:rFonts w:hAnsi="Arial Unicode MS"/>
          <w:caps w:val="0"/>
          <w:smallCaps w:val="0"/>
          <w:strike w:val="0"/>
          <w:dstrike w:val="0"/>
          <w:outline w:val="0"/>
          <w:emboss w:val="0"/>
          <w:imprint w:val="0"/>
          <w:spacing w:val="0"/>
          <w:w w:val="100"/>
          <w:kern w:val="0"/>
          <w:position w:val="4"/>
          <w:sz w:val="23"/>
          <w:szCs w:val="23"/>
          <w:highlight w:val="none"/>
          <w:vertAlign w:val="baseline"/>
        </w:rPr>
      </w:lvl>
    </w:lvlOverride>
    <w:lvlOverride w:ilvl="7">
      <w:lvl w:ilvl="7" w:tplc="D458B41A">
        <w:start w:val="1"/>
        <w:numFmt w:val="bullet"/>
        <w:lvlText w:val="•"/>
        <w:lvlJc w:val="left"/>
        <w:pPr>
          <w:ind w:left="1870" w:hanging="1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F7229A86">
        <w:start w:val="1"/>
        <w:numFmt w:val="bullet"/>
        <w:lvlText w:val="-"/>
        <w:lvlJc w:val="left"/>
        <w:pPr>
          <w:ind w:left="2110" w:hanging="190"/>
        </w:pPr>
        <w:rPr>
          <w:rFonts w:hAnsi="Arial Unicode MS"/>
          <w:caps w:val="0"/>
          <w:smallCaps w:val="0"/>
          <w:strike w:val="0"/>
          <w:dstrike w:val="0"/>
          <w:outline w:val="0"/>
          <w:emboss w:val="0"/>
          <w:imprint w:val="0"/>
          <w:spacing w:val="0"/>
          <w:w w:val="100"/>
          <w:kern w:val="0"/>
          <w:position w:val="4"/>
          <w:sz w:val="23"/>
          <w:szCs w:val="23"/>
          <w:highlight w:val="none"/>
          <w:vertAlign w:val="baseline"/>
        </w:rPr>
      </w:lvl>
    </w:lvlOverride>
  </w:num>
  <w:num w:numId="6">
    <w:abstractNumId w:val="5"/>
  </w:num>
  <w:num w:numId="7">
    <w:abstractNumId w:val="0"/>
  </w:num>
  <w:num w:numId="8">
    <w:abstractNumId w:val="7"/>
  </w:num>
  <w:num w:numId="9">
    <w:abstractNumId w:val="9"/>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8E"/>
    <w:rsid w:val="00090252"/>
    <w:rsid w:val="000C5E59"/>
    <w:rsid w:val="00123E25"/>
    <w:rsid w:val="001304E1"/>
    <w:rsid w:val="00157D44"/>
    <w:rsid w:val="001739D4"/>
    <w:rsid w:val="0020418A"/>
    <w:rsid w:val="00260BE5"/>
    <w:rsid w:val="00264F8E"/>
    <w:rsid w:val="002B10CA"/>
    <w:rsid w:val="002F7ABF"/>
    <w:rsid w:val="00300BA8"/>
    <w:rsid w:val="003653A7"/>
    <w:rsid w:val="00371BC8"/>
    <w:rsid w:val="003943A8"/>
    <w:rsid w:val="003B74F5"/>
    <w:rsid w:val="003C51F5"/>
    <w:rsid w:val="003F4142"/>
    <w:rsid w:val="0041317F"/>
    <w:rsid w:val="00455EFD"/>
    <w:rsid w:val="004A0671"/>
    <w:rsid w:val="00584125"/>
    <w:rsid w:val="00673AD6"/>
    <w:rsid w:val="00703968"/>
    <w:rsid w:val="0071483C"/>
    <w:rsid w:val="0074441C"/>
    <w:rsid w:val="00763927"/>
    <w:rsid w:val="007E68D1"/>
    <w:rsid w:val="0087143C"/>
    <w:rsid w:val="008B6AE7"/>
    <w:rsid w:val="00944BBB"/>
    <w:rsid w:val="00953794"/>
    <w:rsid w:val="00A446F6"/>
    <w:rsid w:val="00A8302D"/>
    <w:rsid w:val="00A923F9"/>
    <w:rsid w:val="00B60D65"/>
    <w:rsid w:val="00BA194A"/>
    <w:rsid w:val="00C118FF"/>
    <w:rsid w:val="00C2274A"/>
    <w:rsid w:val="00C54F63"/>
    <w:rsid w:val="00C806CE"/>
    <w:rsid w:val="00D14A3C"/>
    <w:rsid w:val="00D401A0"/>
    <w:rsid w:val="00D57626"/>
    <w:rsid w:val="00D80A68"/>
    <w:rsid w:val="00D9611A"/>
    <w:rsid w:val="00DB5F4C"/>
    <w:rsid w:val="00DD70AF"/>
    <w:rsid w:val="00EC3546"/>
    <w:rsid w:val="00F24F4D"/>
    <w:rsid w:val="00F27131"/>
    <w:rsid w:val="00FF6E0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EF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Big">
    <w:name w:val="Bullet Big"/>
    <w:pPr>
      <w:numPr>
        <w:numId w:val="1"/>
      </w:numPr>
    </w:pPr>
  </w:style>
  <w:style w:type="paragraph" w:customStyle="1" w:styleId="Label">
    <w:name w:val="Label"/>
    <w:pPr>
      <w:jc w:val="center"/>
    </w:pPr>
    <w:rPr>
      <w:rFonts w:ascii="Helvetica" w:hAnsi="Helvetica" w:cs="Arial Unicode MS"/>
      <w:color w:val="FEFEFE"/>
      <w:sz w:val="24"/>
      <w:szCs w:val="24"/>
      <w:lang w:val="en-US"/>
      <w14:shadow w14:blurRad="50800" w14:dist="35991" w14:dir="2700000" w14:sx="100000" w14:sy="100000" w14:kx="0" w14:ky="0" w14:algn="tl">
        <w14:srgbClr w14:val="000000">
          <w14:alpha w14:val="68965"/>
        </w14:srgbClr>
      </w14:shadow>
    </w:rPr>
  </w:style>
  <w:style w:type="numbering" w:customStyle="1" w:styleId="NoteTaking">
    <w:name w:val="Note Taking"/>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21129">
      <w:bodyDiv w:val="1"/>
      <w:marLeft w:val="0"/>
      <w:marRight w:val="0"/>
      <w:marTop w:val="0"/>
      <w:marBottom w:val="0"/>
      <w:divBdr>
        <w:top w:val="none" w:sz="0" w:space="0" w:color="auto"/>
        <w:left w:val="none" w:sz="0" w:space="0" w:color="auto"/>
        <w:bottom w:val="none" w:sz="0" w:space="0" w:color="auto"/>
        <w:right w:val="none" w:sz="0" w:space="0" w:color="auto"/>
      </w:divBdr>
      <w:divsChild>
        <w:div w:id="1212809285">
          <w:marLeft w:val="0"/>
          <w:marRight w:val="0"/>
          <w:marTop w:val="0"/>
          <w:marBottom w:val="0"/>
          <w:divBdr>
            <w:top w:val="none" w:sz="0" w:space="0" w:color="auto"/>
            <w:left w:val="none" w:sz="0" w:space="0" w:color="auto"/>
            <w:bottom w:val="none" w:sz="0" w:space="0" w:color="auto"/>
            <w:right w:val="none" w:sz="0" w:space="0" w:color="auto"/>
          </w:divBdr>
          <w:divsChild>
            <w:div w:id="2046831280">
              <w:marLeft w:val="0"/>
              <w:marRight w:val="0"/>
              <w:marTop w:val="0"/>
              <w:marBottom w:val="0"/>
              <w:divBdr>
                <w:top w:val="none" w:sz="0" w:space="0" w:color="auto"/>
                <w:left w:val="none" w:sz="0" w:space="0" w:color="auto"/>
                <w:bottom w:val="none" w:sz="0" w:space="0" w:color="auto"/>
                <w:right w:val="none" w:sz="0" w:space="0" w:color="auto"/>
              </w:divBdr>
              <w:divsChild>
                <w:div w:id="6892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35855">
      <w:bodyDiv w:val="1"/>
      <w:marLeft w:val="0"/>
      <w:marRight w:val="0"/>
      <w:marTop w:val="0"/>
      <w:marBottom w:val="0"/>
      <w:divBdr>
        <w:top w:val="none" w:sz="0" w:space="0" w:color="auto"/>
        <w:left w:val="none" w:sz="0" w:space="0" w:color="auto"/>
        <w:bottom w:val="none" w:sz="0" w:space="0" w:color="auto"/>
        <w:right w:val="none" w:sz="0" w:space="0" w:color="auto"/>
      </w:divBdr>
      <w:divsChild>
        <w:div w:id="194538022">
          <w:marLeft w:val="0"/>
          <w:marRight w:val="0"/>
          <w:marTop w:val="0"/>
          <w:marBottom w:val="0"/>
          <w:divBdr>
            <w:top w:val="none" w:sz="0" w:space="0" w:color="auto"/>
            <w:left w:val="none" w:sz="0" w:space="0" w:color="auto"/>
            <w:bottom w:val="none" w:sz="0" w:space="0" w:color="auto"/>
            <w:right w:val="none" w:sz="0" w:space="0" w:color="auto"/>
          </w:divBdr>
          <w:divsChild>
            <w:div w:id="1976596385">
              <w:marLeft w:val="0"/>
              <w:marRight w:val="0"/>
              <w:marTop w:val="0"/>
              <w:marBottom w:val="0"/>
              <w:divBdr>
                <w:top w:val="none" w:sz="0" w:space="0" w:color="auto"/>
                <w:left w:val="none" w:sz="0" w:space="0" w:color="auto"/>
                <w:bottom w:val="none" w:sz="0" w:space="0" w:color="auto"/>
                <w:right w:val="none" w:sz="0" w:space="0" w:color="auto"/>
              </w:divBdr>
              <w:divsChild>
                <w:div w:id="6449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800">
      <w:bodyDiv w:val="1"/>
      <w:marLeft w:val="0"/>
      <w:marRight w:val="0"/>
      <w:marTop w:val="0"/>
      <w:marBottom w:val="0"/>
      <w:divBdr>
        <w:top w:val="none" w:sz="0" w:space="0" w:color="auto"/>
        <w:left w:val="none" w:sz="0" w:space="0" w:color="auto"/>
        <w:bottom w:val="none" w:sz="0" w:space="0" w:color="auto"/>
        <w:right w:val="none" w:sz="0" w:space="0" w:color="auto"/>
      </w:divBdr>
      <w:divsChild>
        <w:div w:id="1249071313">
          <w:marLeft w:val="0"/>
          <w:marRight w:val="0"/>
          <w:marTop w:val="0"/>
          <w:marBottom w:val="0"/>
          <w:divBdr>
            <w:top w:val="none" w:sz="0" w:space="0" w:color="auto"/>
            <w:left w:val="none" w:sz="0" w:space="0" w:color="auto"/>
            <w:bottom w:val="none" w:sz="0" w:space="0" w:color="auto"/>
            <w:right w:val="none" w:sz="0" w:space="0" w:color="auto"/>
          </w:divBdr>
          <w:divsChild>
            <w:div w:id="768156499">
              <w:marLeft w:val="0"/>
              <w:marRight w:val="0"/>
              <w:marTop w:val="0"/>
              <w:marBottom w:val="0"/>
              <w:divBdr>
                <w:top w:val="none" w:sz="0" w:space="0" w:color="auto"/>
                <w:left w:val="none" w:sz="0" w:space="0" w:color="auto"/>
                <w:bottom w:val="none" w:sz="0" w:space="0" w:color="auto"/>
                <w:right w:val="none" w:sz="0" w:space="0" w:color="auto"/>
              </w:divBdr>
              <w:divsChild>
                <w:div w:id="255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1040</Words>
  <Characters>5929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Dillon</cp:lastModifiedBy>
  <cp:revision>12</cp:revision>
  <dcterms:created xsi:type="dcterms:W3CDTF">2019-08-06T06:16:00Z</dcterms:created>
  <dcterms:modified xsi:type="dcterms:W3CDTF">2019-08-12T07:30:00Z</dcterms:modified>
</cp:coreProperties>
</file>