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E623E" w14:textId="77777777" w:rsidR="00DB5F4C" w:rsidRPr="00584125" w:rsidRDefault="00DB5F4C" w:rsidP="00DB5F4C">
      <w:pPr>
        <w:widowControl w:val="0"/>
        <w:autoSpaceDE w:val="0"/>
        <w:autoSpaceDN w:val="0"/>
        <w:adjustRightInd w:val="0"/>
        <w:spacing w:before="100" w:beforeAutospacing="1"/>
        <w:rPr>
          <w:rFonts w:ascii="Calibri" w:hAnsi="Calibri" w:cs="Times"/>
          <w:color w:val="000000"/>
          <w:sz w:val="22"/>
        </w:rPr>
      </w:pPr>
      <w:r w:rsidRPr="00584125">
        <w:rPr>
          <w:rFonts w:ascii="Helvetica" w:hAnsi="Helvetica" w:cs="Helvetica"/>
          <w:noProof/>
          <w:sz w:val="32"/>
          <w:lang w:val="en-GB" w:eastAsia="en-GB"/>
        </w:rPr>
        <w:drawing>
          <wp:anchor distT="0" distB="0" distL="114300" distR="114300" simplePos="0" relativeHeight="251694080" behindDoc="0" locked="0" layoutInCell="1" allowOverlap="1" wp14:anchorId="50D06D5E" wp14:editId="28D7EA85">
            <wp:simplePos x="0" y="0"/>
            <wp:positionH relativeFrom="column">
              <wp:posOffset>5101590</wp:posOffset>
            </wp:positionH>
            <wp:positionV relativeFrom="page">
              <wp:posOffset>346710</wp:posOffset>
            </wp:positionV>
            <wp:extent cx="1325245" cy="4552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125">
        <w:rPr>
          <w:rFonts w:ascii="Calibri" w:hAnsi="Calibri" w:cs="Calibri"/>
          <w:color w:val="000000"/>
          <w:sz w:val="28"/>
          <w:szCs w:val="29"/>
        </w:rPr>
        <w:t xml:space="preserve">Monash Practice OSCE 2019.2 </w:t>
      </w:r>
      <w:r w:rsidRPr="00584125">
        <w:rPr>
          <w:rFonts w:ascii="Calibri" w:hAnsi="Calibri" w:cs="Times"/>
          <w:color w:val="000000"/>
          <w:sz w:val="22"/>
        </w:rPr>
        <w:tab/>
      </w:r>
      <w:r w:rsidRPr="00584125">
        <w:rPr>
          <w:rFonts w:ascii="Calibri" w:hAnsi="Calibri" w:cs="Times"/>
          <w:color w:val="000000"/>
          <w:sz w:val="22"/>
        </w:rPr>
        <w:tab/>
      </w:r>
    </w:p>
    <w:p w14:paraId="793BE52C" w14:textId="7A55CDA6" w:rsidR="00DB5F4C" w:rsidRPr="00DB5F4C" w:rsidRDefault="00DB5F4C" w:rsidP="00DB5F4C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Calibri" w:hAnsi="Calibri" w:cs="Times"/>
          <w:b/>
          <w:color w:val="000000"/>
          <w:sz w:val="20"/>
        </w:rPr>
      </w:pPr>
      <w:r w:rsidRPr="00DB5F4C">
        <w:rPr>
          <w:rFonts w:ascii="Calibri" w:hAnsi="Calibri" w:cs="Calibri"/>
          <w:b/>
          <w:bCs/>
          <w:color w:val="000000"/>
          <w:sz w:val="44"/>
          <w:szCs w:val="53"/>
        </w:rPr>
        <w:t xml:space="preserve">OSCE </w:t>
      </w:r>
      <w:r w:rsidR="00504FA6">
        <w:rPr>
          <w:rFonts w:ascii="Calibri" w:hAnsi="Calibri" w:cs="Calibri"/>
          <w:b/>
          <w:bCs/>
          <w:color w:val="000000"/>
          <w:sz w:val="44"/>
          <w:szCs w:val="53"/>
        </w:rPr>
        <w:t>6</w:t>
      </w:r>
    </w:p>
    <w:p w14:paraId="09D3C478" w14:textId="77777777" w:rsidR="00DB5F4C" w:rsidRPr="00DB5F4C" w:rsidRDefault="00DB5F4C" w:rsidP="00DB5F4C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Calibri" w:hAnsi="Calibri" w:cs="Calibri"/>
          <w:b/>
          <w:bCs/>
          <w:color w:val="000000"/>
          <w:sz w:val="36"/>
          <w:szCs w:val="48"/>
        </w:rPr>
      </w:pPr>
      <w:r w:rsidRPr="00DB5F4C">
        <w:rPr>
          <w:rFonts w:ascii="Calibri" w:hAnsi="Calibri" w:cs="Calibri"/>
          <w:b/>
          <w:bCs/>
          <w:color w:val="000000"/>
          <w:sz w:val="36"/>
          <w:szCs w:val="48"/>
        </w:rPr>
        <w:t>Candidate Instructions</w:t>
      </w:r>
    </w:p>
    <w:p w14:paraId="1C24F042" w14:textId="77777777" w:rsidR="00264F8E" w:rsidRPr="00DB5F4C" w:rsidRDefault="00264F8E">
      <w:pPr>
        <w:pStyle w:val="Body"/>
        <w:jc w:val="both"/>
        <w:rPr>
          <w:rFonts w:ascii="Calibri" w:hAnsi="Calibri"/>
          <w:iCs/>
          <w:sz w:val="32"/>
          <w:szCs w:val="32"/>
        </w:rPr>
      </w:pPr>
    </w:p>
    <w:p w14:paraId="5021E473" w14:textId="77777777" w:rsidR="00264F8E" w:rsidRPr="00DB5F4C" w:rsidRDefault="00264F8E">
      <w:pPr>
        <w:pStyle w:val="Body"/>
        <w:jc w:val="both"/>
        <w:rPr>
          <w:rFonts w:ascii="Calibri" w:hAnsi="Calibri"/>
          <w:sz w:val="28"/>
          <w:szCs w:val="28"/>
        </w:rPr>
      </w:pPr>
    </w:p>
    <w:p w14:paraId="27D4CBFD" w14:textId="1EF0CA31" w:rsidR="00632347" w:rsidRDefault="00157D44" w:rsidP="00632347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  <w:r w:rsidRPr="00DB5F4C">
        <w:rPr>
          <w:rFonts w:ascii="Calibri" w:hAnsi="Calibri"/>
          <w:sz w:val="28"/>
          <w:szCs w:val="28"/>
        </w:rPr>
        <w:t xml:space="preserve">You </w:t>
      </w:r>
      <w:r w:rsidR="00EE4BBD">
        <w:rPr>
          <w:rFonts w:ascii="Calibri" w:hAnsi="Calibri"/>
          <w:sz w:val="28"/>
          <w:szCs w:val="28"/>
        </w:rPr>
        <w:t xml:space="preserve">are </w:t>
      </w:r>
      <w:r w:rsidR="00BD3330">
        <w:rPr>
          <w:rFonts w:ascii="Calibri" w:hAnsi="Calibri"/>
          <w:sz w:val="28"/>
          <w:szCs w:val="28"/>
        </w:rPr>
        <w:t>approached by an HMO</w:t>
      </w:r>
      <w:r w:rsidR="00EE4BBD">
        <w:rPr>
          <w:rFonts w:ascii="Calibri" w:hAnsi="Calibri"/>
          <w:sz w:val="28"/>
          <w:szCs w:val="28"/>
        </w:rPr>
        <w:t xml:space="preserve"> in your ED who has just seen a </w:t>
      </w:r>
      <w:r w:rsidR="00632347">
        <w:rPr>
          <w:rFonts w:ascii="Calibri" w:hAnsi="Calibri"/>
          <w:sz w:val="28"/>
          <w:szCs w:val="28"/>
        </w:rPr>
        <w:t>45-year-old man with palpitations</w:t>
      </w:r>
      <w:r w:rsidR="00EE4BBD">
        <w:rPr>
          <w:rFonts w:ascii="Calibri" w:hAnsi="Calibri"/>
          <w:sz w:val="28"/>
          <w:szCs w:val="28"/>
        </w:rPr>
        <w:t>.</w:t>
      </w:r>
      <w:r w:rsidR="00BD3330">
        <w:rPr>
          <w:rFonts w:ascii="Calibri" w:hAnsi="Calibri"/>
          <w:sz w:val="28"/>
          <w:szCs w:val="28"/>
        </w:rPr>
        <w:t xml:space="preserve"> The HMO</w:t>
      </w:r>
      <w:r w:rsidR="00476D81">
        <w:rPr>
          <w:rFonts w:ascii="Calibri" w:hAnsi="Calibri"/>
          <w:sz w:val="28"/>
          <w:szCs w:val="28"/>
        </w:rPr>
        <w:t xml:space="preserve"> has taken a </w:t>
      </w:r>
      <w:r w:rsidR="00632347">
        <w:rPr>
          <w:rFonts w:ascii="Calibri" w:hAnsi="Calibri"/>
          <w:sz w:val="28"/>
          <w:szCs w:val="28"/>
        </w:rPr>
        <w:t>hist</w:t>
      </w:r>
      <w:r w:rsidR="00FD1ED7">
        <w:rPr>
          <w:rFonts w:ascii="Calibri" w:hAnsi="Calibri"/>
          <w:sz w:val="28"/>
          <w:szCs w:val="28"/>
        </w:rPr>
        <w:t>ory and examined the patient. Y</w:t>
      </w:r>
      <w:r w:rsidR="00632347">
        <w:rPr>
          <w:rFonts w:ascii="Calibri" w:hAnsi="Calibri"/>
          <w:sz w:val="28"/>
          <w:szCs w:val="28"/>
        </w:rPr>
        <w:t>ou can ask him/her for relevant</w:t>
      </w:r>
      <w:r w:rsidR="00476D81">
        <w:rPr>
          <w:rFonts w:ascii="Calibri" w:hAnsi="Calibri"/>
          <w:sz w:val="28"/>
          <w:szCs w:val="28"/>
        </w:rPr>
        <w:t xml:space="preserve"> clinical information. </w:t>
      </w:r>
      <w:r w:rsidR="00BD3330">
        <w:rPr>
          <w:rFonts w:ascii="Calibri" w:hAnsi="Calibri"/>
          <w:sz w:val="28"/>
          <w:szCs w:val="28"/>
        </w:rPr>
        <w:t>A nurse has already given you the ECG</w:t>
      </w:r>
      <w:r w:rsidR="00FD1ED7">
        <w:rPr>
          <w:rFonts w:ascii="Calibri" w:hAnsi="Calibri"/>
          <w:sz w:val="28"/>
          <w:szCs w:val="28"/>
        </w:rPr>
        <w:t xml:space="preserve"> (provided outside examination room).</w:t>
      </w:r>
    </w:p>
    <w:p w14:paraId="7898DEA3" w14:textId="2C67A8D8" w:rsidR="00264F8E" w:rsidRDefault="00264F8E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</w:p>
    <w:p w14:paraId="1BA1FF57" w14:textId="5CBFFDAF" w:rsidR="00264F8E" w:rsidRDefault="00632347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patient is clinically stable. You will not be required to directly review the patient in this scenario.</w:t>
      </w:r>
    </w:p>
    <w:p w14:paraId="15570E2B" w14:textId="77777777" w:rsidR="00476D81" w:rsidRDefault="00476D81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</w:p>
    <w:p w14:paraId="3855548F" w14:textId="77777777" w:rsidR="00476D81" w:rsidRPr="00476D81" w:rsidRDefault="00476D81" w:rsidP="00476D81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  <w:r w:rsidRPr="00476D81">
        <w:rPr>
          <w:rFonts w:ascii="Calibri" w:hAnsi="Calibri"/>
          <w:sz w:val="28"/>
          <w:szCs w:val="28"/>
        </w:rPr>
        <w:t>His observations:</w:t>
      </w:r>
    </w:p>
    <w:p w14:paraId="3C99BEAD" w14:textId="72D01A9E" w:rsidR="00476D81" w:rsidRPr="00476D81" w:rsidRDefault="00476D81" w:rsidP="00476D81">
      <w:pPr>
        <w:pStyle w:val="Body"/>
        <w:spacing w:line="288" w:lineRule="auto"/>
        <w:jc w:val="both"/>
        <w:rPr>
          <w:rFonts w:ascii="Calibri" w:hAnsi="Calibri"/>
          <w:sz w:val="28"/>
          <w:szCs w:val="28"/>
          <w:lang w:val="en-AU"/>
        </w:rPr>
      </w:pPr>
      <w:r>
        <w:rPr>
          <w:rFonts w:ascii="Calibri" w:hAnsi="Calibri"/>
          <w:sz w:val="28"/>
          <w:szCs w:val="28"/>
          <w:lang w:val="en-AU"/>
        </w:rPr>
        <w:t>HR</w:t>
      </w:r>
      <w:r>
        <w:rPr>
          <w:rFonts w:ascii="Calibri" w:hAnsi="Calibri"/>
          <w:sz w:val="28"/>
          <w:szCs w:val="28"/>
          <w:lang w:val="en-AU"/>
        </w:rPr>
        <w:tab/>
      </w:r>
      <w:r w:rsidRPr="00476D81">
        <w:rPr>
          <w:rFonts w:ascii="Calibri" w:hAnsi="Calibri"/>
          <w:sz w:val="28"/>
          <w:szCs w:val="28"/>
          <w:lang w:val="en-AU"/>
        </w:rPr>
        <w:t xml:space="preserve"> 140</w:t>
      </w:r>
      <w:r>
        <w:rPr>
          <w:rFonts w:ascii="Calibri" w:hAnsi="Calibri"/>
          <w:sz w:val="28"/>
          <w:szCs w:val="28"/>
          <w:lang w:val="en-AU"/>
        </w:rPr>
        <w:t xml:space="preserve"> bpm</w:t>
      </w:r>
    </w:p>
    <w:p w14:paraId="7134CCAF" w14:textId="641E2075" w:rsidR="00476D81" w:rsidRPr="00476D81" w:rsidRDefault="00476D81" w:rsidP="00476D81">
      <w:pPr>
        <w:pStyle w:val="Body"/>
        <w:spacing w:line="288" w:lineRule="auto"/>
        <w:jc w:val="both"/>
        <w:rPr>
          <w:rFonts w:ascii="Calibri" w:hAnsi="Calibri"/>
          <w:sz w:val="28"/>
          <w:szCs w:val="28"/>
          <w:lang w:val="en-AU"/>
        </w:rPr>
      </w:pPr>
      <w:r w:rsidRPr="00476D81">
        <w:rPr>
          <w:rFonts w:ascii="Calibri" w:hAnsi="Calibri"/>
          <w:sz w:val="28"/>
          <w:szCs w:val="28"/>
          <w:lang w:val="en-AU"/>
        </w:rPr>
        <w:t>BP</w:t>
      </w:r>
      <w:r>
        <w:rPr>
          <w:rFonts w:ascii="Calibri" w:hAnsi="Calibri"/>
          <w:sz w:val="28"/>
          <w:szCs w:val="28"/>
          <w:lang w:val="en-AU"/>
        </w:rPr>
        <w:tab/>
      </w:r>
      <w:r w:rsidRPr="00476D81">
        <w:rPr>
          <w:rFonts w:ascii="Calibri" w:hAnsi="Calibri"/>
          <w:sz w:val="28"/>
          <w:szCs w:val="28"/>
          <w:lang w:val="en-AU"/>
        </w:rPr>
        <w:t xml:space="preserve"> 137/80</w:t>
      </w:r>
      <w:r>
        <w:rPr>
          <w:rFonts w:ascii="Calibri" w:hAnsi="Calibri"/>
          <w:sz w:val="28"/>
          <w:szCs w:val="28"/>
          <w:lang w:val="en-AU"/>
        </w:rPr>
        <w:t xml:space="preserve"> mmHg</w:t>
      </w:r>
    </w:p>
    <w:p w14:paraId="119D4D9D" w14:textId="4A5CE786" w:rsidR="00476D81" w:rsidRPr="00476D81" w:rsidRDefault="00476D81" w:rsidP="00476D81">
      <w:pPr>
        <w:pStyle w:val="Body"/>
        <w:spacing w:line="288" w:lineRule="auto"/>
        <w:jc w:val="both"/>
        <w:rPr>
          <w:rFonts w:ascii="Calibri" w:hAnsi="Calibri"/>
          <w:sz w:val="28"/>
          <w:szCs w:val="28"/>
          <w:lang w:val="en-AU"/>
        </w:rPr>
      </w:pPr>
      <w:r w:rsidRPr="00476D81">
        <w:rPr>
          <w:rFonts w:ascii="Calibri" w:hAnsi="Calibri"/>
          <w:sz w:val="28"/>
          <w:szCs w:val="28"/>
          <w:lang w:val="en-AU"/>
        </w:rPr>
        <w:t xml:space="preserve">RR </w:t>
      </w:r>
      <w:r>
        <w:rPr>
          <w:rFonts w:ascii="Calibri" w:hAnsi="Calibri"/>
          <w:sz w:val="28"/>
          <w:szCs w:val="28"/>
          <w:lang w:val="en-AU"/>
        </w:rPr>
        <w:tab/>
        <w:t xml:space="preserve"> </w:t>
      </w:r>
      <w:r w:rsidRPr="00476D81">
        <w:rPr>
          <w:rFonts w:ascii="Calibri" w:hAnsi="Calibri"/>
          <w:sz w:val="28"/>
          <w:szCs w:val="28"/>
          <w:lang w:val="en-AU"/>
        </w:rPr>
        <w:t>14</w:t>
      </w:r>
      <w:r>
        <w:rPr>
          <w:rFonts w:ascii="Calibri" w:hAnsi="Calibri"/>
          <w:sz w:val="28"/>
          <w:szCs w:val="28"/>
          <w:lang w:val="en-AU"/>
        </w:rPr>
        <w:t>/min</w:t>
      </w:r>
    </w:p>
    <w:p w14:paraId="5AB73336" w14:textId="1F5E28AC" w:rsidR="00476D81" w:rsidRPr="00476D81" w:rsidRDefault="00476D81" w:rsidP="00476D81">
      <w:pPr>
        <w:pStyle w:val="Body"/>
        <w:spacing w:line="288" w:lineRule="auto"/>
        <w:jc w:val="both"/>
        <w:rPr>
          <w:rFonts w:ascii="Calibri" w:hAnsi="Calibri"/>
          <w:sz w:val="28"/>
          <w:szCs w:val="28"/>
          <w:lang w:val="en-AU"/>
        </w:rPr>
      </w:pPr>
      <w:r w:rsidRPr="00476D81">
        <w:rPr>
          <w:rFonts w:ascii="Calibri" w:hAnsi="Calibri"/>
          <w:sz w:val="28"/>
          <w:szCs w:val="28"/>
          <w:lang w:val="en-AU"/>
        </w:rPr>
        <w:t xml:space="preserve">SpO2 </w:t>
      </w:r>
      <w:r>
        <w:rPr>
          <w:rFonts w:ascii="Calibri" w:hAnsi="Calibri"/>
          <w:sz w:val="28"/>
          <w:szCs w:val="28"/>
          <w:lang w:val="en-AU"/>
        </w:rPr>
        <w:tab/>
        <w:t xml:space="preserve"> 99</w:t>
      </w:r>
      <w:r w:rsidRPr="00476D81">
        <w:rPr>
          <w:rFonts w:ascii="Calibri" w:hAnsi="Calibri"/>
          <w:sz w:val="28"/>
          <w:szCs w:val="28"/>
          <w:lang w:val="en-AU"/>
        </w:rPr>
        <w:t>%</w:t>
      </w:r>
      <w:r>
        <w:rPr>
          <w:rFonts w:ascii="Calibri" w:hAnsi="Calibri"/>
          <w:sz w:val="28"/>
          <w:szCs w:val="28"/>
          <w:lang w:val="en-AU"/>
        </w:rPr>
        <w:t xml:space="preserve"> room air</w:t>
      </w:r>
    </w:p>
    <w:p w14:paraId="41347AC7" w14:textId="77777777" w:rsidR="00476D81" w:rsidRPr="00476D81" w:rsidRDefault="00476D81" w:rsidP="00476D81">
      <w:pPr>
        <w:pStyle w:val="Body"/>
        <w:spacing w:line="288" w:lineRule="auto"/>
        <w:jc w:val="both"/>
        <w:rPr>
          <w:rFonts w:ascii="Calibri" w:hAnsi="Calibri"/>
          <w:sz w:val="28"/>
          <w:szCs w:val="28"/>
          <w:lang w:val="en-AU"/>
        </w:rPr>
      </w:pPr>
      <w:r w:rsidRPr="00476D81">
        <w:rPr>
          <w:rFonts w:ascii="Calibri" w:hAnsi="Calibri"/>
          <w:sz w:val="28"/>
          <w:szCs w:val="28"/>
          <w:lang w:val="en-AU"/>
        </w:rPr>
        <w:t>GCS 15</w:t>
      </w:r>
    </w:p>
    <w:p w14:paraId="3689C510" w14:textId="77777777" w:rsidR="00632347" w:rsidRPr="00DB5F4C" w:rsidRDefault="00632347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</w:p>
    <w:p w14:paraId="528CD00F" w14:textId="1501D87E" w:rsidR="00264F8E" w:rsidRPr="00EE4BBD" w:rsidRDefault="00703968">
      <w:pPr>
        <w:pStyle w:val="Body"/>
        <w:spacing w:line="288" w:lineRule="auto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Your tasks</w:t>
      </w:r>
      <w:r w:rsidR="00157D44" w:rsidRPr="00DB5F4C">
        <w:rPr>
          <w:rFonts w:ascii="Calibri" w:hAnsi="Calibri"/>
          <w:b/>
          <w:bCs/>
          <w:sz w:val="28"/>
          <w:szCs w:val="28"/>
          <w:u w:val="single"/>
        </w:rPr>
        <w:t>:</w:t>
      </w:r>
    </w:p>
    <w:p w14:paraId="23410F5E" w14:textId="70A2A6E4" w:rsidR="00264F8E" w:rsidRPr="00DB5F4C" w:rsidRDefault="00632347">
      <w:pPr>
        <w:pStyle w:val="Body"/>
        <w:numPr>
          <w:ilvl w:val="0"/>
          <w:numId w:val="2"/>
        </w:numPr>
        <w:spacing w:line="288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Review the ECG and expla</w:t>
      </w:r>
      <w:r w:rsidR="00BD3330">
        <w:rPr>
          <w:rFonts w:ascii="Calibri" w:hAnsi="Calibri"/>
          <w:sz w:val="28"/>
          <w:szCs w:val="28"/>
        </w:rPr>
        <w:t>in the findings to the HMO</w:t>
      </w:r>
    </w:p>
    <w:p w14:paraId="11F74F82" w14:textId="57F4EF2D" w:rsidR="00264F8E" w:rsidRDefault="00476D81">
      <w:pPr>
        <w:pStyle w:val="Body"/>
        <w:numPr>
          <w:ilvl w:val="0"/>
          <w:numId w:val="2"/>
        </w:numPr>
        <w:spacing w:line="288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Formulate </w:t>
      </w:r>
      <w:r w:rsidR="00632347">
        <w:rPr>
          <w:rFonts w:ascii="Calibri" w:hAnsi="Calibri"/>
          <w:sz w:val="28"/>
          <w:szCs w:val="28"/>
        </w:rPr>
        <w:t>a management plan a</w:t>
      </w:r>
      <w:r w:rsidR="00BD3330">
        <w:rPr>
          <w:rFonts w:ascii="Calibri" w:hAnsi="Calibri"/>
          <w:sz w:val="28"/>
          <w:szCs w:val="28"/>
        </w:rPr>
        <w:t>nd explain this to the HMO</w:t>
      </w:r>
    </w:p>
    <w:p w14:paraId="380E2954" w14:textId="0E1A86E6" w:rsidR="00632347" w:rsidRPr="00DB5F4C" w:rsidRDefault="00632347">
      <w:pPr>
        <w:pStyle w:val="Body"/>
        <w:numPr>
          <w:ilvl w:val="0"/>
          <w:numId w:val="2"/>
        </w:numPr>
        <w:spacing w:line="288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Answer any</w:t>
      </w:r>
      <w:r w:rsidR="00BD3330">
        <w:rPr>
          <w:rFonts w:ascii="Calibri" w:hAnsi="Calibri"/>
          <w:sz w:val="28"/>
          <w:szCs w:val="28"/>
        </w:rPr>
        <w:t xml:space="preserve"> further questions the HMO</w:t>
      </w:r>
      <w:r>
        <w:rPr>
          <w:rFonts w:ascii="Calibri" w:hAnsi="Calibri"/>
          <w:sz w:val="28"/>
          <w:szCs w:val="28"/>
        </w:rPr>
        <w:t xml:space="preserve"> has about the case</w:t>
      </w:r>
    </w:p>
    <w:p w14:paraId="57B1F735" w14:textId="77777777" w:rsidR="00264F8E" w:rsidRPr="00DB5F4C" w:rsidRDefault="00264F8E">
      <w:pPr>
        <w:pStyle w:val="Body"/>
        <w:jc w:val="both"/>
        <w:rPr>
          <w:rFonts w:ascii="Calibri" w:hAnsi="Calibri"/>
          <w:i/>
          <w:iCs/>
          <w:sz w:val="28"/>
          <w:szCs w:val="28"/>
        </w:rPr>
      </w:pPr>
    </w:p>
    <w:p w14:paraId="616582F2" w14:textId="77777777" w:rsidR="00264F8E" w:rsidRPr="00DB5F4C" w:rsidRDefault="00264F8E">
      <w:pPr>
        <w:pStyle w:val="Body"/>
        <w:jc w:val="both"/>
        <w:rPr>
          <w:rFonts w:ascii="Calibri" w:hAnsi="Calibri"/>
          <w:i/>
          <w:iCs/>
          <w:sz w:val="28"/>
          <w:szCs w:val="28"/>
        </w:rPr>
      </w:pPr>
    </w:p>
    <w:p w14:paraId="0E5D5DD3" w14:textId="77777777" w:rsidR="00264F8E" w:rsidRPr="00DB5F4C" w:rsidRDefault="00157D44">
      <w:pPr>
        <w:pStyle w:val="Body"/>
        <w:jc w:val="both"/>
        <w:rPr>
          <w:rFonts w:ascii="Calibri" w:hAnsi="Calibri"/>
          <w:b/>
          <w:bCs/>
          <w:sz w:val="28"/>
          <w:szCs w:val="28"/>
          <w:u w:val="single"/>
        </w:rPr>
      </w:pPr>
      <w:r w:rsidRPr="00DB5F4C">
        <w:rPr>
          <w:rFonts w:ascii="Calibri" w:hAnsi="Calibri"/>
          <w:b/>
          <w:bCs/>
          <w:sz w:val="28"/>
          <w:szCs w:val="28"/>
          <w:u w:val="single"/>
        </w:rPr>
        <w:t>Domains assessed:</w:t>
      </w:r>
    </w:p>
    <w:p w14:paraId="2EE52E50" w14:textId="77777777" w:rsidR="00264F8E" w:rsidRPr="00DB5F4C" w:rsidRDefault="00264F8E">
      <w:pPr>
        <w:pStyle w:val="Body"/>
        <w:jc w:val="both"/>
        <w:rPr>
          <w:rFonts w:ascii="Calibri" w:hAnsi="Calibri"/>
          <w:i/>
          <w:iCs/>
          <w:sz w:val="28"/>
          <w:szCs w:val="28"/>
        </w:rPr>
      </w:pPr>
    </w:p>
    <w:p w14:paraId="292E718E" w14:textId="5D89B869" w:rsidR="00264F8E" w:rsidRPr="00DB5F4C" w:rsidRDefault="00157D44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  <w:r w:rsidRPr="00DB5F4C">
        <w:rPr>
          <w:rFonts w:ascii="Calibri" w:hAnsi="Calibri"/>
          <w:sz w:val="28"/>
          <w:szCs w:val="28"/>
        </w:rPr>
        <w:t>Medical Expertise</w:t>
      </w:r>
      <w:r w:rsidR="002F7ABF">
        <w:rPr>
          <w:rFonts w:ascii="Calibri" w:hAnsi="Calibri"/>
          <w:sz w:val="28"/>
          <w:szCs w:val="28"/>
        </w:rPr>
        <w:tab/>
      </w:r>
      <w:r w:rsidR="00EE4BBD">
        <w:rPr>
          <w:rFonts w:ascii="Calibri" w:hAnsi="Calibri"/>
          <w:sz w:val="28"/>
          <w:szCs w:val="28"/>
        </w:rPr>
        <w:tab/>
      </w:r>
      <w:r w:rsidR="00BD3330">
        <w:rPr>
          <w:rFonts w:ascii="Calibri" w:hAnsi="Calibri"/>
          <w:sz w:val="28"/>
          <w:szCs w:val="28"/>
        </w:rPr>
        <w:tab/>
      </w:r>
      <w:r w:rsidR="00632347">
        <w:rPr>
          <w:rFonts w:ascii="Calibri" w:hAnsi="Calibri"/>
          <w:sz w:val="28"/>
          <w:szCs w:val="28"/>
        </w:rPr>
        <w:tab/>
      </w:r>
      <w:r w:rsidR="00BD3330">
        <w:rPr>
          <w:rFonts w:ascii="Calibri" w:hAnsi="Calibri"/>
          <w:sz w:val="28"/>
          <w:szCs w:val="28"/>
        </w:rPr>
        <w:t>7</w:t>
      </w:r>
      <w:r w:rsidRPr="00DB5F4C">
        <w:rPr>
          <w:rFonts w:ascii="Calibri" w:hAnsi="Calibri"/>
          <w:sz w:val="28"/>
          <w:szCs w:val="28"/>
        </w:rPr>
        <w:t>0%</w:t>
      </w:r>
    </w:p>
    <w:p w14:paraId="725BBF26" w14:textId="006C807C" w:rsidR="00264F8E" w:rsidRPr="00DB5F4C" w:rsidRDefault="00BD3330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Prioritisation and Decision Making</w:t>
      </w:r>
      <w:r>
        <w:rPr>
          <w:rFonts w:ascii="Calibri" w:hAnsi="Calibri"/>
          <w:sz w:val="28"/>
          <w:szCs w:val="28"/>
        </w:rPr>
        <w:tab/>
        <w:t>3</w:t>
      </w:r>
      <w:r w:rsidR="00EE4BBD">
        <w:rPr>
          <w:rFonts w:ascii="Calibri" w:hAnsi="Calibri"/>
          <w:sz w:val="28"/>
          <w:szCs w:val="28"/>
        </w:rPr>
        <w:t>0%</w:t>
      </w:r>
    </w:p>
    <w:p w14:paraId="44C11A1A" w14:textId="77777777" w:rsidR="00264F8E" w:rsidRPr="00DB5F4C" w:rsidRDefault="00264F8E">
      <w:pPr>
        <w:pStyle w:val="Body"/>
        <w:jc w:val="both"/>
        <w:rPr>
          <w:rFonts w:ascii="Calibri" w:hAnsi="Calibri"/>
          <w:sz w:val="28"/>
          <w:szCs w:val="28"/>
        </w:rPr>
      </w:pPr>
    </w:p>
    <w:p w14:paraId="5AB07CDD" w14:textId="77777777" w:rsidR="00264F8E" w:rsidRPr="00DB5F4C" w:rsidRDefault="00264F8E">
      <w:pPr>
        <w:pStyle w:val="Body"/>
        <w:jc w:val="both"/>
        <w:rPr>
          <w:rFonts w:ascii="Calibri" w:hAnsi="Calibri"/>
          <w:i/>
          <w:iCs/>
          <w:sz w:val="28"/>
          <w:szCs w:val="28"/>
        </w:rPr>
      </w:pPr>
    </w:p>
    <w:p w14:paraId="5181337F" w14:textId="77777777" w:rsidR="00264F8E" w:rsidRPr="00DB5F4C" w:rsidRDefault="00264F8E">
      <w:pPr>
        <w:pStyle w:val="Body"/>
        <w:jc w:val="both"/>
        <w:rPr>
          <w:rFonts w:ascii="Calibri" w:hAnsi="Calibri"/>
          <w:i/>
          <w:iCs/>
          <w:sz w:val="28"/>
          <w:szCs w:val="28"/>
        </w:rPr>
      </w:pPr>
    </w:p>
    <w:p w14:paraId="6C13D538" w14:textId="2EC96457" w:rsidR="00264F8E" w:rsidRPr="00FD1ED7" w:rsidRDefault="00632347" w:rsidP="00FD1ED7">
      <w:pPr>
        <w:rPr>
          <w:rFonts w:ascii="Calibri" w:hAnsi="Calibri"/>
          <w:sz w:val="28"/>
        </w:rPr>
      </w:pPr>
      <w:r w:rsidRPr="00632347">
        <w:rPr>
          <w:rFonts w:ascii="Calibri" w:hAnsi="Calibri"/>
          <w:bCs/>
          <w:sz w:val="28"/>
        </w:rPr>
        <w:t xml:space="preserve">A copy of this case information and the ECG is provided in the examination room. </w:t>
      </w:r>
    </w:p>
    <w:p w14:paraId="05DAE858" w14:textId="77777777" w:rsidR="00264F8E" w:rsidRDefault="00DB5F4C" w:rsidP="00584125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Calibri" w:hAnsi="Calibri" w:cs="Calibri"/>
          <w:b/>
          <w:bCs/>
          <w:color w:val="000000"/>
          <w:sz w:val="44"/>
          <w:szCs w:val="53"/>
        </w:rPr>
      </w:pPr>
      <w:r w:rsidRPr="00DB5F4C">
        <w:rPr>
          <w:rFonts w:ascii="Calibri" w:hAnsi="Calibri" w:cs="Calibri"/>
          <w:b/>
          <w:bCs/>
          <w:color w:val="000000"/>
          <w:sz w:val="44"/>
          <w:szCs w:val="53"/>
        </w:rPr>
        <w:lastRenderedPageBreak/>
        <w:t>OSCE 6</w:t>
      </w:r>
    </w:p>
    <w:p w14:paraId="7EC8ED55" w14:textId="7D45C093" w:rsidR="00476D81" w:rsidRPr="00476D81" w:rsidRDefault="00476D81" w:rsidP="00584125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Calibri" w:hAnsi="Calibri" w:cs="Times"/>
          <w:b/>
          <w:color w:val="000000"/>
          <w:sz w:val="16"/>
        </w:rPr>
      </w:pPr>
      <w:r w:rsidRPr="00476D81">
        <w:rPr>
          <w:rFonts w:ascii="Calibri" w:hAnsi="Calibri" w:cs="Calibri"/>
          <w:b/>
          <w:bCs/>
          <w:color w:val="000000"/>
          <w:sz w:val="36"/>
          <w:szCs w:val="53"/>
        </w:rPr>
        <w:t>Role Player Instructions</w:t>
      </w:r>
    </w:p>
    <w:p w14:paraId="16C1C439" w14:textId="77777777" w:rsidR="00264F8E" w:rsidRPr="00476D81" w:rsidRDefault="00264F8E">
      <w:pPr>
        <w:pStyle w:val="Body"/>
        <w:spacing w:line="288" w:lineRule="auto"/>
        <w:jc w:val="both"/>
        <w:rPr>
          <w:rFonts w:ascii="Calibri" w:hAnsi="Calibri"/>
          <w:i/>
          <w:iCs/>
          <w:szCs w:val="28"/>
        </w:rPr>
      </w:pPr>
    </w:p>
    <w:p w14:paraId="4742E1C9" w14:textId="1CE5090F" w:rsidR="00476D81" w:rsidRPr="0099574B" w:rsidRDefault="00476D81" w:rsidP="00476D81">
      <w:pPr>
        <w:pStyle w:val="Body"/>
        <w:spacing w:line="288" w:lineRule="auto"/>
        <w:jc w:val="both"/>
        <w:rPr>
          <w:rFonts w:ascii="Calibri" w:hAnsi="Calibri"/>
          <w:sz w:val="26"/>
          <w:szCs w:val="26"/>
        </w:rPr>
      </w:pPr>
      <w:r w:rsidRPr="0099574B">
        <w:rPr>
          <w:rFonts w:ascii="Calibri" w:hAnsi="Calibri"/>
          <w:sz w:val="26"/>
          <w:szCs w:val="26"/>
        </w:rPr>
        <w:t>You are (</w:t>
      </w:r>
      <w:r w:rsidRPr="0099574B">
        <w:rPr>
          <w:rFonts w:ascii="Calibri" w:hAnsi="Calibri"/>
          <w:i/>
          <w:iCs/>
          <w:sz w:val="26"/>
          <w:szCs w:val="26"/>
        </w:rPr>
        <w:t>use your own name</w:t>
      </w:r>
      <w:r w:rsidRPr="0099574B">
        <w:rPr>
          <w:rFonts w:ascii="Calibri" w:hAnsi="Calibri"/>
          <w:iCs/>
          <w:sz w:val="26"/>
          <w:szCs w:val="26"/>
        </w:rPr>
        <w:t>)</w:t>
      </w:r>
      <w:r w:rsidRPr="0099574B">
        <w:rPr>
          <w:rFonts w:ascii="Calibri" w:hAnsi="Calibri"/>
          <w:sz w:val="26"/>
          <w:szCs w:val="26"/>
        </w:rPr>
        <w:t>, a</w:t>
      </w:r>
      <w:r w:rsidR="00BD3330">
        <w:rPr>
          <w:rFonts w:ascii="Calibri" w:hAnsi="Calibri"/>
          <w:sz w:val="26"/>
          <w:szCs w:val="26"/>
        </w:rPr>
        <w:t>n HMO</w:t>
      </w:r>
      <w:r w:rsidRPr="0099574B">
        <w:rPr>
          <w:rFonts w:ascii="Calibri" w:hAnsi="Calibri"/>
          <w:sz w:val="26"/>
          <w:szCs w:val="26"/>
        </w:rPr>
        <w:t xml:space="preserve"> working in the ED and have taken a history and performed a brief examination on </w:t>
      </w:r>
      <w:proofErr w:type="spellStart"/>
      <w:r w:rsidR="00FD1ED7">
        <w:rPr>
          <w:rFonts w:ascii="Calibri" w:hAnsi="Calibri"/>
          <w:sz w:val="26"/>
          <w:szCs w:val="26"/>
        </w:rPr>
        <w:t>Mr</w:t>
      </w:r>
      <w:proofErr w:type="spellEnd"/>
      <w:r w:rsidR="00FD1ED7">
        <w:rPr>
          <w:rFonts w:ascii="Calibri" w:hAnsi="Calibri"/>
          <w:sz w:val="26"/>
          <w:szCs w:val="26"/>
        </w:rPr>
        <w:t xml:space="preserve"> Chan, </w:t>
      </w:r>
      <w:r>
        <w:rPr>
          <w:rFonts w:ascii="Calibri" w:hAnsi="Calibri"/>
          <w:sz w:val="26"/>
          <w:szCs w:val="26"/>
        </w:rPr>
        <w:t>a 45-year-old man with palpitations</w:t>
      </w:r>
      <w:r w:rsidR="00FD1ED7">
        <w:rPr>
          <w:rFonts w:ascii="Calibri" w:hAnsi="Calibri"/>
          <w:sz w:val="26"/>
          <w:szCs w:val="26"/>
        </w:rPr>
        <w:t>.</w:t>
      </w:r>
      <w:r>
        <w:rPr>
          <w:rFonts w:ascii="Calibri" w:hAnsi="Calibri"/>
          <w:sz w:val="26"/>
          <w:szCs w:val="26"/>
        </w:rPr>
        <w:t xml:space="preserve"> You</w:t>
      </w:r>
      <w:r w:rsidRPr="0099574B">
        <w:rPr>
          <w:rFonts w:ascii="Calibri" w:hAnsi="Calibri"/>
          <w:sz w:val="26"/>
          <w:szCs w:val="26"/>
        </w:rPr>
        <w:t xml:space="preserve"> require help to formulate a management plan.  </w:t>
      </w:r>
    </w:p>
    <w:p w14:paraId="543EB5E9" w14:textId="77777777" w:rsidR="00476D81" w:rsidRPr="0099574B" w:rsidRDefault="00476D81" w:rsidP="00476D81">
      <w:pPr>
        <w:pStyle w:val="Body"/>
        <w:spacing w:line="288" w:lineRule="auto"/>
        <w:jc w:val="both"/>
        <w:rPr>
          <w:rFonts w:ascii="Calibri" w:hAnsi="Calibri"/>
          <w:sz w:val="26"/>
          <w:szCs w:val="26"/>
        </w:rPr>
      </w:pPr>
    </w:p>
    <w:p w14:paraId="04D5A03D" w14:textId="77777777" w:rsidR="00476D81" w:rsidRPr="0099574B" w:rsidRDefault="00476D81" w:rsidP="00476D81">
      <w:pPr>
        <w:pStyle w:val="Body"/>
        <w:spacing w:line="288" w:lineRule="auto"/>
        <w:jc w:val="both"/>
        <w:rPr>
          <w:rFonts w:ascii="Calibri" w:hAnsi="Calibri"/>
          <w:sz w:val="26"/>
          <w:szCs w:val="26"/>
          <w:u w:val="single"/>
        </w:rPr>
      </w:pPr>
      <w:r w:rsidRPr="0099574B">
        <w:rPr>
          <w:rFonts w:ascii="Calibri" w:hAnsi="Calibri"/>
          <w:sz w:val="26"/>
          <w:szCs w:val="26"/>
          <w:u w:val="single"/>
        </w:rPr>
        <w:t>Clinical information:</w:t>
      </w:r>
    </w:p>
    <w:p w14:paraId="37DA0C0E" w14:textId="4B951658" w:rsidR="00FD1ED7" w:rsidRPr="00FD1ED7" w:rsidRDefault="00FD1ED7" w:rsidP="00FD1ED7">
      <w:pPr>
        <w:pStyle w:val="Body"/>
        <w:spacing w:line="288" w:lineRule="auto"/>
        <w:jc w:val="both"/>
        <w:rPr>
          <w:rFonts w:ascii="Calibri" w:hAnsi="Calibri"/>
          <w:sz w:val="26"/>
          <w:szCs w:val="26"/>
          <w:lang w:val="en-AU"/>
        </w:rPr>
      </w:pPr>
      <w:r>
        <w:rPr>
          <w:rFonts w:ascii="Calibri" w:hAnsi="Calibri"/>
          <w:sz w:val="26"/>
          <w:szCs w:val="26"/>
          <w:lang w:val="en-AU"/>
        </w:rPr>
        <w:t xml:space="preserve">Mr Chan </w:t>
      </w:r>
      <w:r w:rsidRPr="00FD1ED7">
        <w:rPr>
          <w:rFonts w:ascii="Calibri" w:hAnsi="Calibri"/>
          <w:sz w:val="26"/>
          <w:szCs w:val="26"/>
          <w:lang w:val="en-AU"/>
        </w:rPr>
        <w:t xml:space="preserve">was going for a brisk walk on a warm day yesterday afternoon when he </w:t>
      </w:r>
      <w:r>
        <w:rPr>
          <w:rFonts w:ascii="Calibri" w:hAnsi="Calibri"/>
          <w:sz w:val="26"/>
          <w:szCs w:val="26"/>
          <w:lang w:val="en-AU"/>
        </w:rPr>
        <w:t xml:space="preserve">suddenly </w:t>
      </w:r>
      <w:r w:rsidRPr="00FD1ED7">
        <w:rPr>
          <w:rFonts w:ascii="Calibri" w:hAnsi="Calibri"/>
          <w:sz w:val="26"/>
          <w:szCs w:val="26"/>
          <w:lang w:val="en-AU"/>
        </w:rPr>
        <w:t>developed shortness of breath and palpitations. He went home and rested but the symptoms persisted, so he came to hospital this morning. Duration of symptoms &lt;24 hours.</w:t>
      </w:r>
    </w:p>
    <w:p w14:paraId="430D54C5" w14:textId="55BC152B" w:rsidR="00FD1ED7" w:rsidRPr="00FD1ED7" w:rsidRDefault="00FD1ED7" w:rsidP="00FD1ED7">
      <w:pPr>
        <w:pStyle w:val="Body"/>
        <w:spacing w:line="288" w:lineRule="auto"/>
        <w:jc w:val="both"/>
        <w:rPr>
          <w:rFonts w:ascii="Calibri" w:hAnsi="Calibri"/>
          <w:sz w:val="26"/>
          <w:szCs w:val="26"/>
          <w:lang w:val="en-AU"/>
        </w:rPr>
      </w:pPr>
      <w:r w:rsidRPr="00FD1ED7">
        <w:rPr>
          <w:rFonts w:ascii="Calibri" w:hAnsi="Calibri"/>
          <w:sz w:val="26"/>
          <w:szCs w:val="26"/>
          <w:lang w:val="en-AU"/>
        </w:rPr>
        <w:t xml:space="preserve">The prior evening, he had consumed a large amount of alcohol (10 </w:t>
      </w:r>
      <w:proofErr w:type="spellStart"/>
      <w:r w:rsidRPr="00FD1ED7">
        <w:rPr>
          <w:rFonts w:ascii="Calibri" w:hAnsi="Calibri"/>
          <w:sz w:val="26"/>
          <w:szCs w:val="26"/>
          <w:lang w:val="en-AU"/>
        </w:rPr>
        <w:t>std</w:t>
      </w:r>
      <w:proofErr w:type="spellEnd"/>
      <w:r w:rsidRPr="00FD1ED7">
        <w:rPr>
          <w:rFonts w:ascii="Calibri" w:hAnsi="Calibri"/>
          <w:sz w:val="26"/>
          <w:szCs w:val="26"/>
          <w:lang w:val="en-AU"/>
        </w:rPr>
        <w:t xml:space="preserve"> drinks), and had been feeling a bit “seedy”, but needed to take the dog for a walk so went anyway.</w:t>
      </w:r>
    </w:p>
    <w:p w14:paraId="7179E1AE" w14:textId="77777777" w:rsidR="00FD1ED7" w:rsidRPr="00FD1ED7" w:rsidRDefault="00FD1ED7" w:rsidP="00FD1ED7">
      <w:pPr>
        <w:pStyle w:val="Body"/>
        <w:spacing w:line="288" w:lineRule="auto"/>
        <w:jc w:val="both"/>
        <w:rPr>
          <w:rFonts w:ascii="Calibri" w:hAnsi="Calibri"/>
          <w:sz w:val="26"/>
          <w:szCs w:val="26"/>
          <w:lang w:val="en-AU"/>
        </w:rPr>
      </w:pPr>
      <w:r w:rsidRPr="00FD1ED7">
        <w:rPr>
          <w:rFonts w:ascii="Calibri" w:hAnsi="Calibri"/>
          <w:sz w:val="26"/>
          <w:szCs w:val="26"/>
          <w:lang w:val="en-AU"/>
        </w:rPr>
        <w:t>He has not had any chest pain or any other symptoms</w:t>
      </w:r>
    </w:p>
    <w:p w14:paraId="6BD3C16D" w14:textId="77777777" w:rsidR="00FD1ED7" w:rsidRPr="00FD1ED7" w:rsidRDefault="00FD1ED7" w:rsidP="00FD1ED7">
      <w:pPr>
        <w:pStyle w:val="Body"/>
        <w:spacing w:line="288" w:lineRule="auto"/>
        <w:jc w:val="both"/>
        <w:rPr>
          <w:rFonts w:ascii="Calibri" w:hAnsi="Calibri"/>
          <w:sz w:val="26"/>
          <w:szCs w:val="26"/>
          <w:lang w:val="en-AU"/>
        </w:rPr>
      </w:pPr>
      <w:r w:rsidRPr="00FD1ED7">
        <w:rPr>
          <w:rFonts w:ascii="Calibri" w:hAnsi="Calibri"/>
          <w:sz w:val="26"/>
          <w:szCs w:val="26"/>
          <w:lang w:val="en-AU"/>
        </w:rPr>
        <w:t>This has never happened before.</w:t>
      </w:r>
    </w:p>
    <w:p w14:paraId="35B05E1F" w14:textId="461D19A4" w:rsidR="00FD1ED7" w:rsidRPr="00FD1ED7" w:rsidRDefault="00FD1ED7" w:rsidP="00FD1ED7">
      <w:pPr>
        <w:pStyle w:val="Body"/>
        <w:spacing w:line="288" w:lineRule="auto"/>
        <w:jc w:val="both"/>
        <w:rPr>
          <w:rFonts w:ascii="Calibri" w:hAnsi="Calibri"/>
          <w:sz w:val="26"/>
          <w:szCs w:val="26"/>
          <w:lang w:val="en-AU"/>
        </w:rPr>
      </w:pPr>
      <w:r w:rsidRPr="00FD1ED7">
        <w:rPr>
          <w:rFonts w:ascii="Calibri" w:hAnsi="Calibri"/>
          <w:sz w:val="26"/>
          <w:szCs w:val="26"/>
          <w:lang w:val="en-AU"/>
        </w:rPr>
        <w:t xml:space="preserve">He has </w:t>
      </w:r>
      <w:proofErr w:type="gramStart"/>
      <w:r w:rsidRPr="00FD1ED7">
        <w:rPr>
          <w:rFonts w:ascii="Calibri" w:hAnsi="Calibri"/>
          <w:sz w:val="26"/>
          <w:szCs w:val="26"/>
          <w:lang w:val="en-AU"/>
        </w:rPr>
        <w:t>a past history</w:t>
      </w:r>
      <w:proofErr w:type="gramEnd"/>
      <w:r w:rsidRPr="00FD1ED7">
        <w:rPr>
          <w:rFonts w:ascii="Calibri" w:hAnsi="Calibri"/>
          <w:sz w:val="26"/>
          <w:szCs w:val="26"/>
          <w:lang w:val="en-AU"/>
        </w:rPr>
        <w:t xml:space="preserve"> of hypertension, for which he takes irbesartan.</w:t>
      </w:r>
      <w:r w:rsidR="00856DC4">
        <w:rPr>
          <w:rFonts w:ascii="Calibri" w:hAnsi="Calibri"/>
          <w:sz w:val="26"/>
          <w:szCs w:val="26"/>
          <w:lang w:val="en-AU"/>
        </w:rPr>
        <w:t xml:space="preserve"> NKA</w:t>
      </w:r>
    </w:p>
    <w:p w14:paraId="4A1797EA" w14:textId="0892B688" w:rsidR="00FD1ED7" w:rsidRPr="00FD1ED7" w:rsidRDefault="00FD1ED7" w:rsidP="00FD1ED7">
      <w:pPr>
        <w:pStyle w:val="Body"/>
        <w:spacing w:line="288" w:lineRule="auto"/>
        <w:jc w:val="both"/>
        <w:rPr>
          <w:rFonts w:ascii="Calibri" w:hAnsi="Calibri"/>
          <w:sz w:val="26"/>
          <w:szCs w:val="26"/>
          <w:lang w:val="en-AU"/>
        </w:rPr>
      </w:pPr>
      <w:r w:rsidRPr="00FD1ED7">
        <w:rPr>
          <w:rFonts w:ascii="Calibri" w:hAnsi="Calibri"/>
          <w:sz w:val="26"/>
          <w:szCs w:val="26"/>
          <w:lang w:val="en-AU"/>
        </w:rPr>
        <w:t xml:space="preserve">You have examined him and other than </w:t>
      </w:r>
      <w:r>
        <w:rPr>
          <w:rFonts w:ascii="Calibri" w:hAnsi="Calibri"/>
          <w:sz w:val="26"/>
          <w:szCs w:val="26"/>
          <w:lang w:val="en-AU"/>
        </w:rPr>
        <w:t>a persistent tachycardia</w:t>
      </w:r>
      <w:r w:rsidRPr="00FD1ED7">
        <w:rPr>
          <w:rFonts w:ascii="Calibri" w:hAnsi="Calibri"/>
          <w:sz w:val="26"/>
          <w:szCs w:val="26"/>
          <w:lang w:val="en-AU"/>
        </w:rPr>
        <w:t xml:space="preserve"> he has a normal examination. He is feeling a bit better but still feels a bit </w:t>
      </w:r>
      <w:r w:rsidR="00FA17D8">
        <w:rPr>
          <w:rFonts w:ascii="Calibri" w:hAnsi="Calibri"/>
          <w:sz w:val="26"/>
          <w:szCs w:val="26"/>
          <w:lang w:val="en-AU"/>
        </w:rPr>
        <w:t xml:space="preserve">light-headed and </w:t>
      </w:r>
      <w:r w:rsidRPr="00FD1ED7">
        <w:rPr>
          <w:rFonts w:ascii="Calibri" w:hAnsi="Calibri"/>
          <w:sz w:val="26"/>
          <w:szCs w:val="26"/>
          <w:lang w:val="en-AU"/>
        </w:rPr>
        <w:t xml:space="preserve">breathless if he tries to move around. </w:t>
      </w:r>
    </w:p>
    <w:p w14:paraId="062BBEE2" w14:textId="77777777" w:rsidR="00FD1ED7" w:rsidRDefault="00FD1ED7" w:rsidP="00FD1ED7">
      <w:pPr>
        <w:pStyle w:val="Body"/>
        <w:spacing w:line="288" w:lineRule="auto"/>
        <w:jc w:val="both"/>
        <w:rPr>
          <w:rFonts w:ascii="Calibri" w:hAnsi="Calibri"/>
          <w:sz w:val="26"/>
          <w:szCs w:val="26"/>
          <w:lang w:val="en-AU"/>
        </w:rPr>
      </w:pPr>
      <w:r w:rsidRPr="00FD1ED7">
        <w:rPr>
          <w:rFonts w:ascii="Calibri" w:hAnsi="Calibri"/>
          <w:sz w:val="26"/>
          <w:szCs w:val="26"/>
          <w:lang w:val="en-AU"/>
        </w:rPr>
        <w:t>You have given him a litre of fluid and plan to give him another litre of fluid and send him to the ED short stay ward for “rehydration”.</w:t>
      </w:r>
    </w:p>
    <w:p w14:paraId="5A6A3300" w14:textId="77777777" w:rsidR="00FD1ED7" w:rsidRPr="00FD1ED7" w:rsidRDefault="00FD1ED7" w:rsidP="00FD1ED7">
      <w:pPr>
        <w:pStyle w:val="Body"/>
        <w:spacing w:line="288" w:lineRule="auto"/>
        <w:jc w:val="both"/>
        <w:rPr>
          <w:rFonts w:ascii="Calibri" w:hAnsi="Calibri"/>
          <w:sz w:val="26"/>
          <w:szCs w:val="26"/>
          <w:lang w:val="en-AU"/>
        </w:rPr>
      </w:pPr>
    </w:p>
    <w:p w14:paraId="31805A85" w14:textId="77777777" w:rsidR="00FD1ED7" w:rsidRPr="00FD1ED7" w:rsidRDefault="00FD1ED7" w:rsidP="00FD1ED7">
      <w:pPr>
        <w:pStyle w:val="Body"/>
        <w:spacing w:line="288" w:lineRule="auto"/>
        <w:jc w:val="both"/>
        <w:rPr>
          <w:rFonts w:ascii="Calibri" w:hAnsi="Calibri"/>
          <w:sz w:val="26"/>
          <w:szCs w:val="26"/>
        </w:rPr>
      </w:pPr>
      <w:r w:rsidRPr="00FD1ED7">
        <w:rPr>
          <w:rFonts w:ascii="Calibri" w:hAnsi="Calibri"/>
          <w:sz w:val="26"/>
          <w:szCs w:val="26"/>
        </w:rPr>
        <w:t>His observations:</w:t>
      </w:r>
    </w:p>
    <w:p w14:paraId="241D70B7" w14:textId="77777777" w:rsidR="00FD1ED7" w:rsidRPr="00FD1ED7" w:rsidRDefault="00FD1ED7" w:rsidP="00FD1ED7">
      <w:pPr>
        <w:pStyle w:val="Body"/>
        <w:spacing w:line="288" w:lineRule="auto"/>
        <w:jc w:val="both"/>
        <w:rPr>
          <w:rFonts w:ascii="Calibri" w:hAnsi="Calibri"/>
          <w:sz w:val="26"/>
          <w:szCs w:val="26"/>
          <w:lang w:val="en-AU"/>
        </w:rPr>
      </w:pPr>
      <w:r w:rsidRPr="00FD1ED7">
        <w:rPr>
          <w:rFonts w:ascii="Calibri" w:hAnsi="Calibri"/>
          <w:sz w:val="26"/>
          <w:szCs w:val="26"/>
          <w:lang w:val="en-AU"/>
        </w:rPr>
        <w:t>HR</w:t>
      </w:r>
      <w:r w:rsidRPr="00FD1ED7">
        <w:rPr>
          <w:rFonts w:ascii="Calibri" w:hAnsi="Calibri"/>
          <w:sz w:val="26"/>
          <w:szCs w:val="26"/>
          <w:lang w:val="en-AU"/>
        </w:rPr>
        <w:tab/>
        <w:t xml:space="preserve"> 140 bpm</w:t>
      </w:r>
    </w:p>
    <w:p w14:paraId="1879F280" w14:textId="77777777" w:rsidR="00FD1ED7" w:rsidRPr="00FD1ED7" w:rsidRDefault="00FD1ED7" w:rsidP="00FD1ED7">
      <w:pPr>
        <w:pStyle w:val="Body"/>
        <w:spacing w:line="288" w:lineRule="auto"/>
        <w:jc w:val="both"/>
        <w:rPr>
          <w:rFonts w:ascii="Calibri" w:hAnsi="Calibri"/>
          <w:sz w:val="26"/>
          <w:szCs w:val="26"/>
          <w:lang w:val="en-AU"/>
        </w:rPr>
      </w:pPr>
      <w:r w:rsidRPr="00FD1ED7">
        <w:rPr>
          <w:rFonts w:ascii="Calibri" w:hAnsi="Calibri"/>
          <w:sz w:val="26"/>
          <w:szCs w:val="26"/>
          <w:lang w:val="en-AU"/>
        </w:rPr>
        <w:t>BP</w:t>
      </w:r>
      <w:r w:rsidRPr="00FD1ED7">
        <w:rPr>
          <w:rFonts w:ascii="Calibri" w:hAnsi="Calibri"/>
          <w:sz w:val="26"/>
          <w:szCs w:val="26"/>
          <w:lang w:val="en-AU"/>
        </w:rPr>
        <w:tab/>
        <w:t xml:space="preserve"> 137/80 mmHg</w:t>
      </w:r>
    </w:p>
    <w:p w14:paraId="1958E00F" w14:textId="77777777" w:rsidR="00FD1ED7" w:rsidRPr="00FD1ED7" w:rsidRDefault="00FD1ED7" w:rsidP="00FD1ED7">
      <w:pPr>
        <w:pStyle w:val="Body"/>
        <w:spacing w:line="288" w:lineRule="auto"/>
        <w:jc w:val="both"/>
        <w:rPr>
          <w:rFonts w:ascii="Calibri" w:hAnsi="Calibri"/>
          <w:sz w:val="26"/>
          <w:szCs w:val="26"/>
          <w:lang w:val="en-AU"/>
        </w:rPr>
      </w:pPr>
      <w:r w:rsidRPr="00FD1ED7">
        <w:rPr>
          <w:rFonts w:ascii="Calibri" w:hAnsi="Calibri"/>
          <w:sz w:val="26"/>
          <w:szCs w:val="26"/>
          <w:lang w:val="en-AU"/>
        </w:rPr>
        <w:t xml:space="preserve">RR </w:t>
      </w:r>
      <w:r w:rsidRPr="00FD1ED7">
        <w:rPr>
          <w:rFonts w:ascii="Calibri" w:hAnsi="Calibri"/>
          <w:sz w:val="26"/>
          <w:szCs w:val="26"/>
          <w:lang w:val="en-AU"/>
        </w:rPr>
        <w:tab/>
        <w:t xml:space="preserve"> 14/min</w:t>
      </w:r>
    </w:p>
    <w:p w14:paraId="019864D6" w14:textId="77777777" w:rsidR="00FD1ED7" w:rsidRPr="00FD1ED7" w:rsidRDefault="00FD1ED7" w:rsidP="00FD1ED7">
      <w:pPr>
        <w:pStyle w:val="Body"/>
        <w:spacing w:line="288" w:lineRule="auto"/>
        <w:jc w:val="both"/>
        <w:rPr>
          <w:rFonts w:ascii="Calibri" w:hAnsi="Calibri"/>
          <w:sz w:val="26"/>
          <w:szCs w:val="26"/>
          <w:lang w:val="en-AU"/>
        </w:rPr>
      </w:pPr>
      <w:r w:rsidRPr="00FD1ED7">
        <w:rPr>
          <w:rFonts w:ascii="Calibri" w:hAnsi="Calibri"/>
          <w:sz w:val="26"/>
          <w:szCs w:val="26"/>
          <w:lang w:val="en-AU"/>
        </w:rPr>
        <w:t xml:space="preserve">SpO2 </w:t>
      </w:r>
      <w:r w:rsidRPr="00FD1ED7">
        <w:rPr>
          <w:rFonts w:ascii="Calibri" w:hAnsi="Calibri"/>
          <w:sz w:val="26"/>
          <w:szCs w:val="26"/>
          <w:lang w:val="en-AU"/>
        </w:rPr>
        <w:tab/>
        <w:t xml:space="preserve"> 99% room air</w:t>
      </w:r>
    </w:p>
    <w:p w14:paraId="4E6120DC" w14:textId="77777777" w:rsidR="00FD1ED7" w:rsidRPr="00FD1ED7" w:rsidRDefault="00FD1ED7" w:rsidP="00FD1ED7">
      <w:pPr>
        <w:pStyle w:val="Body"/>
        <w:spacing w:line="288" w:lineRule="auto"/>
        <w:jc w:val="both"/>
        <w:rPr>
          <w:rFonts w:ascii="Calibri" w:hAnsi="Calibri"/>
          <w:sz w:val="26"/>
          <w:szCs w:val="26"/>
          <w:lang w:val="en-AU"/>
        </w:rPr>
      </w:pPr>
      <w:r w:rsidRPr="00FD1ED7">
        <w:rPr>
          <w:rFonts w:ascii="Calibri" w:hAnsi="Calibri"/>
          <w:sz w:val="26"/>
          <w:szCs w:val="26"/>
          <w:lang w:val="en-AU"/>
        </w:rPr>
        <w:t>GCS 15</w:t>
      </w:r>
    </w:p>
    <w:p w14:paraId="487D27D1" w14:textId="77777777" w:rsidR="00476D81" w:rsidRPr="0099574B" w:rsidRDefault="00476D81" w:rsidP="00476D81">
      <w:pPr>
        <w:pStyle w:val="Body"/>
        <w:spacing w:line="288" w:lineRule="auto"/>
        <w:jc w:val="both"/>
        <w:rPr>
          <w:rFonts w:ascii="Calibri" w:hAnsi="Calibri"/>
          <w:b/>
          <w:bCs/>
          <w:sz w:val="26"/>
          <w:szCs w:val="26"/>
          <w:u w:val="single"/>
        </w:rPr>
      </w:pPr>
    </w:p>
    <w:p w14:paraId="046D47C8" w14:textId="77777777" w:rsidR="00476D81" w:rsidRPr="0099574B" w:rsidRDefault="00476D81" w:rsidP="00476D81">
      <w:pPr>
        <w:pStyle w:val="Body"/>
        <w:spacing w:line="288" w:lineRule="auto"/>
        <w:jc w:val="both"/>
        <w:rPr>
          <w:rFonts w:ascii="Calibri" w:hAnsi="Calibri"/>
          <w:bCs/>
          <w:sz w:val="26"/>
          <w:szCs w:val="26"/>
        </w:rPr>
      </w:pPr>
      <w:r w:rsidRPr="0099574B">
        <w:rPr>
          <w:rFonts w:ascii="Calibri" w:hAnsi="Calibri"/>
          <w:bCs/>
          <w:sz w:val="26"/>
          <w:szCs w:val="26"/>
        </w:rPr>
        <w:t>When candidate enters the room, you say:</w:t>
      </w:r>
    </w:p>
    <w:p w14:paraId="55F44523" w14:textId="283F5709" w:rsidR="00BD3330" w:rsidRDefault="00FD1ED7" w:rsidP="00FD1ED7">
      <w:pPr>
        <w:pStyle w:val="Body"/>
        <w:spacing w:line="288" w:lineRule="auto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“</w:t>
      </w:r>
      <w:r w:rsidR="00476D81" w:rsidRPr="001B7797">
        <w:rPr>
          <w:rFonts w:ascii="Calibri" w:hAnsi="Calibri"/>
          <w:b/>
          <w:bCs/>
          <w:sz w:val="26"/>
          <w:szCs w:val="26"/>
        </w:rPr>
        <w:t>Hi, I’m (</w:t>
      </w:r>
      <w:r w:rsidR="00476D81" w:rsidRPr="001B7797">
        <w:rPr>
          <w:rFonts w:ascii="Calibri" w:hAnsi="Calibri"/>
          <w:b/>
          <w:bCs/>
          <w:i/>
          <w:sz w:val="26"/>
          <w:szCs w:val="26"/>
        </w:rPr>
        <w:t>your name</w:t>
      </w:r>
      <w:r w:rsidR="00476D81" w:rsidRPr="001B7797">
        <w:rPr>
          <w:rFonts w:ascii="Calibri" w:hAnsi="Calibri"/>
          <w:b/>
          <w:bCs/>
          <w:sz w:val="26"/>
          <w:szCs w:val="26"/>
        </w:rPr>
        <w:t>),</w:t>
      </w:r>
      <w:r w:rsidR="00BD3330">
        <w:rPr>
          <w:rFonts w:ascii="Calibri" w:hAnsi="Calibri"/>
          <w:b/>
          <w:bCs/>
          <w:sz w:val="26"/>
          <w:szCs w:val="26"/>
        </w:rPr>
        <w:t xml:space="preserve"> one of the new HMO</w:t>
      </w:r>
      <w:r w:rsidR="00476D81" w:rsidRPr="001B7797">
        <w:rPr>
          <w:rFonts w:ascii="Calibri" w:hAnsi="Calibri"/>
          <w:b/>
          <w:bCs/>
          <w:sz w:val="26"/>
          <w:szCs w:val="26"/>
        </w:rPr>
        <w:t>s. Can I talk to you abou</w:t>
      </w:r>
      <w:r>
        <w:rPr>
          <w:rFonts w:ascii="Calibri" w:hAnsi="Calibri"/>
          <w:b/>
          <w:bCs/>
          <w:sz w:val="26"/>
          <w:szCs w:val="26"/>
        </w:rPr>
        <w:t>t this patient I’ve just seen</w:t>
      </w:r>
      <w:r w:rsidR="00476D81" w:rsidRPr="001B7797">
        <w:rPr>
          <w:rFonts w:ascii="Calibri" w:hAnsi="Calibri"/>
          <w:b/>
          <w:bCs/>
          <w:sz w:val="26"/>
          <w:szCs w:val="26"/>
        </w:rPr>
        <w:t xml:space="preserve"> please?</w:t>
      </w:r>
      <w:r w:rsidR="00476D81">
        <w:rPr>
          <w:rFonts w:ascii="Calibri" w:hAnsi="Calibri"/>
          <w:b/>
          <w:bCs/>
          <w:sz w:val="26"/>
          <w:szCs w:val="26"/>
        </w:rPr>
        <w:t xml:space="preserve"> </w:t>
      </w:r>
      <w:proofErr w:type="spellStart"/>
      <w:r>
        <w:rPr>
          <w:rFonts w:ascii="Calibri" w:hAnsi="Calibri"/>
          <w:b/>
          <w:sz w:val="26"/>
          <w:szCs w:val="26"/>
        </w:rPr>
        <w:t>Mr</w:t>
      </w:r>
      <w:proofErr w:type="spellEnd"/>
      <w:r>
        <w:rPr>
          <w:rFonts w:ascii="Calibri" w:hAnsi="Calibri"/>
          <w:b/>
          <w:sz w:val="26"/>
          <w:szCs w:val="26"/>
        </w:rPr>
        <w:t xml:space="preserve"> Chan is 45 </w:t>
      </w:r>
      <w:r w:rsidR="00476D81" w:rsidRPr="001B7797">
        <w:rPr>
          <w:rFonts w:ascii="Calibri" w:hAnsi="Calibri"/>
          <w:b/>
          <w:sz w:val="26"/>
          <w:szCs w:val="26"/>
        </w:rPr>
        <w:t xml:space="preserve">and </w:t>
      </w:r>
      <w:r>
        <w:rPr>
          <w:rFonts w:ascii="Calibri" w:hAnsi="Calibri"/>
          <w:b/>
          <w:sz w:val="26"/>
          <w:szCs w:val="26"/>
        </w:rPr>
        <w:t>came in with palpitations</w:t>
      </w:r>
      <w:r w:rsidR="00BD3330">
        <w:rPr>
          <w:rFonts w:ascii="Calibri" w:hAnsi="Calibri"/>
          <w:b/>
          <w:sz w:val="26"/>
          <w:szCs w:val="26"/>
        </w:rPr>
        <w:t>. I think the nurses gave you the ECG?</w:t>
      </w:r>
    </w:p>
    <w:p w14:paraId="71F5A6A1" w14:textId="0D8EA401" w:rsidR="00476D81" w:rsidRDefault="00FD1ED7" w:rsidP="00FD1ED7">
      <w:pPr>
        <w:pStyle w:val="Body"/>
        <w:spacing w:line="288" w:lineRule="auto"/>
        <w:jc w:val="both"/>
        <w:rPr>
          <w:rFonts w:ascii="Calibri" w:hAnsi="Calibri"/>
          <w:b/>
          <w:sz w:val="26"/>
          <w:szCs w:val="26"/>
        </w:rPr>
      </w:pPr>
      <w:proofErr w:type="gramStart"/>
      <w:r>
        <w:rPr>
          <w:rFonts w:ascii="Calibri" w:hAnsi="Calibri"/>
          <w:b/>
          <w:sz w:val="26"/>
          <w:szCs w:val="26"/>
        </w:rPr>
        <w:t>”</w:t>
      </w:r>
      <w:r w:rsidR="00BD3330">
        <w:rPr>
          <w:rFonts w:ascii="Calibri" w:hAnsi="Calibri"/>
          <w:b/>
          <w:sz w:val="26"/>
          <w:szCs w:val="26"/>
        </w:rPr>
        <w:t>Can</w:t>
      </w:r>
      <w:proofErr w:type="gramEnd"/>
      <w:r w:rsidR="00BD3330">
        <w:rPr>
          <w:rFonts w:ascii="Calibri" w:hAnsi="Calibri"/>
          <w:b/>
          <w:sz w:val="26"/>
          <w:szCs w:val="26"/>
        </w:rPr>
        <w:t xml:space="preserve"> you tell me what it shows?”</w:t>
      </w:r>
    </w:p>
    <w:p w14:paraId="47E20F15" w14:textId="77777777" w:rsidR="001F222C" w:rsidRDefault="001F222C" w:rsidP="00FD1ED7">
      <w:pPr>
        <w:pStyle w:val="Body"/>
        <w:spacing w:line="288" w:lineRule="auto"/>
        <w:jc w:val="both"/>
        <w:rPr>
          <w:rFonts w:ascii="Calibri" w:hAnsi="Calibri"/>
          <w:b/>
          <w:sz w:val="26"/>
          <w:szCs w:val="26"/>
        </w:rPr>
      </w:pPr>
    </w:p>
    <w:p w14:paraId="75CD89EF" w14:textId="77777777" w:rsidR="00181946" w:rsidRDefault="00181946" w:rsidP="00FD1ED7">
      <w:pPr>
        <w:pStyle w:val="Body"/>
        <w:spacing w:line="288" w:lineRule="auto"/>
        <w:jc w:val="both"/>
        <w:rPr>
          <w:rFonts w:ascii="Calibri" w:hAnsi="Calibri"/>
          <w:b/>
          <w:sz w:val="26"/>
          <w:szCs w:val="26"/>
        </w:rPr>
      </w:pPr>
    </w:p>
    <w:p w14:paraId="693185B1" w14:textId="77777777" w:rsidR="00181946" w:rsidRDefault="00181946" w:rsidP="00FD1ED7">
      <w:pPr>
        <w:pStyle w:val="Body"/>
        <w:spacing w:line="288" w:lineRule="auto"/>
        <w:jc w:val="both"/>
        <w:rPr>
          <w:rFonts w:ascii="Calibri" w:hAnsi="Calibri"/>
          <w:b/>
          <w:sz w:val="26"/>
          <w:szCs w:val="26"/>
        </w:rPr>
      </w:pPr>
    </w:p>
    <w:p w14:paraId="466986A0" w14:textId="17A749AF" w:rsidR="001F222C" w:rsidRDefault="001F222C" w:rsidP="00FD1ED7">
      <w:pPr>
        <w:pStyle w:val="Body"/>
        <w:spacing w:line="288" w:lineRule="auto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lastRenderedPageBreak/>
        <w:t>Expected:</w:t>
      </w:r>
    </w:p>
    <w:p w14:paraId="595E747A" w14:textId="1E454F72" w:rsidR="001F222C" w:rsidRDefault="009C6E29" w:rsidP="00C42E63">
      <w:pPr>
        <w:pStyle w:val="Body"/>
        <w:numPr>
          <w:ilvl w:val="0"/>
          <w:numId w:val="14"/>
        </w:numPr>
        <w:spacing w:line="288" w:lineRule="auto"/>
        <w:jc w:val="both"/>
        <w:rPr>
          <w:rFonts w:ascii="Calibri" w:hAnsi="Calibri"/>
          <w:sz w:val="26"/>
          <w:szCs w:val="26"/>
        </w:rPr>
      </w:pPr>
      <w:r w:rsidRPr="009C6E29">
        <w:rPr>
          <w:rFonts w:ascii="Calibri" w:hAnsi="Calibri"/>
          <w:sz w:val="26"/>
          <w:szCs w:val="26"/>
        </w:rPr>
        <w:t>Regular narr</w:t>
      </w:r>
      <w:r>
        <w:rPr>
          <w:rFonts w:ascii="Calibri" w:hAnsi="Calibri"/>
          <w:sz w:val="26"/>
          <w:szCs w:val="26"/>
        </w:rPr>
        <w:t>ow complex tachycardia</w:t>
      </w:r>
      <w:r w:rsidR="00FA17D8">
        <w:rPr>
          <w:rFonts w:ascii="Calibri" w:hAnsi="Calibri"/>
          <w:sz w:val="26"/>
          <w:szCs w:val="26"/>
        </w:rPr>
        <w:t xml:space="preserve"> – atrial flutter</w:t>
      </w:r>
    </w:p>
    <w:p w14:paraId="1A876C77" w14:textId="6C67593C" w:rsidR="009C6E29" w:rsidRDefault="009C6E29" w:rsidP="00C42E63">
      <w:pPr>
        <w:pStyle w:val="Body"/>
        <w:numPr>
          <w:ilvl w:val="0"/>
          <w:numId w:val="14"/>
        </w:numPr>
        <w:spacing w:line="288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HR 150 – 165</w:t>
      </w:r>
    </w:p>
    <w:p w14:paraId="6433BABF" w14:textId="7AC082EE" w:rsidR="009C6E29" w:rsidRDefault="009D3852" w:rsidP="00C42E63">
      <w:pPr>
        <w:pStyle w:val="Body"/>
        <w:numPr>
          <w:ilvl w:val="0"/>
          <w:numId w:val="14"/>
        </w:numPr>
        <w:spacing w:line="288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Flutter </w:t>
      </w:r>
      <w:r w:rsidR="00E45FBB">
        <w:rPr>
          <w:rFonts w:ascii="Calibri" w:hAnsi="Calibri"/>
          <w:sz w:val="26"/>
          <w:szCs w:val="26"/>
        </w:rPr>
        <w:t xml:space="preserve">waves – most obvious II, III, </w:t>
      </w:r>
      <w:proofErr w:type="spellStart"/>
      <w:r w:rsidR="00E45FBB">
        <w:rPr>
          <w:rFonts w:ascii="Calibri" w:hAnsi="Calibri"/>
          <w:sz w:val="26"/>
          <w:szCs w:val="26"/>
        </w:rPr>
        <w:t>aVF</w:t>
      </w:r>
      <w:proofErr w:type="spellEnd"/>
    </w:p>
    <w:p w14:paraId="081723AE" w14:textId="31532069" w:rsidR="00E45FBB" w:rsidRPr="009C6E29" w:rsidRDefault="00E45FBB" w:rsidP="00C42E63">
      <w:pPr>
        <w:pStyle w:val="Body"/>
        <w:numPr>
          <w:ilvl w:val="0"/>
          <w:numId w:val="14"/>
        </w:numPr>
        <w:spacing w:line="288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Atrial rate 300 with 2:1 block</w:t>
      </w:r>
    </w:p>
    <w:p w14:paraId="780664F2" w14:textId="77777777" w:rsidR="00476D81" w:rsidRPr="001B7797" w:rsidRDefault="00476D81" w:rsidP="00476D81">
      <w:pPr>
        <w:pStyle w:val="Body"/>
        <w:spacing w:line="288" w:lineRule="auto"/>
        <w:jc w:val="both"/>
        <w:rPr>
          <w:rFonts w:ascii="Calibri" w:hAnsi="Calibri"/>
          <w:b/>
          <w:sz w:val="26"/>
          <w:szCs w:val="26"/>
        </w:rPr>
      </w:pPr>
    </w:p>
    <w:p w14:paraId="285B9EDD" w14:textId="77777777" w:rsidR="00476D81" w:rsidRDefault="00476D81" w:rsidP="00476D81">
      <w:pPr>
        <w:pStyle w:val="Body"/>
        <w:spacing w:line="288" w:lineRule="auto"/>
        <w:jc w:val="both"/>
        <w:rPr>
          <w:rFonts w:ascii="Calibri" w:hAnsi="Calibri"/>
          <w:sz w:val="26"/>
          <w:szCs w:val="26"/>
        </w:rPr>
      </w:pPr>
      <w:r w:rsidRPr="0099574B">
        <w:rPr>
          <w:rFonts w:ascii="Calibri" w:hAnsi="Calibri"/>
          <w:sz w:val="26"/>
          <w:szCs w:val="26"/>
        </w:rPr>
        <w:t>Let the candidate ask you for the rest of the HOPC and examination findings.</w:t>
      </w:r>
    </w:p>
    <w:p w14:paraId="64058A94" w14:textId="77777777" w:rsidR="00FA17D8" w:rsidRDefault="00FA17D8" w:rsidP="00476D81">
      <w:pPr>
        <w:pStyle w:val="Body"/>
        <w:spacing w:line="288" w:lineRule="auto"/>
        <w:jc w:val="both"/>
        <w:rPr>
          <w:rFonts w:ascii="Calibri" w:hAnsi="Calibri"/>
          <w:sz w:val="26"/>
          <w:szCs w:val="26"/>
        </w:rPr>
      </w:pPr>
    </w:p>
    <w:p w14:paraId="07C27E7E" w14:textId="560F5BEE" w:rsidR="001F222C" w:rsidRDefault="001F222C" w:rsidP="00476D81">
      <w:pPr>
        <w:pStyle w:val="Body"/>
        <w:spacing w:line="288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Expected:</w:t>
      </w:r>
    </w:p>
    <w:p w14:paraId="4B7B58ED" w14:textId="353E096A" w:rsidR="001F222C" w:rsidRDefault="001F222C" w:rsidP="001F222C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PMHx</w:t>
      </w:r>
      <w:proofErr w:type="spellEnd"/>
      <w:r>
        <w:rPr>
          <w:rFonts w:ascii="Calibri" w:hAnsi="Calibri"/>
          <w:sz w:val="26"/>
          <w:szCs w:val="26"/>
        </w:rPr>
        <w:t>, meds, allergies</w:t>
      </w:r>
    </w:p>
    <w:p w14:paraId="058AB492" w14:textId="057866DD" w:rsidR="001F222C" w:rsidRDefault="001F222C" w:rsidP="001F222C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Previous episodes AF</w:t>
      </w:r>
    </w:p>
    <w:p w14:paraId="27FBE477" w14:textId="3423AF59" w:rsidR="001F222C" w:rsidRDefault="001F222C" w:rsidP="001F222C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Onset</w:t>
      </w:r>
      <w:r w:rsidR="001B7FE8">
        <w:rPr>
          <w:rFonts w:ascii="Calibri" w:hAnsi="Calibri"/>
          <w:sz w:val="26"/>
          <w:szCs w:val="26"/>
        </w:rPr>
        <w:t>/duration</w:t>
      </w:r>
    </w:p>
    <w:p w14:paraId="770EDBE6" w14:textId="4DABCD42" w:rsidR="001F222C" w:rsidRDefault="001F222C" w:rsidP="001F222C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Associated </w:t>
      </w:r>
      <w:proofErr w:type="spellStart"/>
      <w:r>
        <w:rPr>
          <w:rFonts w:ascii="Calibri" w:hAnsi="Calibri"/>
          <w:sz w:val="26"/>
          <w:szCs w:val="26"/>
        </w:rPr>
        <w:t>Sx</w:t>
      </w:r>
      <w:proofErr w:type="spellEnd"/>
      <w:r>
        <w:rPr>
          <w:rFonts w:ascii="Calibri" w:hAnsi="Calibri"/>
          <w:sz w:val="26"/>
          <w:szCs w:val="26"/>
        </w:rPr>
        <w:t xml:space="preserve"> – chest pain, SOB, </w:t>
      </w:r>
      <w:proofErr w:type="spellStart"/>
      <w:r>
        <w:rPr>
          <w:rFonts w:ascii="Calibri" w:hAnsi="Calibri"/>
          <w:sz w:val="26"/>
          <w:szCs w:val="26"/>
        </w:rPr>
        <w:t>diaphosis</w:t>
      </w:r>
      <w:proofErr w:type="spellEnd"/>
      <w:r>
        <w:rPr>
          <w:rFonts w:ascii="Calibri" w:hAnsi="Calibri"/>
          <w:sz w:val="26"/>
          <w:szCs w:val="26"/>
        </w:rPr>
        <w:t>, dizziness or collapse</w:t>
      </w:r>
    </w:p>
    <w:p w14:paraId="505E533B" w14:textId="0C0F94AB" w:rsidR="001F222C" w:rsidRDefault="001F222C" w:rsidP="001F222C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Precipitating factors</w:t>
      </w:r>
      <w:r w:rsidR="00882603">
        <w:rPr>
          <w:rFonts w:ascii="Calibri" w:hAnsi="Calibri"/>
          <w:sz w:val="26"/>
          <w:szCs w:val="26"/>
        </w:rPr>
        <w:t xml:space="preserve"> – febrile illness, AMI, alcohol</w:t>
      </w:r>
      <w:r w:rsidR="001B7FE8">
        <w:rPr>
          <w:rFonts w:ascii="Calibri" w:hAnsi="Calibri"/>
          <w:sz w:val="26"/>
          <w:szCs w:val="26"/>
        </w:rPr>
        <w:t>/stimulants</w:t>
      </w:r>
      <w:r w:rsidR="00882603">
        <w:rPr>
          <w:rFonts w:ascii="Calibri" w:hAnsi="Calibri"/>
          <w:sz w:val="26"/>
          <w:szCs w:val="26"/>
        </w:rPr>
        <w:t>, electrolyte disturbance</w:t>
      </w:r>
      <w:r w:rsidR="00177634">
        <w:rPr>
          <w:rFonts w:ascii="Calibri" w:hAnsi="Calibri"/>
          <w:sz w:val="26"/>
          <w:szCs w:val="26"/>
        </w:rPr>
        <w:t xml:space="preserve">, sleep </w:t>
      </w:r>
      <w:proofErr w:type="spellStart"/>
      <w:r w:rsidR="00177634">
        <w:rPr>
          <w:rFonts w:ascii="Calibri" w:hAnsi="Calibri"/>
          <w:sz w:val="26"/>
          <w:szCs w:val="26"/>
        </w:rPr>
        <w:t>apnoea</w:t>
      </w:r>
      <w:proofErr w:type="spellEnd"/>
    </w:p>
    <w:p w14:paraId="6D49A1DB" w14:textId="2833E421" w:rsidR="002A090D" w:rsidRDefault="002A090D" w:rsidP="001F222C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Thrombo</w:t>
      </w:r>
      <w:proofErr w:type="spellEnd"/>
      <w:r>
        <w:rPr>
          <w:rFonts w:ascii="Calibri" w:hAnsi="Calibri"/>
          <w:sz w:val="26"/>
          <w:szCs w:val="26"/>
        </w:rPr>
        <w:t>-embolic risk</w:t>
      </w:r>
    </w:p>
    <w:p w14:paraId="52EE3A1D" w14:textId="77777777" w:rsidR="001F222C" w:rsidRDefault="001F222C" w:rsidP="001F222C">
      <w:pPr>
        <w:pStyle w:val="Body"/>
        <w:spacing w:line="288" w:lineRule="auto"/>
        <w:jc w:val="both"/>
        <w:rPr>
          <w:rFonts w:ascii="Calibri" w:hAnsi="Calibri"/>
          <w:sz w:val="26"/>
          <w:szCs w:val="26"/>
        </w:rPr>
      </w:pPr>
    </w:p>
    <w:p w14:paraId="405F1729" w14:textId="77777777" w:rsidR="001F222C" w:rsidRDefault="001F222C" w:rsidP="001F222C">
      <w:pPr>
        <w:pStyle w:val="Body"/>
        <w:spacing w:line="288" w:lineRule="auto"/>
        <w:jc w:val="both"/>
        <w:rPr>
          <w:rFonts w:ascii="Calibri" w:hAnsi="Calibri"/>
          <w:sz w:val="26"/>
          <w:szCs w:val="26"/>
        </w:rPr>
      </w:pPr>
    </w:p>
    <w:p w14:paraId="1B085E9B" w14:textId="58C7B060" w:rsidR="001F222C" w:rsidRDefault="001F222C" w:rsidP="001F222C">
      <w:pPr>
        <w:pStyle w:val="Body"/>
        <w:spacing w:line="288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Expected management plan:</w:t>
      </w:r>
    </w:p>
    <w:p w14:paraId="3F11B1C2" w14:textId="6243724B" w:rsidR="00FA17D8" w:rsidRDefault="001B7FE8" w:rsidP="001B7FE8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Investigations: electrolytes, Mg/Ca, CXR, FBE, </w:t>
      </w:r>
    </w:p>
    <w:p w14:paraId="5B7CEAAA" w14:textId="208AA8D1" w:rsidR="001B7FE8" w:rsidRDefault="001B7FE8" w:rsidP="001B7FE8">
      <w:pPr>
        <w:pStyle w:val="Body"/>
        <w:numPr>
          <w:ilvl w:val="1"/>
          <w:numId w:val="13"/>
        </w:numPr>
        <w:spacing w:line="288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Trop not indicated if no features suggestive of </w:t>
      </w:r>
      <w:proofErr w:type="spellStart"/>
      <w:r>
        <w:rPr>
          <w:rFonts w:ascii="Calibri" w:hAnsi="Calibri"/>
          <w:sz w:val="26"/>
          <w:szCs w:val="26"/>
        </w:rPr>
        <w:t>ischaemia</w:t>
      </w:r>
      <w:proofErr w:type="spellEnd"/>
    </w:p>
    <w:p w14:paraId="32FFF5EF" w14:textId="1021B858" w:rsidR="001B7FE8" w:rsidRDefault="001B7FE8" w:rsidP="001B7FE8">
      <w:pPr>
        <w:pStyle w:val="Body"/>
        <w:numPr>
          <w:ilvl w:val="1"/>
          <w:numId w:val="13"/>
        </w:numPr>
        <w:spacing w:line="288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TFTs – not recommended during acute episode as most </w:t>
      </w:r>
      <w:proofErr w:type="spellStart"/>
      <w:r>
        <w:rPr>
          <w:rFonts w:ascii="Calibri" w:hAnsi="Calibri"/>
          <w:sz w:val="26"/>
          <w:szCs w:val="26"/>
        </w:rPr>
        <w:t>abN</w:t>
      </w:r>
      <w:proofErr w:type="spellEnd"/>
      <w:r>
        <w:rPr>
          <w:rFonts w:ascii="Calibri" w:hAnsi="Calibri"/>
          <w:sz w:val="26"/>
          <w:szCs w:val="26"/>
        </w:rPr>
        <w:t xml:space="preserve"> tests </w:t>
      </w:r>
      <w:r w:rsidR="004C0E53">
        <w:rPr>
          <w:rFonts w:ascii="Calibri" w:hAnsi="Calibri"/>
          <w:sz w:val="26"/>
          <w:szCs w:val="26"/>
        </w:rPr>
        <w:t>during an acute illness return to normal</w:t>
      </w:r>
      <w:r w:rsidR="00A85B2E">
        <w:rPr>
          <w:rFonts w:ascii="Calibri" w:hAnsi="Calibri"/>
          <w:sz w:val="26"/>
          <w:szCs w:val="26"/>
        </w:rPr>
        <w:t xml:space="preserve"> on recovery. Delay testing until well if recurrent.</w:t>
      </w:r>
    </w:p>
    <w:p w14:paraId="580AC8CA" w14:textId="303143E5" w:rsidR="001B7FE8" w:rsidRDefault="00A85B2E" w:rsidP="00C864BC">
      <w:pPr>
        <w:pStyle w:val="Body"/>
        <w:numPr>
          <w:ilvl w:val="1"/>
          <w:numId w:val="13"/>
        </w:numPr>
        <w:spacing w:line="288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Outpatient TTE</w:t>
      </w:r>
      <w:r w:rsidR="00C864BC">
        <w:rPr>
          <w:rFonts w:ascii="Calibri" w:hAnsi="Calibri"/>
          <w:sz w:val="26"/>
          <w:szCs w:val="26"/>
        </w:rPr>
        <w:t xml:space="preserve"> </w:t>
      </w:r>
    </w:p>
    <w:p w14:paraId="6D06634F" w14:textId="77777777" w:rsidR="00C864BC" w:rsidRDefault="00C864BC" w:rsidP="00C864BC">
      <w:pPr>
        <w:pStyle w:val="Body"/>
        <w:spacing w:line="288" w:lineRule="auto"/>
        <w:ind w:left="1080"/>
        <w:jc w:val="both"/>
        <w:rPr>
          <w:rFonts w:ascii="Calibri" w:hAnsi="Calibri"/>
          <w:sz w:val="26"/>
          <w:szCs w:val="26"/>
        </w:rPr>
      </w:pPr>
    </w:p>
    <w:p w14:paraId="24DD2B3B" w14:textId="4C19E06A" w:rsidR="00FA17D8" w:rsidRDefault="00D6058F" w:rsidP="00FA17D8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Rate control strategy</w:t>
      </w:r>
    </w:p>
    <w:p w14:paraId="3C67A5BE" w14:textId="77777777" w:rsidR="00FA17D8" w:rsidRDefault="00FA17D8" w:rsidP="00FA17D8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Rhythm control strategy</w:t>
      </w:r>
    </w:p>
    <w:p w14:paraId="47818775" w14:textId="6F4E2E81" w:rsidR="00FA17D8" w:rsidRDefault="00FA17D8" w:rsidP="00FA17D8">
      <w:pPr>
        <w:pStyle w:val="Body"/>
        <w:numPr>
          <w:ilvl w:val="1"/>
          <w:numId w:val="13"/>
        </w:numPr>
        <w:spacing w:line="288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less likely to achieve chemical cardioversion than </w:t>
      </w:r>
      <w:proofErr w:type="spellStart"/>
      <w:r>
        <w:rPr>
          <w:rFonts w:ascii="Calibri" w:hAnsi="Calibri"/>
          <w:sz w:val="26"/>
          <w:szCs w:val="26"/>
        </w:rPr>
        <w:t>AFib</w:t>
      </w:r>
      <w:proofErr w:type="spellEnd"/>
    </w:p>
    <w:p w14:paraId="255B0BD1" w14:textId="7FF3242C" w:rsidR="00FA17D8" w:rsidRDefault="00FA17D8" w:rsidP="00FA17D8">
      <w:pPr>
        <w:pStyle w:val="Body"/>
        <w:numPr>
          <w:ilvl w:val="1"/>
          <w:numId w:val="13"/>
        </w:numPr>
        <w:spacing w:line="288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electrical cardioversion more likely to be effective</w:t>
      </w:r>
    </w:p>
    <w:p w14:paraId="0950E879" w14:textId="2E03D630" w:rsidR="00FA17D8" w:rsidRDefault="00FA17D8" w:rsidP="00FA17D8">
      <w:pPr>
        <w:pStyle w:val="Body"/>
        <w:numPr>
          <w:ilvl w:val="2"/>
          <w:numId w:val="13"/>
        </w:numPr>
        <w:spacing w:line="288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higher joules better e.g. 100-150J</w:t>
      </w:r>
    </w:p>
    <w:p w14:paraId="2DBFB15C" w14:textId="440898E9" w:rsidR="00FA17D8" w:rsidRDefault="00FA17D8" w:rsidP="00FA17D8">
      <w:pPr>
        <w:pStyle w:val="Body"/>
        <w:numPr>
          <w:ilvl w:val="1"/>
          <w:numId w:val="13"/>
        </w:numPr>
        <w:spacing w:line="288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Conservative approach waiting for </w:t>
      </w:r>
      <w:proofErr w:type="spellStart"/>
      <w:r>
        <w:rPr>
          <w:rFonts w:ascii="Calibri" w:hAnsi="Calibri"/>
          <w:sz w:val="26"/>
          <w:szCs w:val="26"/>
        </w:rPr>
        <w:t>spont</w:t>
      </w:r>
      <w:proofErr w:type="spellEnd"/>
      <w:r>
        <w:rPr>
          <w:rFonts w:ascii="Calibri" w:hAnsi="Calibri"/>
          <w:sz w:val="26"/>
          <w:szCs w:val="26"/>
        </w:rPr>
        <w:t xml:space="preserve"> reversion is less appropriate given HR 150 and symptomatic</w:t>
      </w:r>
    </w:p>
    <w:p w14:paraId="058DAFB9" w14:textId="18DEE88E" w:rsidR="00FA17D8" w:rsidRDefault="00FA17D8" w:rsidP="00FA17D8">
      <w:pPr>
        <w:pStyle w:val="Body"/>
        <w:numPr>
          <w:ilvl w:val="0"/>
          <w:numId w:val="13"/>
        </w:numPr>
        <w:spacing w:line="288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Anti-coagulation</w:t>
      </w:r>
    </w:p>
    <w:p w14:paraId="0687FDB8" w14:textId="77777777" w:rsidR="001F222C" w:rsidRPr="001F222C" w:rsidRDefault="001F222C" w:rsidP="001F222C">
      <w:pPr>
        <w:pStyle w:val="Body"/>
        <w:spacing w:line="288" w:lineRule="auto"/>
        <w:jc w:val="both"/>
        <w:rPr>
          <w:rFonts w:ascii="Calibri" w:hAnsi="Calibri"/>
          <w:sz w:val="26"/>
          <w:szCs w:val="26"/>
          <w:lang w:val="en-AU"/>
        </w:rPr>
      </w:pPr>
    </w:p>
    <w:p w14:paraId="2B222A90" w14:textId="77777777" w:rsidR="001F222C" w:rsidRDefault="001F222C" w:rsidP="001F222C">
      <w:pPr>
        <w:pStyle w:val="Body"/>
        <w:spacing w:line="288" w:lineRule="auto"/>
        <w:jc w:val="both"/>
        <w:rPr>
          <w:rFonts w:ascii="Calibri" w:hAnsi="Calibri"/>
          <w:sz w:val="26"/>
          <w:szCs w:val="26"/>
        </w:rPr>
      </w:pPr>
    </w:p>
    <w:p w14:paraId="70C461CF" w14:textId="77777777" w:rsidR="00EB7669" w:rsidRDefault="00EB7669" w:rsidP="001F222C">
      <w:pPr>
        <w:pStyle w:val="Body"/>
        <w:spacing w:line="288" w:lineRule="auto"/>
        <w:jc w:val="both"/>
        <w:rPr>
          <w:rFonts w:ascii="Calibri" w:hAnsi="Calibri"/>
          <w:sz w:val="26"/>
          <w:szCs w:val="26"/>
        </w:rPr>
      </w:pPr>
    </w:p>
    <w:p w14:paraId="38E94673" w14:textId="77777777" w:rsidR="00EB7669" w:rsidRPr="0099574B" w:rsidRDefault="00EB7669" w:rsidP="001F222C">
      <w:pPr>
        <w:pStyle w:val="Body"/>
        <w:spacing w:line="288" w:lineRule="auto"/>
        <w:jc w:val="both"/>
        <w:rPr>
          <w:rFonts w:ascii="Calibri" w:hAnsi="Calibri"/>
          <w:sz w:val="26"/>
          <w:szCs w:val="26"/>
        </w:rPr>
      </w:pPr>
    </w:p>
    <w:p w14:paraId="5DEA3D01" w14:textId="77777777" w:rsidR="00476D81" w:rsidRPr="0099574B" w:rsidRDefault="00476D81" w:rsidP="00476D81">
      <w:pPr>
        <w:pStyle w:val="Body"/>
        <w:spacing w:line="288" w:lineRule="auto"/>
        <w:jc w:val="both"/>
        <w:rPr>
          <w:rFonts w:ascii="Calibri" w:hAnsi="Calibri"/>
          <w:sz w:val="26"/>
          <w:szCs w:val="26"/>
        </w:rPr>
      </w:pPr>
    </w:p>
    <w:p w14:paraId="7E333C75" w14:textId="77777777" w:rsidR="00476D81" w:rsidRPr="0099574B" w:rsidRDefault="00476D81" w:rsidP="00476D81">
      <w:pPr>
        <w:pStyle w:val="Body"/>
        <w:spacing w:line="288" w:lineRule="auto"/>
        <w:jc w:val="both"/>
        <w:rPr>
          <w:rFonts w:ascii="Calibri" w:hAnsi="Calibri"/>
          <w:sz w:val="26"/>
          <w:szCs w:val="26"/>
        </w:rPr>
      </w:pPr>
      <w:r w:rsidRPr="0099574B">
        <w:rPr>
          <w:rFonts w:ascii="Calibri" w:hAnsi="Calibri"/>
          <w:sz w:val="26"/>
          <w:szCs w:val="26"/>
        </w:rPr>
        <w:lastRenderedPageBreak/>
        <w:t>Further questions:</w:t>
      </w:r>
    </w:p>
    <w:p w14:paraId="56893C2F" w14:textId="43A22928" w:rsidR="00FD1ED7" w:rsidRPr="001F222C" w:rsidRDefault="00FD1ED7" w:rsidP="001F222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/>
        <w:rPr>
          <w:rFonts w:ascii="Calibri" w:hAnsi="Calibri" w:cs="Arial Unicode MS"/>
          <w:color w:val="000000"/>
          <w:sz w:val="26"/>
          <w:szCs w:val="26"/>
          <w:lang w:val="en-AU" w:eastAsia="en-GB"/>
        </w:rPr>
      </w:pPr>
      <w:r w:rsidRPr="001F222C">
        <w:rPr>
          <w:rFonts w:ascii="Calibri" w:hAnsi="Calibri" w:cs="Arial Unicode MS"/>
          <w:color w:val="000000"/>
          <w:sz w:val="26"/>
          <w:szCs w:val="26"/>
          <w:lang w:val="en-AU" w:eastAsia="en-GB"/>
        </w:rPr>
        <w:t>How is atrial flutter different to atrial fibrillation in terms of management</w:t>
      </w:r>
      <w:r w:rsidR="00FA17D8">
        <w:rPr>
          <w:rFonts w:ascii="Calibri" w:hAnsi="Calibri" w:cs="Arial Unicode MS"/>
          <w:color w:val="000000"/>
          <w:sz w:val="26"/>
          <w:szCs w:val="26"/>
          <w:lang w:val="en-AU" w:eastAsia="en-GB"/>
        </w:rPr>
        <w:t>?</w:t>
      </w:r>
    </w:p>
    <w:p w14:paraId="1454D70D" w14:textId="77777777" w:rsidR="001F222C" w:rsidRDefault="00FD1ED7" w:rsidP="001F222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/>
        <w:rPr>
          <w:rFonts w:ascii="Calibri" w:hAnsi="Calibri" w:cs="Arial Unicode MS"/>
          <w:color w:val="000000"/>
          <w:sz w:val="26"/>
          <w:szCs w:val="26"/>
          <w:lang w:val="en-AU" w:eastAsia="en-GB"/>
        </w:rPr>
      </w:pPr>
      <w:r w:rsidRPr="001F222C">
        <w:rPr>
          <w:rFonts w:ascii="Calibri" w:hAnsi="Calibri" w:cs="Arial Unicode MS"/>
          <w:color w:val="000000"/>
          <w:sz w:val="26"/>
          <w:szCs w:val="26"/>
          <w:lang w:val="en-AU" w:eastAsia="en-GB"/>
        </w:rPr>
        <w:t xml:space="preserve">Are there any other tests we would consider </w:t>
      </w:r>
      <w:proofErr w:type="gramStart"/>
      <w:r w:rsidRPr="001F222C">
        <w:rPr>
          <w:rFonts w:ascii="Calibri" w:hAnsi="Calibri" w:cs="Arial Unicode MS"/>
          <w:color w:val="000000"/>
          <w:sz w:val="26"/>
          <w:szCs w:val="26"/>
          <w:lang w:val="en-AU" w:eastAsia="en-GB"/>
        </w:rPr>
        <w:t>doing ?</w:t>
      </w:r>
      <w:proofErr w:type="gramEnd"/>
      <w:r w:rsidRPr="001F222C">
        <w:rPr>
          <w:rFonts w:ascii="Calibri" w:hAnsi="Calibri" w:cs="Arial Unicode MS"/>
          <w:color w:val="000000"/>
          <w:sz w:val="26"/>
          <w:szCs w:val="26"/>
          <w:lang w:val="en-AU" w:eastAsia="en-GB"/>
        </w:rPr>
        <w:t>(echo, TSH)</w:t>
      </w:r>
    </w:p>
    <w:p w14:paraId="32F18CB8" w14:textId="77777777" w:rsidR="001F222C" w:rsidRDefault="001F222C" w:rsidP="001F222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/>
        <w:rPr>
          <w:rFonts w:ascii="Calibri" w:hAnsi="Calibri" w:cs="Arial Unicode MS"/>
          <w:color w:val="000000"/>
          <w:sz w:val="26"/>
          <w:szCs w:val="26"/>
          <w:lang w:val="en-AU" w:eastAsia="en-GB"/>
        </w:rPr>
      </w:pPr>
      <w:r>
        <w:rPr>
          <w:rFonts w:ascii="Calibri" w:hAnsi="Calibri" w:cs="Arial Unicode MS"/>
          <w:color w:val="000000"/>
          <w:sz w:val="26"/>
          <w:szCs w:val="26"/>
          <w:lang w:val="en-AU" w:eastAsia="en-GB"/>
        </w:rPr>
        <w:t xml:space="preserve">Should I do a </w:t>
      </w:r>
      <w:proofErr w:type="gramStart"/>
      <w:r>
        <w:rPr>
          <w:rFonts w:ascii="Calibri" w:hAnsi="Calibri" w:cs="Arial Unicode MS"/>
          <w:color w:val="000000"/>
          <w:sz w:val="26"/>
          <w:szCs w:val="26"/>
          <w:lang w:val="en-AU" w:eastAsia="en-GB"/>
        </w:rPr>
        <w:t>troponin ?</w:t>
      </w:r>
      <w:proofErr w:type="gramEnd"/>
      <w:r>
        <w:rPr>
          <w:rFonts w:ascii="Calibri" w:hAnsi="Calibri" w:cs="Arial Unicode MS"/>
          <w:color w:val="000000"/>
          <w:sz w:val="26"/>
          <w:szCs w:val="26"/>
          <w:lang w:val="en-AU" w:eastAsia="en-GB"/>
        </w:rPr>
        <w:t xml:space="preserve"> (Not useful in this case given no</w:t>
      </w:r>
      <w:r w:rsidR="00FD1ED7" w:rsidRPr="001F222C">
        <w:rPr>
          <w:rFonts w:ascii="Calibri" w:hAnsi="Calibri" w:cs="Arial Unicode MS"/>
          <w:color w:val="000000"/>
          <w:sz w:val="26"/>
          <w:szCs w:val="26"/>
          <w:lang w:val="en-AU" w:eastAsia="en-GB"/>
        </w:rPr>
        <w:t xml:space="preserve"> ischaemic sounding symptoms)</w:t>
      </w:r>
    </w:p>
    <w:p w14:paraId="2DAFB2E1" w14:textId="77777777" w:rsidR="001F222C" w:rsidRDefault="00FD1ED7" w:rsidP="001F222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/>
        <w:rPr>
          <w:rFonts w:ascii="Calibri" w:hAnsi="Calibri" w:cs="Arial Unicode MS"/>
          <w:color w:val="000000"/>
          <w:sz w:val="26"/>
          <w:szCs w:val="26"/>
          <w:lang w:val="en-AU" w:eastAsia="en-GB"/>
        </w:rPr>
      </w:pPr>
      <w:r w:rsidRPr="001F222C">
        <w:rPr>
          <w:rFonts w:ascii="Calibri" w:hAnsi="Calibri" w:cs="Arial Unicode MS"/>
          <w:color w:val="000000"/>
          <w:sz w:val="26"/>
          <w:szCs w:val="26"/>
          <w:lang w:val="en-AU" w:eastAsia="en-GB"/>
        </w:rPr>
        <w:t>How would management differ if he had had symptoms &gt; 48 hrs (no DCR, rate control and anticoagulated +/</w:t>
      </w:r>
      <w:r w:rsidR="001F222C">
        <w:rPr>
          <w:rFonts w:ascii="Calibri" w:hAnsi="Calibri" w:cs="Arial Unicode MS"/>
          <w:color w:val="000000"/>
          <w:sz w:val="26"/>
          <w:szCs w:val="26"/>
          <w:lang w:val="en-AU" w:eastAsia="en-GB"/>
        </w:rPr>
        <w:t>- admit for TOE/DCR</w:t>
      </w:r>
      <w:r w:rsidRPr="001F222C">
        <w:rPr>
          <w:rFonts w:ascii="Calibri" w:hAnsi="Calibri" w:cs="Arial Unicode MS"/>
          <w:color w:val="000000"/>
          <w:sz w:val="26"/>
          <w:szCs w:val="26"/>
          <w:lang w:val="en-AU" w:eastAsia="en-GB"/>
        </w:rPr>
        <w:t>)</w:t>
      </w:r>
    </w:p>
    <w:p w14:paraId="5A962723" w14:textId="486E3B34" w:rsidR="00FD1ED7" w:rsidRPr="001F222C" w:rsidRDefault="00FD1ED7" w:rsidP="001F222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/>
        <w:rPr>
          <w:rFonts w:ascii="Calibri" w:hAnsi="Calibri" w:cs="Arial Unicode MS"/>
          <w:color w:val="000000"/>
          <w:sz w:val="26"/>
          <w:szCs w:val="26"/>
          <w:lang w:val="en-AU" w:eastAsia="en-GB"/>
        </w:rPr>
      </w:pPr>
      <w:r w:rsidRPr="001F222C">
        <w:rPr>
          <w:rFonts w:ascii="Calibri" w:hAnsi="Calibri" w:cs="Arial Unicode MS"/>
          <w:color w:val="000000"/>
          <w:sz w:val="26"/>
          <w:szCs w:val="26"/>
          <w:lang w:val="en-AU" w:eastAsia="en-GB"/>
        </w:rPr>
        <w:t>What underlying problems might cause a patient to go into AF/flutter (PIRATES)</w:t>
      </w:r>
    </w:p>
    <w:p w14:paraId="4D685E27" w14:textId="77777777" w:rsidR="00FD1ED7" w:rsidRPr="00FD1ED7" w:rsidRDefault="00FD1ED7" w:rsidP="00FD1ED7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Calibri" w:hAnsi="Calibri" w:cs="Arial Unicode MS"/>
          <w:color w:val="000000"/>
          <w:sz w:val="26"/>
          <w:szCs w:val="26"/>
          <w:lang w:val="en-AU" w:eastAsia="en-GB"/>
        </w:rPr>
      </w:pPr>
    </w:p>
    <w:p w14:paraId="37F0E259" w14:textId="77777777" w:rsidR="00FD1ED7" w:rsidRPr="00FD1ED7" w:rsidRDefault="00FD1ED7" w:rsidP="00FD1ED7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Calibri" w:hAnsi="Calibri" w:cs="Arial Unicode MS"/>
          <w:color w:val="000000"/>
          <w:sz w:val="26"/>
          <w:szCs w:val="26"/>
          <w:lang w:val="en-AU" w:eastAsia="en-GB"/>
        </w:rPr>
      </w:pPr>
      <w:r w:rsidRPr="00FD1ED7">
        <w:rPr>
          <w:rFonts w:ascii="Calibri" w:hAnsi="Calibri" w:cs="Arial Unicode MS"/>
          <w:color w:val="000000"/>
          <w:sz w:val="26"/>
          <w:szCs w:val="26"/>
          <w:lang w:val="en-AU" w:eastAsia="en-GB"/>
        </w:rPr>
        <w:br w:type="page"/>
      </w:r>
    </w:p>
    <w:p w14:paraId="512BE7DC" w14:textId="08528E3D" w:rsidR="00264F8E" w:rsidRPr="00F971AB" w:rsidRDefault="0020418A" w:rsidP="00F971AB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Calibri" w:hAnsi="Calibri" w:cs="Calibri"/>
          <w:b/>
          <w:bCs/>
          <w:color w:val="000000"/>
          <w:sz w:val="44"/>
          <w:szCs w:val="36"/>
        </w:rPr>
      </w:pPr>
      <w:r w:rsidRPr="00F971AB">
        <w:rPr>
          <w:rFonts w:ascii="Calibri" w:hAnsi="Calibri" w:cs="Calibri"/>
          <w:b/>
          <w:bCs/>
          <w:color w:val="000000"/>
          <w:sz w:val="44"/>
          <w:szCs w:val="36"/>
        </w:rPr>
        <w:lastRenderedPageBreak/>
        <w:t>OSCE 6</w:t>
      </w:r>
    </w:p>
    <w:p w14:paraId="1C6ACD2C" w14:textId="38B3E440" w:rsidR="00264F8E" w:rsidRPr="00F971AB" w:rsidRDefault="00FD1ED7" w:rsidP="00FD1ED7">
      <w:pPr>
        <w:pStyle w:val="Body"/>
        <w:spacing w:line="288" w:lineRule="auto"/>
        <w:jc w:val="center"/>
        <w:rPr>
          <w:rFonts w:ascii="Calibri" w:hAnsi="Calibri"/>
          <w:b/>
          <w:iCs/>
          <w:sz w:val="44"/>
          <w:szCs w:val="36"/>
        </w:rPr>
      </w:pPr>
      <w:r w:rsidRPr="00F971AB">
        <w:rPr>
          <w:rFonts w:ascii="Calibri" w:hAnsi="Calibri"/>
          <w:b/>
          <w:iCs/>
          <w:sz w:val="44"/>
          <w:szCs w:val="36"/>
        </w:rPr>
        <w:t>Examiner Instructions</w:t>
      </w:r>
    </w:p>
    <w:p w14:paraId="484DDA30" w14:textId="77777777" w:rsidR="00264F8E" w:rsidRPr="00DB5F4C" w:rsidRDefault="00264F8E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</w:p>
    <w:p w14:paraId="3A2DF16F" w14:textId="2667D460" w:rsidR="0020418A" w:rsidRPr="00F971AB" w:rsidRDefault="0020418A" w:rsidP="0020418A">
      <w:pPr>
        <w:pStyle w:val="Body"/>
        <w:rPr>
          <w:rFonts w:ascii="Calibri" w:hAnsi="Calibri"/>
          <w:color w:val="000000" w:themeColor="text1"/>
          <w:sz w:val="28"/>
          <w:szCs w:val="28"/>
        </w:rPr>
      </w:pPr>
      <w:r w:rsidRPr="00F971AB">
        <w:rPr>
          <w:rFonts w:ascii="Calibri" w:hAnsi="Calibri"/>
          <w:b/>
          <w:color w:val="000000" w:themeColor="text1"/>
          <w:sz w:val="28"/>
          <w:szCs w:val="28"/>
        </w:rPr>
        <w:t>Station Summary:</w:t>
      </w:r>
      <w:r w:rsidRPr="00F971AB">
        <w:rPr>
          <w:rFonts w:ascii="Calibri" w:hAnsi="Calibri"/>
          <w:color w:val="000000" w:themeColor="text1"/>
          <w:sz w:val="28"/>
          <w:szCs w:val="28"/>
        </w:rPr>
        <w:t xml:space="preserve">  Focused assessment of </w:t>
      </w:r>
      <w:r w:rsidR="00FD1ED7" w:rsidRPr="00F971AB">
        <w:rPr>
          <w:rFonts w:ascii="Calibri" w:hAnsi="Calibri"/>
          <w:color w:val="000000" w:themeColor="text1"/>
          <w:sz w:val="28"/>
          <w:szCs w:val="28"/>
        </w:rPr>
        <w:t>a patient with recent onset atrial flutter.</w:t>
      </w:r>
      <w:r w:rsidRPr="00F971AB">
        <w:rPr>
          <w:rFonts w:ascii="Calibri" w:hAnsi="Calibri"/>
          <w:color w:val="000000" w:themeColor="text1"/>
          <w:sz w:val="28"/>
          <w:szCs w:val="28"/>
        </w:rPr>
        <w:t xml:space="preserve">  Provision of advice regarding </w:t>
      </w:r>
      <w:r w:rsidR="00FD1ED7" w:rsidRPr="00F971AB">
        <w:rPr>
          <w:rFonts w:ascii="Calibri" w:hAnsi="Calibri"/>
          <w:color w:val="000000" w:themeColor="text1"/>
          <w:sz w:val="28"/>
          <w:szCs w:val="28"/>
        </w:rPr>
        <w:t>investigation and management.</w:t>
      </w:r>
    </w:p>
    <w:p w14:paraId="0F93EFB1" w14:textId="77777777" w:rsidR="0020418A" w:rsidRDefault="0020418A" w:rsidP="0020418A">
      <w:pPr>
        <w:pStyle w:val="Body"/>
        <w:spacing w:line="288" w:lineRule="auto"/>
        <w:jc w:val="both"/>
        <w:rPr>
          <w:rFonts w:ascii="Calibri" w:hAnsi="Calibri"/>
          <w:color w:val="000000" w:themeColor="text1"/>
          <w:sz w:val="28"/>
          <w:szCs w:val="28"/>
        </w:rPr>
      </w:pPr>
    </w:p>
    <w:p w14:paraId="6BC09AE4" w14:textId="1D34A960" w:rsidR="00F971AB" w:rsidRPr="00F971AB" w:rsidRDefault="00F971AB" w:rsidP="00F971AB">
      <w:pPr>
        <w:pStyle w:val="Body"/>
        <w:spacing w:line="288" w:lineRule="auto"/>
        <w:jc w:val="both"/>
        <w:rPr>
          <w:rFonts w:ascii="Calibri" w:hAnsi="Calibri"/>
          <w:b/>
          <w:bCs/>
          <w:iCs/>
          <w:sz w:val="28"/>
          <w:szCs w:val="28"/>
          <w:lang w:val="en-GB"/>
        </w:rPr>
      </w:pPr>
      <w:r>
        <w:rPr>
          <w:rFonts w:ascii="Calibri" w:hAnsi="Calibri"/>
          <w:b/>
          <w:bCs/>
          <w:iCs/>
          <w:sz w:val="28"/>
          <w:szCs w:val="28"/>
          <w:lang w:val="en-GB"/>
        </w:rPr>
        <w:t>Candidates are</w:t>
      </w:r>
      <w:r w:rsidRPr="00F971AB">
        <w:rPr>
          <w:rFonts w:ascii="Calibri" w:hAnsi="Calibri"/>
          <w:b/>
          <w:bCs/>
          <w:iCs/>
          <w:sz w:val="28"/>
          <w:szCs w:val="28"/>
          <w:lang w:val="en-GB"/>
        </w:rPr>
        <w:t xml:space="preserve"> required to: </w:t>
      </w:r>
    </w:p>
    <w:p w14:paraId="57031BB8" w14:textId="77777777" w:rsidR="00F971AB" w:rsidRPr="00F971AB" w:rsidRDefault="00F971AB" w:rsidP="00F971AB">
      <w:pPr>
        <w:pStyle w:val="Body"/>
        <w:numPr>
          <w:ilvl w:val="0"/>
          <w:numId w:val="11"/>
        </w:numPr>
        <w:spacing w:line="288" w:lineRule="auto"/>
        <w:jc w:val="both"/>
        <w:rPr>
          <w:rFonts w:ascii="Calibri" w:hAnsi="Calibri"/>
          <w:b/>
          <w:bCs/>
          <w:iCs/>
          <w:sz w:val="28"/>
          <w:szCs w:val="28"/>
          <w:lang w:val="en-GB"/>
        </w:rPr>
      </w:pPr>
      <w:r w:rsidRPr="00F971AB">
        <w:rPr>
          <w:rFonts w:ascii="Calibri" w:hAnsi="Calibri"/>
          <w:iCs/>
          <w:sz w:val="28"/>
          <w:szCs w:val="28"/>
          <w:lang w:val="en-GB"/>
        </w:rPr>
        <w:t xml:space="preserve">review and interpret the ECG </w:t>
      </w:r>
    </w:p>
    <w:p w14:paraId="2D4B3FE1" w14:textId="77777777" w:rsidR="00F971AB" w:rsidRPr="00F971AB" w:rsidRDefault="00F971AB" w:rsidP="00F971AB">
      <w:pPr>
        <w:pStyle w:val="Body"/>
        <w:numPr>
          <w:ilvl w:val="0"/>
          <w:numId w:val="11"/>
        </w:numPr>
        <w:spacing w:line="288" w:lineRule="auto"/>
        <w:jc w:val="both"/>
        <w:rPr>
          <w:rFonts w:ascii="Calibri" w:hAnsi="Calibri"/>
          <w:b/>
          <w:bCs/>
          <w:iCs/>
          <w:sz w:val="28"/>
          <w:szCs w:val="28"/>
          <w:lang w:val="en-GB"/>
        </w:rPr>
      </w:pPr>
      <w:r w:rsidRPr="00F971AB">
        <w:rPr>
          <w:rFonts w:ascii="Calibri" w:hAnsi="Calibri"/>
          <w:iCs/>
          <w:sz w:val="28"/>
          <w:szCs w:val="28"/>
          <w:lang w:val="en-GB"/>
        </w:rPr>
        <w:t xml:space="preserve">discuss the case assessment and management with the HMO, and </w:t>
      </w:r>
    </w:p>
    <w:p w14:paraId="3ADE7301" w14:textId="77777777" w:rsidR="00F971AB" w:rsidRPr="00F971AB" w:rsidRDefault="00F971AB" w:rsidP="00F971AB">
      <w:pPr>
        <w:pStyle w:val="Body"/>
        <w:numPr>
          <w:ilvl w:val="0"/>
          <w:numId w:val="11"/>
        </w:numPr>
        <w:spacing w:line="288" w:lineRule="auto"/>
        <w:jc w:val="both"/>
        <w:rPr>
          <w:rFonts w:ascii="Calibri" w:hAnsi="Calibri"/>
          <w:b/>
          <w:bCs/>
          <w:iCs/>
          <w:sz w:val="28"/>
          <w:szCs w:val="28"/>
          <w:lang w:val="en-GB"/>
        </w:rPr>
      </w:pPr>
      <w:r w:rsidRPr="00F971AB">
        <w:rPr>
          <w:rFonts w:ascii="Calibri" w:hAnsi="Calibri"/>
          <w:iCs/>
          <w:sz w:val="28"/>
          <w:szCs w:val="28"/>
          <w:lang w:val="en-GB"/>
        </w:rPr>
        <w:t xml:space="preserve">answer any further questions from the HMO. </w:t>
      </w:r>
    </w:p>
    <w:p w14:paraId="327C75D1" w14:textId="77777777" w:rsidR="00F971AB" w:rsidRPr="00F971AB" w:rsidRDefault="00F971AB" w:rsidP="0020418A">
      <w:pPr>
        <w:pStyle w:val="Body"/>
        <w:spacing w:line="288" w:lineRule="auto"/>
        <w:jc w:val="both"/>
        <w:rPr>
          <w:rFonts w:ascii="Calibri" w:hAnsi="Calibri"/>
          <w:color w:val="000000" w:themeColor="text1"/>
          <w:sz w:val="28"/>
          <w:szCs w:val="28"/>
        </w:rPr>
      </w:pPr>
    </w:p>
    <w:p w14:paraId="6DB84F08" w14:textId="77777777" w:rsidR="00264F8E" w:rsidRDefault="00157D44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  <w:r w:rsidRPr="00F971AB">
        <w:rPr>
          <w:rFonts w:ascii="Calibri" w:hAnsi="Calibri"/>
          <w:sz w:val="28"/>
          <w:szCs w:val="28"/>
        </w:rPr>
        <w:t>You should not interact with the candidate.</w:t>
      </w:r>
    </w:p>
    <w:p w14:paraId="491EF8AF" w14:textId="77777777" w:rsidR="004D1AA8" w:rsidRPr="00F971AB" w:rsidRDefault="004D1AA8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</w:p>
    <w:p w14:paraId="14EAEDB4" w14:textId="1CF39E81" w:rsidR="00F971AB" w:rsidRPr="004D1AA8" w:rsidRDefault="00F971AB" w:rsidP="00F971AB">
      <w:pPr>
        <w:pStyle w:val="Body"/>
        <w:rPr>
          <w:rFonts w:ascii="Calibri" w:hAnsi="Calibri"/>
          <w:b/>
          <w:bCs/>
          <w:sz w:val="28"/>
          <w:szCs w:val="24"/>
        </w:rPr>
      </w:pPr>
      <w:r w:rsidRPr="004D1AA8">
        <w:rPr>
          <w:rFonts w:ascii="Calibri" w:hAnsi="Calibri"/>
          <w:b/>
          <w:bCs/>
          <w:sz w:val="28"/>
          <w:szCs w:val="24"/>
        </w:rPr>
        <w:t>Please use the following criteria to inform your</w:t>
      </w:r>
      <w:r w:rsidRPr="004D1AA8">
        <w:rPr>
          <w:rFonts w:ascii="Calibri" w:hAnsi="Calibri"/>
          <w:b/>
          <w:bCs/>
          <w:sz w:val="28"/>
          <w:szCs w:val="24"/>
        </w:rPr>
        <w:t xml:space="preserve"> domain ratings</w:t>
      </w:r>
      <w:r w:rsidRPr="004D1AA8">
        <w:rPr>
          <w:rFonts w:ascii="Calibri" w:hAnsi="Calibri"/>
          <w:b/>
          <w:bCs/>
          <w:sz w:val="28"/>
          <w:szCs w:val="24"/>
        </w:rPr>
        <w:t>:</w:t>
      </w:r>
    </w:p>
    <w:p w14:paraId="784B3A31" w14:textId="77777777" w:rsidR="00FD1ED7" w:rsidRPr="00F971AB" w:rsidRDefault="00FD1ED7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</w:p>
    <w:p w14:paraId="4A99A238" w14:textId="77777777" w:rsidR="00184407" w:rsidRPr="00F971AB" w:rsidRDefault="00184407" w:rsidP="00184407">
      <w:pPr>
        <w:pStyle w:val="Body"/>
        <w:spacing w:line="288" w:lineRule="auto"/>
        <w:jc w:val="both"/>
        <w:rPr>
          <w:rFonts w:ascii="Calibri" w:hAnsi="Calibri"/>
          <w:iCs/>
          <w:sz w:val="28"/>
          <w:szCs w:val="28"/>
          <w:lang w:val="en-GB"/>
        </w:rPr>
      </w:pPr>
      <w:r w:rsidRPr="00F971AB">
        <w:rPr>
          <w:rFonts w:ascii="Calibri" w:hAnsi="Calibri"/>
          <w:iCs/>
          <w:sz w:val="28"/>
          <w:szCs w:val="28"/>
          <w:lang w:val="en-GB"/>
        </w:rPr>
        <w:t xml:space="preserve">Medical Expertise: Investigation interpretation and further assessment — 40% </w:t>
      </w:r>
    </w:p>
    <w:p w14:paraId="02F11ACF" w14:textId="0F7BFC41" w:rsidR="00184407" w:rsidRPr="005A7D1C" w:rsidRDefault="00184407" w:rsidP="00184407">
      <w:pPr>
        <w:pStyle w:val="Body"/>
        <w:numPr>
          <w:ilvl w:val="0"/>
          <w:numId w:val="8"/>
        </w:numPr>
        <w:spacing w:line="288" w:lineRule="auto"/>
        <w:jc w:val="both"/>
        <w:rPr>
          <w:rFonts w:ascii="Calibri" w:hAnsi="Calibri"/>
          <w:b/>
          <w:bCs/>
          <w:iCs/>
          <w:sz w:val="28"/>
          <w:szCs w:val="28"/>
          <w:lang w:val="en-GB"/>
        </w:rPr>
      </w:pPr>
      <w:r w:rsidRPr="00F971AB">
        <w:rPr>
          <w:rFonts w:ascii="Calibri" w:hAnsi="Calibri"/>
          <w:iCs/>
          <w:sz w:val="28"/>
          <w:szCs w:val="28"/>
          <w:lang w:val="en-GB"/>
        </w:rPr>
        <w:t xml:space="preserve">Correctly interprets the </w:t>
      </w:r>
      <w:r w:rsidR="00177634" w:rsidRPr="00F971AB">
        <w:rPr>
          <w:rFonts w:ascii="Calibri" w:hAnsi="Calibri"/>
          <w:iCs/>
          <w:sz w:val="28"/>
          <w:szCs w:val="28"/>
          <w:lang w:val="en-GB"/>
        </w:rPr>
        <w:t>ECG</w:t>
      </w:r>
      <w:r w:rsidRPr="00F971AB">
        <w:rPr>
          <w:rFonts w:ascii="Calibri" w:hAnsi="Calibri"/>
          <w:iCs/>
          <w:sz w:val="28"/>
          <w:szCs w:val="28"/>
          <w:lang w:val="en-GB"/>
        </w:rPr>
        <w:t xml:space="preserve"> </w:t>
      </w:r>
    </w:p>
    <w:p w14:paraId="65EBED2E" w14:textId="26F6FC6B" w:rsidR="005A7D1C" w:rsidRPr="00F971AB" w:rsidRDefault="005A7D1C" w:rsidP="00184407">
      <w:pPr>
        <w:pStyle w:val="Body"/>
        <w:numPr>
          <w:ilvl w:val="0"/>
          <w:numId w:val="8"/>
        </w:numPr>
        <w:spacing w:line="288" w:lineRule="auto"/>
        <w:jc w:val="both"/>
        <w:rPr>
          <w:rFonts w:ascii="Calibri" w:hAnsi="Calibri"/>
          <w:b/>
          <w:bCs/>
          <w:iCs/>
          <w:sz w:val="28"/>
          <w:szCs w:val="28"/>
          <w:lang w:val="en-GB"/>
        </w:rPr>
      </w:pPr>
      <w:r>
        <w:rPr>
          <w:rFonts w:ascii="Calibri" w:hAnsi="Calibri"/>
          <w:iCs/>
          <w:sz w:val="28"/>
          <w:szCs w:val="28"/>
          <w:lang w:val="en-GB"/>
        </w:rPr>
        <w:t>Seeks appropriate history/exam findings</w:t>
      </w:r>
    </w:p>
    <w:p w14:paraId="769E3037" w14:textId="77777777" w:rsidR="00184407" w:rsidRPr="00F971AB" w:rsidRDefault="00184407" w:rsidP="00184407">
      <w:pPr>
        <w:pStyle w:val="Body"/>
        <w:numPr>
          <w:ilvl w:val="0"/>
          <w:numId w:val="8"/>
        </w:numPr>
        <w:spacing w:line="288" w:lineRule="auto"/>
        <w:jc w:val="both"/>
        <w:rPr>
          <w:rFonts w:ascii="Calibri" w:hAnsi="Calibri"/>
          <w:b/>
          <w:bCs/>
          <w:iCs/>
          <w:sz w:val="28"/>
          <w:szCs w:val="28"/>
          <w:lang w:val="en-GB"/>
        </w:rPr>
      </w:pPr>
      <w:r w:rsidRPr="00F971AB">
        <w:rPr>
          <w:rFonts w:ascii="Calibri" w:hAnsi="Calibri"/>
          <w:iCs/>
          <w:sz w:val="28"/>
          <w:szCs w:val="28"/>
          <w:lang w:val="en-GB"/>
        </w:rPr>
        <w:t xml:space="preserve">Creates and explains a focused investigation plan that confirms or excludes time critical diagnoses </w:t>
      </w:r>
    </w:p>
    <w:p w14:paraId="78B6C026" w14:textId="77777777" w:rsidR="00184407" w:rsidRPr="00F971AB" w:rsidRDefault="00184407" w:rsidP="00184407">
      <w:pPr>
        <w:pStyle w:val="Body"/>
        <w:spacing w:line="288" w:lineRule="auto"/>
        <w:jc w:val="both"/>
        <w:rPr>
          <w:rFonts w:ascii="Calibri" w:hAnsi="Calibri"/>
          <w:b/>
          <w:bCs/>
          <w:iCs/>
          <w:sz w:val="28"/>
          <w:szCs w:val="28"/>
          <w:lang w:val="en-GB"/>
        </w:rPr>
      </w:pPr>
      <w:r w:rsidRPr="00F971AB">
        <w:rPr>
          <w:rFonts w:ascii="Calibri" w:hAnsi="Calibri"/>
          <w:iCs/>
          <w:sz w:val="28"/>
          <w:szCs w:val="28"/>
          <w:lang w:val="en-GB"/>
        </w:rPr>
        <w:t xml:space="preserve">Medical Expertise: Management – 30% </w:t>
      </w:r>
    </w:p>
    <w:p w14:paraId="2B6BF5FC" w14:textId="2288FFA4" w:rsidR="00184407" w:rsidRPr="00F971AB" w:rsidRDefault="00184407" w:rsidP="00184407">
      <w:pPr>
        <w:pStyle w:val="Body"/>
        <w:numPr>
          <w:ilvl w:val="0"/>
          <w:numId w:val="9"/>
        </w:numPr>
        <w:spacing w:line="288" w:lineRule="auto"/>
        <w:jc w:val="both"/>
        <w:rPr>
          <w:rFonts w:ascii="Calibri" w:hAnsi="Calibri"/>
          <w:b/>
          <w:bCs/>
          <w:iCs/>
          <w:sz w:val="28"/>
          <w:szCs w:val="28"/>
          <w:lang w:val="en-GB"/>
        </w:rPr>
      </w:pPr>
      <w:r w:rsidRPr="00F971AB">
        <w:rPr>
          <w:rFonts w:ascii="Calibri" w:hAnsi="Calibri"/>
          <w:iCs/>
          <w:sz w:val="28"/>
          <w:szCs w:val="28"/>
          <w:lang w:val="en-GB"/>
        </w:rPr>
        <w:t xml:space="preserve">Creates an appropriate management plan </w:t>
      </w:r>
    </w:p>
    <w:p w14:paraId="67C8800A" w14:textId="77777777" w:rsidR="00184407" w:rsidRPr="00F971AB" w:rsidRDefault="00184407" w:rsidP="00184407">
      <w:pPr>
        <w:pStyle w:val="Body"/>
        <w:spacing w:line="288" w:lineRule="auto"/>
        <w:jc w:val="both"/>
        <w:rPr>
          <w:rFonts w:ascii="Calibri" w:hAnsi="Calibri"/>
          <w:b/>
          <w:bCs/>
          <w:iCs/>
          <w:sz w:val="28"/>
          <w:szCs w:val="28"/>
          <w:lang w:val="en-GB"/>
        </w:rPr>
      </w:pPr>
      <w:r w:rsidRPr="00F971AB">
        <w:rPr>
          <w:rFonts w:ascii="Calibri" w:hAnsi="Calibri"/>
          <w:iCs/>
          <w:sz w:val="28"/>
          <w:szCs w:val="28"/>
          <w:lang w:val="en-GB"/>
        </w:rPr>
        <w:t xml:space="preserve">Prioritisation and Decision Making – 30% </w:t>
      </w:r>
    </w:p>
    <w:p w14:paraId="11E4E204" w14:textId="77777777" w:rsidR="00184407" w:rsidRPr="00F971AB" w:rsidRDefault="00184407" w:rsidP="00184407">
      <w:pPr>
        <w:pStyle w:val="Body"/>
        <w:numPr>
          <w:ilvl w:val="0"/>
          <w:numId w:val="10"/>
        </w:numPr>
        <w:spacing w:line="288" w:lineRule="auto"/>
        <w:jc w:val="both"/>
        <w:rPr>
          <w:rFonts w:ascii="Calibri" w:hAnsi="Calibri"/>
          <w:b/>
          <w:bCs/>
          <w:iCs/>
          <w:sz w:val="28"/>
          <w:szCs w:val="28"/>
          <w:lang w:val="en-GB"/>
        </w:rPr>
      </w:pPr>
      <w:r w:rsidRPr="00F971AB">
        <w:rPr>
          <w:rFonts w:ascii="Calibri" w:hAnsi="Calibri"/>
          <w:iCs/>
          <w:sz w:val="28"/>
          <w:szCs w:val="28"/>
          <w:lang w:val="en-GB"/>
        </w:rPr>
        <w:t xml:space="preserve">Highlights high-risk features identified during initial patient assessment </w:t>
      </w:r>
    </w:p>
    <w:p w14:paraId="10B3C96B" w14:textId="77777777" w:rsidR="00184407" w:rsidRPr="00F971AB" w:rsidRDefault="00184407" w:rsidP="00184407">
      <w:pPr>
        <w:pStyle w:val="Body"/>
        <w:numPr>
          <w:ilvl w:val="0"/>
          <w:numId w:val="10"/>
        </w:numPr>
        <w:spacing w:line="288" w:lineRule="auto"/>
        <w:jc w:val="both"/>
        <w:rPr>
          <w:rFonts w:ascii="Calibri" w:hAnsi="Calibri"/>
          <w:b/>
          <w:bCs/>
          <w:iCs/>
          <w:sz w:val="28"/>
          <w:szCs w:val="28"/>
          <w:lang w:val="en-GB"/>
        </w:rPr>
      </w:pPr>
      <w:bookmarkStart w:id="0" w:name="_GoBack"/>
      <w:bookmarkEnd w:id="0"/>
      <w:r w:rsidRPr="00F971AB">
        <w:rPr>
          <w:rFonts w:ascii="Calibri" w:hAnsi="Calibri"/>
          <w:iCs/>
          <w:sz w:val="28"/>
          <w:szCs w:val="28"/>
          <w:lang w:val="en-GB"/>
        </w:rPr>
        <w:t xml:space="preserve">Prioritises essential components of ongoing assessment of any patient in the emergency department </w:t>
      </w:r>
    </w:p>
    <w:p w14:paraId="5C42BA14" w14:textId="77777777" w:rsidR="00184407" w:rsidRPr="00F971AB" w:rsidRDefault="00184407" w:rsidP="00184407">
      <w:pPr>
        <w:pStyle w:val="Body"/>
        <w:numPr>
          <w:ilvl w:val="0"/>
          <w:numId w:val="10"/>
        </w:numPr>
        <w:spacing w:line="288" w:lineRule="auto"/>
        <w:jc w:val="both"/>
        <w:rPr>
          <w:rFonts w:ascii="Calibri" w:hAnsi="Calibri"/>
          <w:b/>
          <w:bCs/>
          <w:iCs/>
          <w:sz w:val="28"/>
          <w:szCs w:val="28"/>
          <w:lang w:val="en-GB"/>
        </w:rPr>
      </w:pPr>
      <w:r w:rsidRPr="00F971AB">
        <w:rPr>
          <w:rFonts w:ascii="Calibri" w:hAnsi="Calibri"/>
          <w:iCs/>
          <w:sz w:val="28"/>
          <w:szCs w:val="28"/>
          <w:lang w:val="en-GB"/>
        </w:rPr>
        <w:t xml:space="preserve">Provides a rationale to explain decisions about ongoing assessment, treatment and disposition decisions </w:t>
      </w:r>
    </w:p>
    <w:p w14:paraId="7CC3E8A0" w14:textId="77777777" w:rsidR="00177634" w:rsidRPr="00F971AB" w:rsidRDefault="00177634" w:rsidP="00184407">
      <w:pPr>
        <w:pStyle w:val="Body"/>
        <w:spacing w:line="288" w:lineRule="auto"/>
        <w:jc w:val="both"/>
        <w:rPr>
          <w:rFonts w:ascii="Calibri" w:hAnsi="Calibri"/>
          <w:b/>
          <w:bCs/>
          <w:iCs/>
          <w:sz w:val="28"/>
          <w:szCs w:val="28"/>
          <w:lang w:val="en-GB"/>
        </w:rPr>
      </w:pPr>
    </w:p>
    <w:p w14:paraId="75FA6E10" w14:textId="77777777" w:rsidR="004D6724" w:rsidRPr="00F971AB" w:rsidRDefault="004D6724">
      <w:pPr>
        <w:pStyle w:val="Body"/>
        <w:rPr>
          <w:rFonts w:ascii="Calibri" w:hAnsi="Calibri"/>
          <w:sz w:val="28"/>
          <w:szCs w:val="28"/>
        </w:rPr>
      </w:pPr>
    </w:p>
    <w:sectPr w:rsidR="004D6724" w:rsidRPr="00F971A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7B302" w14:textId="77777777" w:rsidR="00D1707E" w:rsidRDefault="00D1707E">
      <w:r>
        <w:separator/>
      </w:r>
    </w:p>
  </w:endnote>
  <w:endnote w:type="continuationSeparator" w:id="0">
    <w:p w14:paraId="4C5FFA3A" w14:textId="77777777" w:rsidR="00D1707E" w:rsidRDefault="00D1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66230" w14:textId="77777777" w:rsidR="00264F8E" w:rsidRDefault="00264F8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86C61" w14:textId="77777777" w:rsidR="00D1707E" w:rsidRDefault="00D1707E">
      <w:r>
        <w:separator/>
      </w:r>
    </w:p>
  </w:footnote>
  <w:footnote w:type="continuationSeparator" w:id="0">
    <w:p w14:paraId="7F441685" w14:textId="77777777" w:rsidR="00D1707E" w:rsidRDefault="00D170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FCE9A" w14:textId="77777777" w:rsidR="00264F8E" w:rsidRDefault="00264F8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51D6B"/>
    <w:multiLevelType w:val="multilevel"/>
    <w:tmpl w:val="8C74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8219B2"/>
    <w:multiLevelType w:val="hybridMultilevel"/>
    <w:tmpl w:val="C6205D7A"/>
    <w:lvl w:ilvl="0" w:tplc="1A58174A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3CB1"/>
    <w:multiLevelType w:val="hybridMultilevel"/>
    <w:tmpl w:val="A6BC0436"/>
    <w:lvl w:ilvl="0" w:tplc="033E98CE">
      <w:start w:val="24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E4D3F"/>
    <w:multiLevelType w:val="multilevel"/>
    <w:tmpl w:val="60F4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4656AF"/>
    <w:multiLevelType w:val="hybridMultilevel"/>
    <w:tmpl w:val="31421C18"/>
    <w:lvl w:ilvl="0" w:tplc="033A1754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D56B3"/>
    <w:multiLevelType w:val="hybridMultilevel"/>
    <w:tmpl w:val="4D10D58E"/>
    <w:numStyleLink w:val="BulletBig"/>
  </w:abstractNum>
  <w:abstractNum w:abstractNumId="6">
    <w:nsid w:val="233D253A"/>
    <w:multiLevelType w:val="hybridMultilevel"/>
    <w:tmpl w:val="9D36B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A7A70"/>
    <w:multiLevelType w:val="hybridMultilevel"/>
    <w:tmpl w:val="010CA494"/>
    <w:styleLink w:val="NoteTaking"/>
    <w:lvl w:ilvl="0" w:tplc="319C8504">
      <w:start w:val="1"/>
      <w:numFmt w:val="bullet"/>
      <w:lvlText w:val="-"/>
      <w:lvlJc w:val="left"/>
      <w:pPr>
        <w:ind w:left="19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  <w:lvl w:ilvl="1" w:tplc="56848228">
      <w:start w:val="1"/>
      <w:numFmt w:val="bullet"/>
      <w:lvlText w:val="•"/>
      <w:lvlJc w:val="left"/>
      <w:pPr>
        <w:ind w:left="43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D522152E">
      <w:start w:val="1"/>
      <w:numFmt w:val="bullet"/>
      <w:lvlText w:val="-"/>
      <w:lvlJc w:val="left"/>
      <w:pPr>
        <w:ind w:left="6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  <w:lvl w:ilvl="3" w:tplc="F69086DC">
      <w:start w:val="1"/>
      <w:numFmt w:val="bullet"/>
      <w:lvlText w:val="•"/>
      <w:lvlJc w:val="left"/>
      <w:pPr>
        <w:ind w:left="91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3C2E21AE">
      <w:start w:val="1"/>
      <w:numFmt w:val="bullet"/>
      <w:lvlText w:val="-"/>
      <w:lvlJc w:val="left"/>
      <w:pPr>
        <w:ind w:left="115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  <w:lvl w:ilvl="5" w:tplc="7EF26D36">
      <w:start w:val="1"/>
      <w:numFmt w:val="bullet"/>
      <w:lvlText w:val="•"/>
      <w:lvlJc w:val="left"/>
      <w:pPr>
        <w:ind w:left="139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15363FF6">
      <w:start w:val="1"/>
      <w:numFmt w:val="bullet"/>
      <w:lvlText w:val="-"/>
      <w:lvlJc w:val="left"/>
      <w:pPr>
        <w:ind w:left="163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  <w:lvl w:ilvl="7" w:tplc="3A868966">
      <w:start w:val="1"/>
      <w:numFmt w:val="bullet"/>
      <w:lvlText w:val="•"/>
      <w:lvlJc w:val="left"/>
      <w:pPr>
        <w:ind w:left="187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7AEC39F6">
      <w:start w:val="1"/>
      <w:numFmt w:val="bullet"/>
      <w:lvlText w:val="-"/>
      <w:lvlJc w:val="left"/>
      <w:pPr>
        <w:ind w:left="211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</w:abstractNum>
  <w:abstractNum w:abstractNumId="8">
    <w:nsid w:val="279704D2"/>
    <w:multiLevelType w:val="hybridMultilevel"/>
    <w:tmpl w:val="3338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03D55"/>
    <w:multiLevelType w:val="hybridMultilevel"/>
    <w:tmpl w:val="4D10D58E"/>
    <w:styleLink w:val="BulletBig"/>
    <w:lvl w:ilvl="0" w:tplc="201C2F14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9F10904E">
      <w:start w:val="1"/>
      <w:numFmt w:val="bullet"/>
      <w:lvlText w:val="•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707CDFFE">
      <w:start w:val="1"/>
      <w:numFmt w:val="bullet"/>
      <w:lvlText w:val="•"/>
      <w:lvlJc w:val="left"/>
      <w:pPr>
        <w:ind w:left="68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C220DB88">
      <w:start w:val="1"/>
      <w:numFmt w:val="bullet"/>
      <w:lvlText w:val="•"/>
      <w:lvlJc w:val="left"/>
      <w:pPr>
        <w:ind w:left="92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A13861FE">
      <w:start w:val="1"/>
      <w:numFmt w:val="bullet"/>
      <w:lvlText w:val="•"/>
      <w:lvlJc w:val="left"/>
      <w:pPr>
        <w:ind w:left="116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EB2A4672">
      <w:start w:val="1"/>
      <w:numFmt w:val="bullet"/>
      <w:lvlText w:val="•"/>
      <w:lvlJc w:val="left"/>
      <w:pPr>
        <w:ind w:left="140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E70C4DF8">
      <w:start w:val="1"/>
      <w:numFmt w:val="bullet"/>
      <w:lvlText w:val="•"/>
      <w:lvlJc w:val="left"/>
      <w:pPr>
        <w:ind w:left="164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ACE66D86">
      <w:start w:val="1"/>
      <w:numFmt w:val="bullet"/>
      <w:lvlText w:val="•"/>
      <w:lvlJc w:val="left"/>
      <w:pPr>
        <w:ind w:left="188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456235AE">
      <w:start w:val="1"/>
      <w:numFmt w:val="bullet"/>
      <w:lvlText w:val="•"/>
      <w:lvlJc w:val="left"/>
      <w:pPr>
        <w:ind w:left="212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10">
    <w:nsid w:val="400700B8"/>
    <w:multiLevelType w:val="multilevel"/>
    <w:tmpl w:val="6E84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A80628"/>
    <w:multiLevelType w:val="hybridMultilevel"/>
    <w:tmpl w:val="010CA494"/>
    <w:numStyleLink w:val="NoteTaking"/>
  </w:abstractNum>
  <w:abstractNum w:abstractNumId="12">
    <w:nsid w:val="7AAA315F"/>
    <w:multiLevelType w:val="multilevel"/>
    <w:tmpl w:val="A812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11"/>
    <w:lvlOverride w:ilvl="0">
      <w:lvl w:ilvl="0" w:tplc="91060F9C">
        <w:start w:val="1"/>
        <w:numFmt w:val="bullet"/>
        <w:lvlText w:val="-"/>
        <w:lvlJc w:val="left"/>
        <w:pPr>
          <w:ind w:left="19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3"/>
          <w:szCs w:val="23"/>
          <w:highlight w:val="none"/>
          <w:vertAlign w:val="baseline"/>
        </w:rPr>
      </w:lvl>
    </w:lvlOverride>
    <w:lvlOverride w:ilvl="1">
      <w:lvl w:ilvl="1" w:tplc="4C9C5540">
        <w:start w:val="1"/>
        <w:numFmt w:val="bullet"/>
        <w:lvlText w:val="•"/>
        <w:lvlJc w:val="left"/>
        <w:pPr>
          <w:ind w:left="4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2">
      <w:lvl w:ilvl="2" w:tplc="13CAB03C">
        <w:start w:val="1"/>
        <w:numFmt w:val="bullet"/>
        <w:lvlText w:val="-"/>
        <w:lvlJc w:val="left"/>
        <w:pPr>
          <w:ind w:left="6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3"/>
          <w:szCs w:val="23"/>
          <w:highlight w:val="none"/>
          <w:vertAlign w:val="baseline"/>
        </w:rPr>
      </w:lvl>
    </w:lvlOverride>
    <w:lvlOverride w:ilvl="3">
      <w:lvl w:ilvl="3" w:tplc="A3AC7754">
        <w:start w:val="1"/>
        <w:numFmt w:val="bullet"/>
        <w:lvlText w:val="•"/>
        <w:lvlJc w:val="left"/>
        <w:pPr>
          <w:ind w:left="91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4">
      <w:lvl w:ilvl="4" w:tplc="6C26837C">
        <w:start w:val="1"/>
        <w:numFmt w:val="bullet"/>
        <w:lvlText w:val="-"/>
        <w:lvlJc w:val="left"/>
        <w:pPr>
          <w:ind w:left="115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3"/>
          <w:szCs w:val="23"/>
          <w:highlight w:val="none"/>
          <w:vertAlign w:val="baseline"/>
        </w:rPr>
      </w:lvl>
    </w:lvlOverride>
    <w:lvlOverride w:ilvl="5">
      <w:lvl w:ilvl="5" w:tplc="AD54E66E">
        <w:start w:val="1"/>
        <w:numFmt w:val="bullet"/>
        <w:lvlText w:val="•"/>
        <w:lvlJc w:val="left"/>
        <w:pPr>
          <w:ind w:left="139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6">
      <w:lvl w:ilvl="6" w:tplc="A204FA44">
        <w:start w:val="1"/>
        <w:numFmt w:val="bullet"/>
        <w:lvlText w:val="-"/>
        <w:lvlJc w:val="left"/>
        <w:pPr>
          <w:ind w:left="163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3"/>
          <w:szCs w:val="23"/>
          <w:highlight w:val="none"/>
          <w:vertAlign w:val="baseline"/>
        </w:rPr>
      </w:lvl>
    </w:lvlOverride>
    <w:lvlOverride w:ilvl="7">
      <w:lvl w:ilvl="7" w:tplc="A3B4AF68">
        <w:start w:val="1"/>
        <w:numFmt w:val="bullet"/>
        <w:lvlText w:val="•"/>
        <w:lvlJc w:val="left"/>
        <w:pPr>
          <w:ind w:left="187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8">
      <w:lvl w:ilvl="8" w:tplc="9C945D66">
        <w:start w:val="1"/>
        <w:numFmt w:val="bullet"/>
        <w:lvlText w:val="-"/>
        <w:lvlJc w:val="left"/>
        <w:pPr>
          <w:ind w:left="211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3"/>
          <w:szCs w:val="23"/>
          <w:highlight w:val="none"/>
          <w:vertAlign w:val="baseline"/>
        </w:rPr>
      </w:lvl>
    </w:lvlOverride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2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E"/>
    <w:rsid w:val="00062760"/>
    <w:rsid w:val="00123E25"/>
    <w:rsid w:val="00157D44"/>
    <w:rsid w:val="00177634"/>
    <w:rsid w:val="00181946"/>
    <w:rsid w:val="00184407"/>
    <w:rsid w:val="001B7FE8"/>
    <w:rsid w:val="001D39BB"/>
    <w:rsid w:val="001F222C"/>
    <w:rsid w:val="0020418A"/>
    <w:rsid w:val="00260BE5"/>
    <w:rsid w:val="00264F8E"/>
    <w:rsid w:val="002A090D"/>
    <w:rsid w:val="002B10CA"/>
    <w:rsid w:val="002F7ABF"/>
    <w:rsid w:val="003578D7"/>
    <w:rsid w:val="0040617F"/>
    <w:rsid w:val="00476D81"/>
    <w:rsid w:val="004C0E53"/>
    <w:rsid w:val="004D1AA8"/>
    <w:rsid w:val="004D6724"/>
    <w:rsid w:val="00504FA6"/>
    <w:rsid w:val="00584125"/>
    <w:rsid w:val="005A7D1C"/>
    <w:rsid w:val="00632347"/>
    <w:rsid w:val="00703968"/>
    <w:rsid w:val="00856DC4"/>
    <w:rsid w:val="0087143C"/>
    <w:rsid w:val="00882603"/>
    <w:rsid w:val="00944BBB"/>
    <w:rsid w:val="00953794"/>
    <w:rsid w:val="009C6E29"/>
    <w:rsid w:val="009D3852"/>
    <w:rsid w:val="00A85B2E"/>
    <w:rsid w:val="00A923F9"/>
    <w:rsid w:val="00BD3330"/>
    <w:rsid w:val="00C15157"/>
    <w:rsid w:val="00C2274A"/>
    <w:rsid w:val="00C42E63"/>
    <w:rsid w:val="00C864BC"/>
    <w:rsid w:val="00D1707E"/>
    <w:rsid w:val="00D57626"/>
    <w:rsid w:val="00D6058F"/>
    <w:rsid w:val="00D80A68"/>
    <w:rsid w:val="00DB5F4C"/>
    <w:rsid w:val="00E2147E"/>
    <w:rsid w:val="00E45FBB"/>
    <w:rsid w:val="00E6117B"/>
    <w:rsid w:val="00EB7669"/>
    <w:rsid w:val="00EE4BBD"/>
    <w:rsid w:val="00F971AB"/>
    <w:rsid w:val="00FA17D8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E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customStyle="1" w:styleId="Label">
    <w:name w:val="Label"/>
    <w:pPr>
      <w:jc w:val="center"/>
    </w:pPr>
    <w:rPr>
      <w:rFonts w:ascii="Helvetica" w:hAnsi="Helvetica" w:cs="Arial Unicode MS"/>
      <w:color w:val="FEFEFE"/>
      <w:sz w:val="24"/>
      <w:szCs w:val="24"/>
      <w:lang w:val="en-US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numbering" w:customStyle="1" w:styleId="NoteTaking">
    <w:name w:val="Note Taking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1F2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758</Words>
  <Characters>4321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Dillon</cp:lastModifiedBy>
  <cp:revision>12</cp:revision>
  <dcterms:created xsi:type="dcterms:W3CDTF">2019-08-09T05:24:00Z</dcterms:created>
  <dcterms:modified xsi:type="dcterms:W3CDTF">2019-08-12T04:36:00Z</dcterms:modified>
</cp:coreProperties>
</file>