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B67E" w14:textId="77777777" w:rsidR="00A437EA" w:rsidRPr="00584125" w:rsidRDefault="00A437EA" w:rsidP="00A437EA">
      <w:pPr>
        <w:widowControl w:val="0"/>
        <w:autoSpaceDE w:val="0"/>
        <w:autoSpaceDN w:val="0"/>
        <w:adjustRightInd w:val="0"/>
        <w:spacing w:before="100" w:beforeAutospacing="1"/>
        <w:rPr>
          <w:rFonts w:ascii="Calibri" w:hAnsi="Calibri" w:cs="Times"/>
          <w:color w:val="000000"/>
          <w:sz w:val="22"/>
        </w:rPr>
      </w:pPr>
      <w:r w:rsidRPr="00584125">
        <w:rPr>
          <w:rFonts w:ascii="Helvetica" w:hAnsi="Helvetica" w:cs="Helvetica"/>
          <w:noProof/>
          <w:sz w:val="32"/>
          <w:lang w:eastAsia="en-GB"/>
        </w:rPr>
        <w:drawing>
          <wp:anchor distT="0" distB="0" distL="114300" distR="114300" simplePos="0" relativeHeight="251659264" behindDoc="0" locked="0" layoutInCell="1" allowOverlap="1" wp14:anchorId="21A7F318" wp14:editId="4325ADF2">
            <wp:simplePos x="0" y="0"/>
            <wp:positionH relativeFrom="column">
              <wp:posOffset>5101590</wp:posOffset>
            </wp:positionH>
            <wp:positionV relativeFrom="page">
              <wp:posOffset>346710</wp:posOffset>
            </wp:positionV>
            <wp:extent cx="1325245" cy="455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24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125">
        <w:rPr>
          <w:rFonts w:ascii="Calibri" w:hAnsi="Calibri" w:cs="Calibri"/>
          <w:color w:val="000000"/>
          <w:sz w:val="28"/>
          <w:szCs w:val="29"/>
        </w:rPr>
        <w:t>Monash Practice OSCE 20</w:t>
      </w:r>
      <w:r>
        <w:rPr>
          <w:rFonts w:ascii="Calibri" w:hAnsi="Calibri" w:cs="Calibri"/>
          <w:color w:val="000000"/>
          <w:sz w:val="28"/>
          <w:szCs w:val="29"/>
        </w:rPr>
        <w:t>20.1</w:t>
      </w:r>
      <w:r w:rsidRPr="00584125">
        <w:rPr>
          <w:rFonts w:ascii="Calibri" w:hAnsi="Calibri" w:cs="Times"/>
          <w:color w:val="000000"/>
          <w:sz w:val="22"/>
        </w:rPr>
        <w:tab/>
      </w:r>
    </w:p>
    <w:p w14:paraId="22D6F078" w14:textId="79C08589" w:rsidR="00A437EA" w:rsidRPr="00DB5F4C" w:rsidRDefault="00A437EA" w:rsidP="00A437EA">
      <w:pPr>
        <w:widowControl w:val="0"/>
        <w:autoSpaceDE w:val="0"/>
        <w:autoSpaceDN w:val="0"/>
        <w:adjustRightInd w:val="0"/>
        <w:spacing w:before="100" w:beforeAutospacing="1"/>
        <w:jc w:val="center"/>
        <w:rPr>
          <w:rFonts w:ascii="Calibri" w:hAnsi="Calibri" w:cs="Times"/>
          <w:b/>
          <w:color w:val="000000"/>
          <w:sz w:val="20"/>
        </w:rPr>
      </w:pPr>
      <w:r w:rsidRPr="00DB5F4C">
        <w:rPr>
          <w:rFonts w:ascii="Calibri" w:hAnsi="Calibri" w:cs="Calibri"/>
          <w:b/>
          <w:bCs/>
          <w:color w:val="000000"/>
          <w:sz w:val="44"/>
          <w:szCs w:val="53"/>
        </w:rPr>
        <w:t xml:space="preserve">OSCE </w:t>
      </w:r>
      <w:r w:rsidR="007B34D6">
        <w:rPr>
          <w:rFonts w:ascii="Calibri" w:hAnsi="Calibri" w:cs="Calibri"/>
          <w:b/>
          <w:bCs/>
          <w:color w:val="000000"/>
          <w:sz w:val="44"/>
          <w:szCs w:val="53"/>
        </w:rPr>
        <w:t>5</w:t>
      </w:r>
    </w:p>
    <w:p w14:paraId="6865A1CE" w14:textId="3C4FCC50" w:rsidR="005C0A87" w:rsidRPr="00A437EA" w:rsidRDefault="00A437EA" w:rsidP="00A437EA">
      <w:pPr>
        <w:widowControl w:val="0"/>
        <w:autoSpaceDE w:val="0"/>
        <w:autoSpaceDN w:val="0"/>
        <w:adjustRightInd w:val="0"/>
        <w:spacing w:before="100" w:beforeAutospacing="1"/>
        <w:jc w:val="center"/>
        <w:rPr>
          <w:rFonts w:ascii="Calibri" w:hAnsi="Calibri" w:cs="Calibri"/>
          <w:b/>
          <w:bCs/>
          <w:color w:val="000000"/>
          <w:sz w:val="36"/>
          <w:szCs w:val="48"/>
        </w:rPr>
      </w:pPr>
      <w:r w:rsidRPr="00DB5F4C">
        <w:rPr>
          <w:rFonts w:ascii="Calibri" w:hAnsi="Calibri" w:cs="Calibri"/>
          <w:b/>
          <w:bCs/>
          <w:color w:val="000000"/>
          <w:sz w:val="36"/>
          <w:szCs w:val="48"/>
        </w:rPr>
        <w:t>Candidate Instructions</w:t>
      </w:r>
    </w:p>
    <w:p w14:paraId="1DFD4975" w14:textId="77777777" w:rsidR="005C0A87" w:rsidRDefault="005C0A87" w:rsidP="005C0A87">
      <w:pPr>
        <w:jc w:val="center"/>
      </w:pPr>
    </w:p>
    <w:p w14:paraId="5C4F9917" w14:textId="77777777" w:rsidR="00E63131" w:rsidRPr="005C0A87" w:rsidRDefault="00E63131" w:rsidP="005C0A87">
      <w:pPr>
        <w:jc w:val="center"/>
      </w:pPr>
    </w:p>
    <w:p w14:paraId="18F7DD61" w14:textId="77777777" w:rsidR="005C0A87" w:rsidRPr="005C0A87" w:rsidRDefault="005C0A87" w:rsidP="005C0A87">
      <w:r w:rsidRPr="005C0A87">
        <w:t xml:space="preserve">This station is a </w:t>
      </w:r>
      <w:r w:rsidRPr="005C0A87">
        <w:rPr>
          <w:b/>
          <w:bCs/>
        </w:rPr>
        <w:t>Standardised Case-Based Discussion</w:t>
      </w:r>
      <w:r w:rsidRPr="005C0A87">
        <w:t xml:space="preserve">. You will be interacting directly with an Examiner. You will be asked to outline your assessment and management to the following clinical situation. Further information will be provided as the case evolves. The examiner will be assessing your medical knowledge as well as your reasoning and rationale to your approach and decisions. </w:t>
      </w:r>
    </w:p>
    <w:p w14:paraId="77F49DD6" w14:textId="77777777" w:rsidR="005C0A87" w:rsidRDefault="005C0A87" w:rsidP="005C0A87">
      <w:r w:rsidRPr="005C0A87">
        <w:t xml:space="preserve">Please be as specific as possible when answering. For example, when discussing drugs, describe your dosage regimen and the reasons why you chose that regimen, as opposed to other regimens. </w:t>
      </w:r>
    </w:p>
    <w:p w14:paraId="7E582582" w14:textId="77777777" w:rsidR="005C0A87" w:rsidRPr="005C0A87" w:rsidRDefault="005C0A87" w:rsidP="005C0A87"/>
    <w:p w14:paraId="4B859157" w14:textId="253D95E9" w:rsidR="00FB35AF" w:rsidRPr="00C64260" w:rsidRDefault="005C0A87" w:rsidP="005C0A87">
      <w:pPr>
        <w:rPr>
          <w:b/>
          <w:bCs/>
        </w:rPr>
      </w:pPr>
      <w:r w:rsidRPr="005C0A87">
        <w:rPr>
          <w:b/>
          <w:bCs/>
        </w:rPr>
        <w:t xml:space="preserve">Case Information: </w:t>
      </w:r>
    </w:p>
    <w:p w14:paraId="6E7A1F6B" w14:textId="77777777" w:rsidR="00C64260" w:rsidRDefault="00D71B03" w:rsidP="00D71B03">
      <w:pPr>
        <w:rPr>
          <w:lang w:val="en-AU"/>
        </w:rPr>
      </w:pPr>
      <w:r w:rsidRPr="00D71B03">
        <w:rPr>
          <w:lang w:val="en-AU"/>
        </w:rPr>
        <w:t xml:space="preserve">You are a consultant in a tertiary emergency department. A 31 year old man presents with 6 hours of severe central chest pain, in the background of a flu-like illness over the last week. </w:t>
      </w:r>
    </w:p>
    <w:p w14:paraId="4B8668EC" w14:textId="77777777" w:rsidR="00C64260" w:rsidRDefault="00C64260" w:rsidP="00D71B03">
      <w:pPr>
        <w:rPr>
          <w:lang w:val="en-AU"/>
        </w:rPr>
      </w:pPr>
    </w:p>
    <w:p w14:paraId="72F9F9FB" w14:textId="5E144ACC" w:rsidR="00D71B03" w:rsidRPr="00D71B03" w:rsidRDefault="00D71B03" w:rsidP="00D71B03">
      <w:pPr>
        <w:rPr>
          <w:lang w:val="en-AU"/>
        </w:rPr>
      </w:pPr>
      <w:r w:rsidRPr="00D71B03">
        <w:rPr>
          <w:lang w:val="en-AU"/>
        </w:rPr>
        <w:t xml:space="preserve">Vital signs at presentation: </w:t>
      </w:r>
    </w:p>
    <w:p w14:paraId="60CE7850" w14:textId="1D2CFAD0" w:rsidR="004F1D73" w:rsidRDefault="004F1D73" w:rsidP="004F1D73">
      <w:r>
        <w:t xml:space="preserve">HR </w:t>
      </w:r>
      <w:r>
        <w:tab/>
      </w:r>
      <w:r w:rsidR="00D71B03">
        <w:t xml:space="preserve">60 </w:t>
      </w:r>
      <w:r>
        <w:t>bpm</w:t>
      </w:r>
    </w:p>
    <w:p w14:paraId="6BEA800F" w14:textId="3C3E1F62" w:rsidR="004F1D73" w:rsidRDefault="004F1D73" w:rsidP="004F1D73">
      <w:r>
        <w:t xml:space="preserve">BP </w:t>
      </w:r>
      <w:r>
        <w:tab/>
        <w:t>10</w:t>
      </w:r>
      <w:r w:rsidR="00D71B03">
        <w:t>0/60</w:t>
      </w:r>
      <w:r>
        <w:t xml:space="preserve"> mmHg</w:t>
      </w:r>
    </w:p>
    <w:p w14:paraId="1E3FA7FA" w14:textId="1E38ABE9" w:rsidR="004F1D73" w:rsidRDefault="004F1D73" w:rsidP="004F1D73">
      <w:r>
        <w:t xml:space="preserve">RR </w:t>
      </w:r>
      <w:r>
        <w:tab/>
      </w:r>
      <w:r w:rsidR="00D71B03">
        <w:t>35</w:t>
      </w:r>
      <w:r>
        <w:t xml:space="preserve"> /min</w:t>
      </w:r>
    </w:p>
    <w:p w14:paraId="63921C7E" w14:textId="61D4A7BA" w:rsidR="004F1D73" w:rsidRDefault="004F1D73" w:rsidP="004F1D73">
      <w:r>
        <w:t>O2 sat</w:t>
      </w:r>
      <w:r>
        <w:tab/>
        <w:t>9</w:t>
      </w:r>
      <w:r w:rsidR="00D71B03">
        <w:t>3% room air</w:t>
      </w:r>
    </w:p>
    <w:p w14:paraId="3633806F" w14:textId="02FE6464" w:rsidR="00D71B03" w:rsidRDefault="00D71B03" w:rsidP="004F1D73">
      <w:r>
        <w:t xml:space="preserve">Temp </w:t>
      </w:r>
      <w:r>
        <w:tab/>
        <w:t xml:space="preserve">37.5 </w:t>
      </w:r>
      <w:proofErr w:type="spellStart"/>
      <w:r>
        <w:t>deg</w:t>
      </w:r>
      <w:proofErr w:type="spellEnd"/>
      <w:r>
        <w:t xml:space="preserve"> </w:t>
      </w:r>
    </w:p>
    <w:p w14:paraId="745E1170" w14:textId="77777777" w:rsidR="00D71B03" w:rsidRDefault="00D71B03" w:rsidP="004F1D73"/>
    <w:p w14:paraId="3ECED991" w14:textId="192FC641" w:rsidR="00D71B03" w:rsidRPr="00D71B03" w:rsidRDefault="00D71B03" w:rsidP="00D71B03">
      <w:pPr>
        <w:rPr>
          <w:lang w:val="en-AU"/>
        </w:rPr>
      </w:pPr>
      <w:r w:rsidRPr="00D71B03">
        <w:rPr>
          <w:lang w:val="en-AU"/>
        </w:rPr>
        <w:t>He is triaged to the resuscitation area. A 12-lead ECG is taken (</w:t>
      </w:r>
      <w:r>
        <w:rPr>
          <w:lang w:val="en-AU"/>
        </w:rPr>
        <w:t>provided)</w:t>
      </w:r>
    </w:p>
    <w:p w14:paraId="207D53A3" w14:textId="77777777" w:rsidR="00D71B03" w:rsidRDefault="00D71B03" w:rsidP="00D71B03"/>
    <w:p w14:paraId="64F498B9" w14:textId="77777777" w:rsidR="004A12DB" w:rsidRDefault="004A12DB" w:rsidP="00E63131"/>
    <w:p w14:paraId="7515C9FA" w14:textId="041F6AD4" w:rsidR="00E63131" w:rsidRDefault="00D71B03" w:rsidP="00E63131">
      <w:pPr>
        <w:rPr>
          <w:b/>
          <w:bCs/>
        </w:rPr>
      </w:pPr>
      <w:r>
        <w:rPr>
          <w:b/>
          <w:bCs/>
        </w:rPr>
        <w:t>Your task:</w:t>
      </w:r>
    </w:p>
    <w:p w14:paraId="5FF26565" w14:textId="77777777" w:rsidR="00E63131" w:rsidRPr="00E63131" w:rsidRDefault="00E63131" w:rsidP="00E63131">
      <w:pPr>
        <w:rPr>
          <w:bCs/>
        </w:rPr>
      </w:pPr>
    </w:p>
    <w:p w14:paraId="7128AAFB" w14:textId="22F3E87D" w:rsidR="00E63131" w:rsidRDefault="00D71B03" w:rsidP="00E63131">
      <w:pPr>
        <w:pStyle w:val="ListParagraph"/>
        <w:numPr>
          <w:ilvl w:val="0"/>
          <w:numId w:val="8"/>
        </w:numPr>
        <w:rPr>
          <w:bCs/>
        </w:rPr>
      </w:pPr>
      <w:r>
        <w:rPr>
          <w:bCs/>
        </w:rPr>
        <w:t>Describe and interpret the ECG.</w:t>
      </w:r>
    </w:p>
    <w:p w14:paraId="022AD2B0" w14:textId="69705C54" w:rsidR="00D71B03" w:rsidRPr="00E63131" w:rsidRDefault="00D71B03" w:rsidP="00E63131">
      <w:pPr>
        <w:pStyle w:val="ListParagraph"/>
        <w:numPr>
          <w:ilvl w:val="0"/>
          <w:numId w:val="8"/>
        </w:numPr>
        <w:rPr>
          <w:bCs/>
        </w:rPr>
      </w:pPr>
      <w:r>
        <w:rPr>
          <w:bCs/>
        </w:rPr>
        <w:t>Answer any further questions from the examiner.</w:t>
      </w:r>
    </w:p>
    <w:p w14:paraId="4D2BCC37" w14:textId="77777777" w:rsidR="00E63131" w:rsidRDefault="00E63131" w:rsidP="00E63131"/>
    <w:p w14:paraId="32002460" w14:textId="77777777" w:rsidR="00E63131" w:rsidRDefault="00E63131" w:rsidP="00E63131"/>
    <w:p w14:paraId="5536B530" w14:textId="33FF182F" w:rsidR="005C0A87" w:rsidRDefault="005C0A87" w:rsidP="004915B8">
      <w:pPr>
        <w:rPr>
          <w:rFonts w:ascii="MS Mincho" w:eastAsia="MS Mincho" w:hAnsi="MS Mincho" w:cs="MS Mincho"/>
        </w:rPr>
      </w:pPr>
      <w:r w:rsidRPr="005C0A87">
        <w:t>T</w:t>
      </w:r>
      <w:r w:rsidR="00E63131">
        <w:t>his OSCE</w:t>
      </w:r>
      <w:r w:rsidRPr="005C0A87">
        <w:t xml:space="preserve"> will assess the following domains: </w:t>
      </w:r>
      <w:r w:rsidRPr="004915B8">
        <w:rPr>
          <w:rFonts w:ascii="MS Mincho" w:eastAsia="MS Mincho" w:hAnsi="MS Mincho" w:cs="MS Mincho"/>
        </w:rPr>
        <w:t> </w:t>
      </w:r>
    </w:p>
    <w:p w14:paraId="2ED1C90F" w14:textId="77777777" w:rsidR="004915B8" w:rsidRDefault="004915B8" w:rsidP="005C0A87"/>
    <w:p w14:paraId="411B027D" w14:textId="77777777" w:rsidR="004915B8" w:rsidRPr="00C64260" w:rsidRDefault="005C0A87" w:rsidP="005C0A87">
      <w:pPr>
        <w:rPr>
          <w:rFonts w:ascii="MS Mincho" w:eastAsia="MS Mincho" w:hAnsi="MS Mincho" w:cs="MS Mincho"/>
          <w:bCs/>
        </w:rPr>
      </w:pPr>
      <w:r w:rsidRPr="00C64260">
        <w:rPr>
          <w:bCs/>
        </w:rPr>
        <w:t>Medical Expertise (60%)</w:t>
      </w:r>
    </w:p>
    <w:p w14:paraId="01CE613A" w14:textId="43A2B5D9" w:rsidR="004915B8" w:rsidRPr="00C64260" w:rsidRDefault="005C0A87" w:rsidP="005C0A87">
      <w:r w:rsidRPr="00C64260">
        <w:rPr>
          <w:bCs/>
        </w:rPr>
        <w:t xml:space="preserve">Prioritisation and Decision-making (40%) </w:t>
      </w:r>
    </w:p>
    <w:p w14:paraId="54272CC8" w14:textId="7E740663" w:rsidR="007B0D05" w:rsidRDefault="007B0D05" w:rsidP="005C0A87"/>
    <w:p w14:paraId="4426104E" w14:textId="034C626C" w:rsidR="00C64260" w:rsidRDefault="00C64260" w:rsidP="005C0A87"/>
    <w:p w14:paraId="246873CC" w14:textId="77777777" w:rsidR="00C64260" w:rsidRPr="00C64260" w:rsidRDefault="00C64260" w:rsidP="005C0A87"/>
    <w:p w14:paraId="593325AB" w14:textId="50F84269" w:rsidR="00A5636A" w:rsidRDefault="005C0A87">
      <w:pPr>
        <w:rPr>
          <w:bCs/>
        </w:rPr>
      </w:pPr>
      <w:r w:rsidRPr="00C64260">
        <w:rPr>
          <w:bCs/>
        </w:rPr>
        <w:t xml:space="preserve">A copy of this case information is provided in the examination room. </w:t>
      </w:r>
    </w:p>
    <w:p w14:paraId="5F18A9E8" w14:textId="503B1B79" w:rsidR="00C96FE7" w:rsidRDefault="00C96FE7">
      <w:pPr>
        <w:rPr>
          <w:bCs/>
        </w:rPr>
      </w:pPr>
    </w:p>
    <w:p w14:paraId="0699C3E8" w14:textId="1065FEA0" w:rsidR="00C96FE7" w:rsidRDefault="00C96FE7">
      <w:r>
        <w:rPr>
          <w:noProof/>
        </w:rPr>
        <w:lastRenderedPageBreak/>
        <w:drawing>
          <wp:inline distT="0" distB="0" distL="0" distR="0" wp14:anchorId="0892787A" wp14:editId="4B68D952">
            <wp:extent cx="5943600" cy="8411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8411210"/>
                    </a:xfrm>
                    <a:prstGeom prst="rect">
                      <a:avLst/>
                    </a:prstGeom>
                  </pic:spPr>
                </pic:pic>
              </a:graphicData>
            </a:graphic>
          </wp:inline>
        </w:drawing>
      </w:r>
    </w:p>
    <w:p w14:paraId="33E5FFD1" w14:textId="6CBC4691" w:rsidR="00C96FE7" w:rsidRDefault="00C96FE7"/>
    <w:p w14:paraId="6DD3B3E0" w14:textId="77777777" w:rsidR="00C96FE7" w:rsidRDefault="00C96FE7" w:rsidP="00C96FE7">
      <w:r>
        <w:lastRenderedPageBreak/>
        <w:t xml:space="preserve">Question 4: (2 mins) </w:t>
      </w:r>
    </w:p>
    <w:p w14:paraId="4FAD9799" w14:textId="3C45B298" w:rsidR="00C96FE7" w:rsidRDefault="00C96FE7" w:rsidP="00C96FE7">
      <w:r>
        <w:t xml:space="preserve">Soon after successful intubation </w:t>
      </w:r>
      <w:r>
        <w:t>t</w:t>
      </w:r>
      <w:r>
        <w:t>he pa</w:t>
      </w:r>
      <w:r>
        <w:t>t</w:t>
      </w:r>
      <w:r>
        <w:t>ie</w:t>
      </w:r>
      <w:r>
        <w:t>nt’s</w:t>
      </w:r>
      <w:r>
        <w:t xml:space="preserve"> BP is 60/40 mmHg. Outline your approach to</w:t>
      </w:r>
    </w:p>
    <w:p w14:paraId="519D97B5" w14:textId="6809CD84" w:rsidR="00C96FE7" w:rsidRDefault="00C96FE7" w:rsidP="00C96FE7">
      <w:r>
        <w:t>the hypotension.</w:t>
      </w:r>
    </w:p>
    <w:p w14:paraId="519D97B5" w14:textId="6809CD84" w:rsidR="00C96FE7" w:rsidRDefault="00C96FE7" w:rsidP="00C96FE7"/>
    <w:p w14:paraId="25D1CD67" w14:textId="3F96FB09" w:rsidR="00C96FE7" w:rsidRDefault="00C96FE7" w:rsidP="00C96FE7">
      <w:pPr>
        <w:pStyle w:val="ListParagraph"/>
        <w:numPr>
          <w:ilvl w:val="0"/>
          <w:numId w:val="9"/>
        </w:numPr>
      </w:pPr>
      <w:r>
        <w:t>Confirm BP</w:t>
      </w:r>
    </w:p>
    <w:p w14:paraId="7CC1A94D" w14:textId="2648EE61" w:rsidR="00C96FE7" w:rsidRDefault="00C96FE7" w:rsidP="00C96FE7">
      <w:pPr>
        <w:pStyle w:val="ListParagraph"/>
        <w:numPr>
          <w:ilvl w:val="0"/>
          <w:numId w:val="9"/>
        </w:numPr>
      </w:pPr>
      <w:r>
        <w:t>Check rhythm</w:t>
      </w:r>
    </w:p>
    <w:p w14:paraId="06520E3E" w14:textId="77777777" w:rsidR="00C96FE7" w:rsidRDefault="00C96FE7" w:rsidP="00C96FE7">
      <w:pPr>
        <w:pStyle w:val="ListParagraph"/>
        <w:numPr>
          <w:ilvl w:val="0"/>
          <w:numId w:val="9"/>
        </w:numPr>
      </w:pPr>
      <w:r>
        <w:t xml:space="preserve">Check induction drugs </w:t>
      </w:r>
      <w:r>
        <w:t xml:space="preserve">- </w:t>
      </w:r>
      <w:r>
        <w:t>Side effects, correct dose and drug, allergy etc</w:t>
      </w:r>
    </w:p>
    <w:p w14:paraId="2B0A8DF0" w14:textId="77777777" w:rsidR="00C96FE7" w:rsidRDefault="00C96FE7" w:rsidP="00C96FE7">
      <w:pPr>
        <w:pStyle w:val="ListParagraph"/>
        <w:numPr>
          <w:ilvl w:val="0"/>
          <w:numId w:val="9"/>
        </w:numPr>
      </w:pPr>
      <w:r>
        <w:t xml:space="preserve">Examine patient </w:t>
      </w:r>
      <w:r>
        <w:t xml:space="preserve">- </w:t>
      </w:r>
      <w:r>
        <w:t>Chest – trachea, air entry, bronchospasm, rash</w:t>
      </w:r>
    </w:p>
    <w:p w14:paraId="77B8592D" w14:textId="6315D220" w:rsidR="00C96FE7" w:rsidRDefault="00C96FE7" w:rsidP="00C96FE7">
      <w:pPr>
        <w:pStyle w:val="ListParagraph"/>
        <w:numPr>
          <w:ilvl w:val="0"/>
          <w:numId w:val="9"/>
        </w:numPr>
      </w:pPr>
      <w:r>
        <w:t xml:space="preserve">Check ventilator </w:t>
      </w:r>
      <w:r>
        <w:t xml:space="preserve">- </w:t>
      </w:r>
      <w:r>
        <w:t xml:space="preserve">Disconnect and hand ventilate, check circuit and settings etc </w:t>
      </w:r>
    </w:p>
    <w:p w14:paraId="33F72A7C" w14:textId="77777777" w:rsidR="00C96FE7" w:rsidRDefault="00C96FE7" w:rsidP="00C96FE7">
      <w:pPr>
        <w:pStyle w:val="ListParagraph"/>
        <w:numPr>
          <w:ilvl w:val="0"/>
          <w:numId w:val="9"/>
        </w:numPr>
      </w:pPr>
      <w:r>
        <w:t>Repeat tests</w:t>
      </w:r>
      <w:r>
        <w:t xml:space="preserve"> - </w:t>
      </w:r>
      <w:r>
        <w:t>ECG, CXR, echo, electrolytes</w:t>
      </w:r>
    </w:p>
    <w:p w14:paraId="3DFDFCD7" w14:textId="2C25A6D9" w:rsidR="00C96FE7" w:rsidRDefault="00C96FE7" w:rsidP="00C96FE7">
      <w:pPr>
        <w:pStyle w:val="ListParagraph"/>
        <w:numPr>
          <w:ilvl w:val="0"/>
          <w:numId w:val="9"/>
        </w:numPr>
      </w:pPr>
    </w:p>
    <w:p w14:paraId="1E070F2E" w14:textId="20228777" w:rsidR="00C96FE7" w:rsidRDefault="00C96FE7" w:rsidP="00C96FE7">
      <w:pPr>
        <w:pStyle w:val="ListParagraph"/>
        <w:numPr>
          <w:ilvl w:val="0"/>
          <w:numId w:val="9"/>
        </w:numPr>
      </w:pPr>
      <w:r>
        <w:t>Antiarrhythmic drugs as needed</w:t>
      </w:r>
      <w:r>
        <w:t xml:space="preserve"> - ?amiodarone</w:t>
      </w:r>
    </w:p>
    <w:p w14:paraId="170E359D" w14:textId="4C76895D" w:rsidR="00C96FE7" w:rsidRDefault="00C96FE7" w:rsidP="00C96FE7">
      <w:pPr>
        <w:pStyle w:val="ListParagraph"/>
        <w:numPr>
          <w:ilvl w:val="0"/>
          <w:numId w:val="9"/>
        </w:numPr>
      </w:pPr>
      <w:r>
        <w:t xml:space="preserve">Fluid </w:t>
      </w:r>
      <w:r>
        <w:t>– as needed</w:t>
      </w:r>
    </w:p>
    <w:p w14:paraId="76536BF3" w14:textId="77777777" w:rsidR="00C96FE7" w:rsidRDefault="00C96FE7" w:rsidP="00C96FE7">
      <w:pPr>
        <w:pStyle w:val="ListParagraph"/>
        <w:numPr>
          <w:ilvl w:val="0"/>
          <w:numId w:val="9"/>
        </w:numPr>
      </w:pPr>
      <w:r>
        <w:t>Inotropic</w:t>
      </w:r>
      <w:r>
        <w:t xml:space="preserve"> </w:t>
      </w:r>
      <w:r>
        <w:t>support</w:t>
      </w:r>
      <w:r>
        <w:t xml:space="preserve"> - </w:t>
      </w:r>
      <w:r>
        <w:t>Adrenaline/</w:t>
      </w:r>
      <w:proofErr w:type="spellStart"/>
      <w:r>
        <w:t>aramine</w:t>
      </w:r>
      <w:proofErr w:type="spellEnd"/>
      <w:r>
        <w:t xml:space="preserve"> boluses if recalcitrant hypotension, followed by infusion. Aim for normotension (MAP &gt; 75mmHg).</w:t>
      </w:r>
    </w:p>
    <w:p w14:paraId="5A4B8365" w14:textId="77777777" w:rsidR="00C96FE7" w:rsidRDefault="00C96FE7" w:rsidP="00C96FE7">
      <w:pPr>
        <w:pStyle w:val="ListParagraph"/>
        <w:numPr>
          <w:ilvl w:val="0"/>
          <w:numId w:val="9"/>
        </w:numPr>
      </w:pPr>
      <w:r>
        <w:t>Other</w:t>
      </w:r>
    </w:p>
    <w:p w14:paraId="6E96F965" w14:textId="77777777" w:rsidR="00C96FE7" w:rsidRDefault="00C96FE7" w:rsidP="00C96FE7">
      <w:pPr>
        <w:pStyle w:val="ListParagraph"/>
        <w:numPr>
          <w:ilvl w:val="1"/>
          <w:numId w:val="9"/>
        </w:numPr>
      </w:pPr>
      <w:r>
        <w:t>Specific Rx: ? corticosteroids</w:t>
      </w:r>
    </w:p>
    <w:p w14:paraId="11C1DBF9" w14:textId="77777777" w:rsidR="00C96FE7" w:rsidRDefault="00C96FE7" w:rsidP="00C96FE7">
      <w:pPr>
        <w:pStyle w:val="ListParagraph"/>
        <w:numPr>
          <w:ilvl w:val="1"/>
          <w:numId w:val="9"/>
        </w:numPr>
      </w:pPr>
      <w:r>
        <w:t>Refer to ICU / cardiology</w:t>
      </w:r>
    </w:p>
    <w:p w14:paraId="5DD70AD0" w14:textId="77777777" w:rsidR="00C96FE7" w:rsidRDefault="00C96FE7" w:rsidP="00C96FE7">
      <w:pPr>
        <w:pStyle w:val="ListParagraph"/>
        <w:numPr>
          <w:ilvl w:val="1"/>
          <w:numId w:val="9"/>
        </w:numPr>
      </w:pPr>
      <w:r>
        <w:t xml:space="preserve">Consider IABP/VAD if refractory shock </w:t>
      </w:r>
    </w:p>
    <w:p w14:paraId="3F370C80" w14:textId="552093E8" w:rsidR="00C96FE7" w:rsidRDefault="00C96FE7" w:rsidP="00C96FE7">
      <w:pPr>
        <w:pStyle w:val="ListParagraph"/>
        <w:numPr>
          <w:ilvl w:val="1"/>
          <w:numId w:val="9"/>
        </w:numPr>
      </w:pPr>
      <w:r>
        <w:t>Retrieval and transfer prn</w:t>
      </w:r>
    </w:p>
    <w:p w14:paraId="0DEC2C54" w14:textId="77777777" w:rsidR="00C96FE7" w:rsidRPr="00C64260" w:rsidRDefault="00C96FE7"/>
    <w:sectPr w:rsidR="00C96FE7" w:rsidRPr="00C64260" w:rsidSect="007B0D05">
      <w:pgSz w:w="12240" w:h="15840"/>
      <w:pgMar w:top="1440" w:right="1440" w:bottom="6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2931CB"/>
    <w:multiLevelType w:val="hybridMultilevel"/>
    <w:tmpl w:val="76FC050A"/>
    <w:lvl w:ilvl="0" w:tplc="8900469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B5B88"/>
    <w:multiLevelType w:val="hybridMultilevel"/>
    <w:tmpl w:val="8DA0C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0F28D2"/>
    <w:multiLevelType w:val="hybridMultilevel"/>
    <w:tmpl w:val="4BFC5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87"/>
    <w:rsid w:val="00094AE5"/>
    <w:rsid w:val="00157DFA"/>
    <w:rsid w:val="001B7E76"/>
    <w:rsid w:val="003410AB"/>
    <w:rsid w:val="004915B8"/>
    <w:rsid w:val="004A12DB"/>
    <w:rsid w:val="004C0816"/>
    <w:rsid w:val="004F1D73"/>
    <w:rsid w:val="005B10C7"/>
    <w:rsid w:val="005C0A87"/>
    <w:rsid w:val="00653327"/>
    <w:rsid w:val="007949C1"/>
    <w:rsid w:val="007B0D05"/>
    <w:rsid w:val="007B34D6"/>
    <w:rsid w:val="00A437EA"/>
    <w:rsid w:val="00A5636A"/>
    <w:rsid w:val="00BC0D5E"/>
    <w:rsid w:val="00C64260"/>
    <w:rsid w:val="00C96FE7"/>
    <w:rsid w:val="00CE37C5"/>
    <w:rsid w:val="00D71B03"/>
    <w:rsid w:val="00E63131"/>
    <w:rsid w:val="00E9042F"/>
    <w:rsid w:val="00F87E13"/>
    <w:rsid w:val="00FB35AF"/>
    <w:rsid w:val="00FF206B"/>
    <w:rsid w:val="00FF6239"/>
    <w:rsid w:val="47F5D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70D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7162">
      <w:bodyDiv w:val="1"/>
      <w:marLeft w:val="0"/>
      <w:marRight w:val="0"/>
      <w:marTop w:val="0"/>
      <w:marBottom w:val="0"/>
      <w:divBdr>
        <w:top w:val="none" w:sz="0" w:space="0" w:color="auto"/>
        <w:left w:val="none" w:sz="0" w:space="0" w:color="auto"/>
        <w:bottom w:val="none" w:sz="0" w:space="0" w:color="auto"/>
        <w:right w:val="none" w:sz="0" w:space="0" w:color="auto"/>
      </w:divBdr>
      <w:divsChild>
        <w:div w:id="644816982">
          <w:marLeft w:val="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sChild>
                <w:div w:id="1114976847">
                  <w:marLeft w:val="0"/>
                  <w:marRight w:val="0"/>
                  <w:marTop w:val="0"/>
                  <w:marBottom w:val="0"/>
                  <w:divBdr>
                    <w:top w:val="none" w:sz="0" w:space="0" w:color="auto"/>
                    <w:left w:val="none" w:sz="0" w:space="0" w:color="auto"/>
                    <w:bottom w:val="none" w:sz="0" w:space="0" w:color="auto"/>
                    <w:right w:val="none" w:sz="0" w:space="0" w:color="auto"/>
                  </w:divBdr>
                </w:div>
              </w:divsChild>
            </w:div>
            <w:div w:id="1031420694">
              <w:marLeft w:val="0"/>
              <w:marRight w:val="0"/>
              <w:marTop w:val="0"/>
              <w:marBottom w:val="0"/>
              <w:divBdr>
                <w:top w:val="none" w:sz="0" w:space="0" w:color="auto"/>
                <w:left w:val="none" w:sz="0" w:space="0" w:color="auto"/>
                <w:bottom w:val="none" w:sz="0" w:space="0" w:color="auto"/>
                <w:right w:val="none" w:sz="0" w:space="0" w:color="auto"/>
              </w:divBdr>
              <w:divsChild>
                <w:div w:id="50690752">
                  <w:marLeft w:val="0"/>
                  <w:marRight w:val="0"/>
                  <w:marTop w:val="0"/>
                  <w:marBottom w:val="0"/>
                  <w:divBdr>
                    <w:top w:val="none" w:sz="0" w:space="0" w:color="auto"/>
                    <w:left w:val="none" w:sz="0" w:space="0" w:color="auto"/>
                    <w:bottom w:val="none" w:sz="0" w:space="0" w:color="auto"/>
                    <w:right w:val="none" w:sz="0" w:space="0" w:color="auto"/>
                  </w:divBdr>
                </w:div>
                <w:div w:id="912080261">
                  <w:marLeft w:val="0"/>
                  <w:marRight w:val="0"/>
                  <w:marTop w:val="0"/>
                  <w:marBottom w:val="0"/>
                  <w:divBdr>
                    <w:top w:val="none" w:sz="0" w:space="0" w:color="auto"/>
                    <w:left w:val="none" w:sz="0" w:space="0" w:color="auto"/>
                    <w:bottom w:val="none" w:sz="0" w:space="0" w:color="auto"/>
                    <w:right w:val="none" w:sz="0" w:space="0" w:color="auto"/>
                  </w:divBdr>
                </w:div>
              </w:divsChild>
            </w:div>
            <w:div w:id="1728141493">
              <w:marLeft w:val="0"/>
              <w:marRight w:val="0"/>
              <w:marTop w:val="0"/>
              <w:marBottom w:val="0"/>
              <w:divBdr>
                <w:top w:val="none" w:sz="0" w:space="0" w:color="auto"/>
                <w:left w:val="none" w:sz="0" w:space="0" w:color="auto"/>
                <w:bottom w:val="none" w:sz="0" w:space="0" w:color="auto"/>
                <w:right w:val="none" w:sz="0" w:space="0" w:color="auto"/>
              </w:divBdr>
              <w:divsChild>
                <w:div w:id="1221790003">
                  <w:marLeft w:val="0"/>
                  <w:marRight w:val="0"/>
                  <w:marTop w:val="0"/>
                  <w:marBottom w:val="0"/>
                  <w:divBdr>
                    <w:top w:val="none" w:sz="0" w:space="0" w:color="auto"/>
                    <w:left w:val="none" w:sz="0" w:space="0" w:color="auto"/>
                    <w:bottom w:val="none" w:sz="0" w:space="0" w:color="auto"/>
                    <w:right w:val="none" w:sz="0" w:space="0" w:color="auto"/>
                  </w:divBdr>
                </w:div>
              </w:divsChild>
            </w:div>
            <w:div w:id="681204084">
              <w:marLeft w:val="0"/>
              <w:marRight w:val="0"/>
              <w:marTop w:val="0"/>
              <w:marBottom w:val="0"/>
              <w:divBdr>
                <w:top w:val="none" w:sz="0" w:space="0" w:color="auto"/>
                <w:left w:val="none" w:sz="0" w:space="0" w:color="auto"/>
                <w:bottom w:val="none" w:sz="0" w:space="0" w:color="auto"/>
                <w:right w:val="none" w:sz="0" w:space="0" w:color="auto"/>
              </w:divBdr>
              <w:divsChild>
                <w:div w:id="11776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1144">
      <w:bodyDiv w:val="1"/>
      <w:marLeft w:val="0"/>
      <w:marRight w:val="0"/>
      <w:marTop w:val="0"/>
      <w:marBottom w:val="0"/>
      <w:divBdr>
        <w:top w:val="none" w:sz="0" w:space="0" w:color="auto"/>
        <w:left w:val="none" w:sz="0" w:space="0" w:color="auto"/>
        <w:bottom w:val="none" w:sz="0" w:space="0" w:color="auto"/>
        <w:right w:val="none" w:sz="0" w:space="0" w:color="auto"/>
      </w:divBdr>
      <w:divsChild>
        <w:div w:id="549728924">
          <w:marLeft w:val="0"/>
          <w:marRight w:val="0"/>
          <w:marTop w:val="0"/>
          <w:marBottom w:val="0"/>
          <w:divBdr>
            <w:top w:val="none" w:sz="0" w:space="0" w:color="auto"/>
            <w:left w:val="none" w:sz="0" w:space="0" w:color="auto"/>
            <w:bottom w:val="none" w:sz="0" w:space="0" w:color="auto"/>
            <w:right w:val="none" w:sz="0" w:space="0" w:color="auto"/>
          </w:divBdr>
          <w:divsChild>
            <w:div w:id="1969820167">
              <w:marLeft w:val="0"/>
              <w:marRight w:val="0"/>
              <w:marTop w:val="0"/>
              <w:marBottom w:val="0"/>
              <w:divBdr>
                <w:top w:val="none" w:sz="0" w:space="0" w:color="auto"/>
                <w:left w:val="none" w:sz="0" w:space="0" w:color="auto"/>
                <w:bottom w:val="none" w:sz="0" w:space="0" w:color="auto"/>
                <w:right w:val="none" w:sz="0" w:space="0" w:color="auto"/>
              </w:divBdr>
              <w:divsChild>
                <w:div w:id="1036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9419">
      <w:bodyDiv w:val="1"/>
      <w:marLeft w:val="0"/>
      <w:marRight w:val="0"/>
      <w:marTop w:val="0"/>
      <w:marBottom w:val="0"/>
      <w:divBdr>
        <w:top w:val="none" w:sz="0" w:space="0" w:color="auto"/>
        <w:left w:val="none" w:sz="0" w:space="0" w:color="auto"/>
        <w:bottom w:val="none" w:sz="0" w:space="0" w:color="auto"/>
        <w:right w:val="none" w:sz="0" w:space="0" w:color="auto"/>
      </w:divBdr>
      <w:divsChild>
        <w:div w:id="1925455268">
          <w:marLeft w:val="0"/>
          <w:marRight w:val="0"/>
          <w:marTop w:val="0"/>
          <w:marBottom w:val="0"/>
          <w:divBdr>
            <w:top w:val="none" w:sz="0" w:space="0" w:color="auto"/>
            <w:left w:val="none" w:sz="0" w:space="0" w:color="auto"/>
            <w:bottom w:val="none" w:sz="0" w:space="0" w:color="auto"/>
            <w:right w:val="none" w:sz="0" w:space="0" w:color="auto"/>
          </w:divBdr>
          <w:divsChild>
            <w:div w:id="569464863">
              <w:marLeft w:val="0"/>
              <w:marRight w:val="0"/>
              <w:marTop w:val="0"/>
              <w:marBottom w:val="0"/>
              <w:divBdr>
                <w:top w:val="none" w:sz="0" w:space="0" w:color="auto"/>
                <w:left w:val="none" w:sz="0" w:space="0" w:color="auto"/>
                <w:bottom w:val="none" w:sz="0" w:space="0" w:color="auto"/>
                <w:right w:val="none" w:sz="0" w:space="0" w:color="auto"/>
              </w:divBdr>
              <w:divsChild>
                <w:div w:id="1596480359">
                  <w:marLeft w:val="0"/>
                  <w:marRight w:val="0"/>
                  <w:marTop w:val="0"/>
                  <w:marBottom w:val="0"/>
                  <w:divBdr>
                    <w:top w:val="none" w:sz="0" w:space="0" w:color="auto"/>
                    <w:left w:val="none" w:sz="0" w:space="0" w:color="auto"/>
                    <w:bottom w:val="none" w:sz="0" w:space="0" w:color="auto"/>
                    <w:right w:val="none" w:sz="0" w:space="0" w:color="auto"/>
                  </w:divBdr>
                </w:div>
              </w:divsChild>
            </w:div>
            <w:div w:id="814491072">
              <w:marLeft w:val="0"/>
              <w:marRight w:val="0"/>
              <w:marTop w:val="0"/>
              <w:marBottom w:val="0"/>
              <w:divBdr>
                <w:top w:val="none" w:sz="0" w:space="0" w:color="auto"/>
                <w:left w:val="none" w:sz="0" w:space="0" w:color="auto"/>
                <w:bottom w:val="none" w:sz="0" w:space="0" w:color="auto"/>
                <w:right w:val="none" w:sz="0" w:space="0" w:color="auto"/>
              </w:divBdr>
              <w:divsChild>
                <w:div w:id="1347556105">
                  <w:marLeft w:val="0"/>
                  <w:marRight w:val="0"/>
                  <w:marTop w:val="0"/>
                  <w:marBottom w:val="0"/>
                  <w:divBdr>
                    <w:top w:val="none" w:sz="0" w:space="0" w:color="auto"/>
                    <w:left w:val="none" w:sz="0" w:space="0" w:color="auto"/>
                    <w:bottom w:val="none" w:sz="0" w:space="0" w:color="auto"/>
                    <w:right w:val="none" w:sz="0" w:space="0" w:color="auto"/>
                  </w:divBdr>
                </w:div>
                <w:div w:id="1073350908">
                  <w:marLeft w:val="0"/>
                  <w:marRight w:val="0"/>
                  <w:marTop w:val="0"/>
                  <w:marBottom w:val="0"/>
                  <w:divBdr>
                    <w:top w:val="none" w:sz="0" w:space="0" w:color="auto"/>
                    <w:left w:val="none" w:sz="0" w:space="0" w:color="auto"/>
                    <w:bottom w:val="none" w:sz="0" w:space="0" w:color="auto"/>
                    <w:right w:val="none" w:sz="0" w:space="0" w:color="auto"/>
                  </w:divBdr>
                </w:div>
              </w:divsChild>
            </w:div>
            <w:div w:id="676006407">
              <w:marLeft w:val="0"/>
              <w:marRight w:val="0"/>
              <w:marTop w:val="0"/>
              <w:marBottom w:val="0"/>
              <w:divBdr>
                <w:top w:val="none" w:sz="0" w:space="0" w:color="auto"/>
                <w:left w:val="none" w:sz="0" w:space="0" w:color="auto"/>
                <w:bottom w:val="none" w:sz="0" w:space="0" w:color="auto"/>
                <w:right w:val="none" w:sz="0" w:space="0" w:color="auto"/>
              </w:divBdr>
              <w:divsChild>
                <w:div w:id="1323391473">
                  <w:marLeft w:val="0"/>
                  <w:marRight w:val="0"/>
                  <w:marTop w:val="0"/>
                  <w:marBottom w:val="0"/>
                  <w:divBdr>
                    <w:top w:val="none" w:sz="0" w:space="0" w:color="auto"/>
                    <w:left w:val="none" w:sz="0" w:space="0" w:color="auto"/>
                    <w:bottom w:val="none" w:sz="0" w:space="0" w:color="auto"/>
                    <w:right w:val="none" w:sz="0" w:space="0" w:color="auto"/>
                  </w:divBdr>
                </w:div>
              </w:divsChild>
            </w:div>
            <w:div w:id="1776441416">
              <w:marLeft w:val="0"/>
              <w:marRight w:val="0"/>
              <w:marTop w:val="0"/>
              <w:marBottom w:val="0"/>
              <w:divBdr>
                <w:top w:val="none" w:sz="0" w:space="0" w:color="auto"/>
                <w:left w:val="none" w:sz="0" w:space="0" w:color="auto"/>
                <w:bottom w:val="none" w:sz="0" w:space="0" w:color="auto"/>
                <w:right w:val="none" w:sz="0" w:space="0" w:color="auto"/>
              </w:divBdr>
              <w:divsChild>
                <w:div w:id="12406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Dillon</dc:creator>
  <cp:keywords/>
  <dc:description/>
  <cp:lastModifiedBy>Julia Dillon</cp:lastModifiedBy>
  <cp:revision>6</cp:revision>
  <dcterms:created xsi:type="dcterms:W3CDTF">2020-02-14T02:49:00Z</dcterms:created>
  <dcterms:modified xsi:type="dcterms:W3CDTF">2020-12-30T00:11:00Z</dcterms:modified>
</cp:coreProperties>
</file>