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9B75A" w14:textId="77777777" w:rsidR="003946F1" w:rsidRDefault="003946F1" w:rsidP="00703F42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cs="Times"/>
          <w:b/>
          <w:color w:val="000000"/>
          <w:sz w:val="20"/>
          <w:szCs w:val="20"/>
        </w:rPr>
      </w:pPr>
      <w:bookmarkStart w:id="0" w:name="_GoBack"/>
      <w:bookmarkEnd w:id="0"/>
    </w:p>
    <w:p w14:paraId="37D81D3C" w14:textId="011A9A0D" w:rsidR="00BF0607" w:rsidRPr="00BF0607" w:rsidRDefault="00BF0607" w:rsidP="00703F42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cs="Times"/>
          <w:b/>
          <w:color w:val="000000"/>
          <w:sz w:val="20"/>
          <w:szCs w:val="20"/>
        </w:rPr>
      </w:pPr>
      <w:r w:rsidRPr="00BF0607">
        <w:rPr>
          <w:rFonts w:cs="Times"/>
          <w:b/>
          <w:color w:val="000000"/>
          <w:sz w:val="20"/>
          <w:szCs w:val="20"/>
        </w:rPr>
        <w:t>DEFINITIONS</w:t>
      </w:r>
    </w:p>
    <w:p w14:paraId="78E6534C" w14:textId="77777777" w:rsidR="00BF0607" w:rsidRDefault="00BF0607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  <w:r w:rsidRPr="00BF0607">
        <w:rPr>
          <w:rFonts w:cs="Times"/>
          <w:b/>
          <w:color w:val="000000"/>
          <w:sz w:val="20"/>
          <w:szCs w:val="20"/>
        </w:rPr>
        <w:t>Assessment</w:t>
      </w:r>
      <w:r w:rsidRPr="00BF0607">
        <w:rPr>
          <w:rFonts w:cs="Times"/>
          <w:color w:val="000000"/>
          <w:sz w:val="20"/>
          <w:szCs w:val="20"/>
        </w:rPr>
        <w:t xml:space="preserve">: </w:t>
      </w:r>
      <w:r>
        <w:rPr>
          <w:rFonts w:cs="Times"/>
          <w:color w:val="000000"/>
          <w:sz w:val="20"/>
          <w:szCs w:val="20"/>
        </w:rPr>
        <w:t>E</w:t>
      </w:r>
      <w:r w:rsidRPr="00BF0607">
        <w:rPr>
          <w:rFonts w:cs="Times"/>
          <w:color w:val="000000"/>
          <w:sz w:val="20"/>
          <w:szCs w:val="20"/>
        </w:rPr>
        <w:t xml:space="preserve">valuation </w:t>
      </w:r>
      <w:r>
        <w:rPr>
          <w:rFonts w:cs="Times"/>
          <w:color w:val="000000"/>
          <w:sz w:val="20"/>
          <w:szCs w:val="20"/>
        </w:rPr>
        <w:t>via</w:t>
      </w:r>
      <w:r w:rsidRPr="00BF0607">
        <w:rPr>
          <w:rFonts w:cs="Times"/>
          <w:color w:val="000000"/>
          <w:sz w:val="20"/>
          <w:szCs w:val="20"/>
        </w:rPr>
        <w:t xml:space="preserve"> history, </w:t>
      </w:r>
      <w:r>
        <w:rPr>
          <w:rFonts w:cs="Times"/>
          <w:color w:val="000000"/>
          <w:sz w:val="20"/>
          <w:szCs w:val="20"/>
        </w:rPr>
        <w:t>physical exam</w:t>
      </w:r>
      <w:r w:rsidRPr="00BF0607">
        <w:rPr>
          <w:rFonts w:cs="Times"/>
          <w:color w:val="000000"/>
          <w:sz w:val="20"/>
          <w:szCs w:val="20"/>
        </w:rPr>
        <w:t>ination and</w:t>
      </w:r>
      <w:r>
        <w:rPr>
          <w:rFonts w:cs="Times"/>
          <w:color w:val="000000"/>
          <w:sz w:val="20"/>
          <w:szCs w:val="20"/>
        </w:rPr>
        <w:t>, if appropriate,</w:t>
      </w:r>
      <w:r w:rsidRPr="00BF0607">
        <w:rPr>
          <w:rFonts w:cs="Times"/>
          <w:color w:val="000000"/>
          <w:sz w:val="20"/>
          <w:szCs w:val="20"/>
        </w:rPr>
        <w:t xml:space="preserve"> investigations. </w:t>
      </w:r>
    </w:p>
    <w:p w14:paraId="371675E8" w14:textId="77777777" w:rsidR="00BF0607" w:rsidRPr="00BF0607" w:rsidRDefault="00BF0607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</w:p>
    <w:p w14:paraId="1755093E" w14:textId="77777777" w:rsidR="00BF0607" w:rsidRDefault="00BF0607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  <w:r w:rsidRPr="00BF0607">
        <w:rPr>
          <w:rFonts w:cs="Times"/>
          <w:b/>
          <w:color w:val="000000"/>
          <w:sz w:val="20"/>
          <w:szCs w:val="20"/>
        </w:rPr>
        <w:t>Investigation</w:t>
      </w:r>
      <w:r>
        <w:rPr>
          <w:rFonts w:cs="Times"/>
          <w:color w:val="000000"/>
          <w:sz w:val="20"/>
          <w:szCs w:val="20"/>
        </w:rPr>
        <w:t>: A</w:t>
      </w:r>
      <w:r w:rsidRPr="00BF0607">
        <w:rPr>
          <w:rFonts w:cs="Times"/>
          <w:color w:val="000000"/>
          <w:sz w:val="20"/>
          <w:szCs w:val="20"/>
        </w:rPr>
        <w:t xml:space="preserve"> </w:t>
      </w:r>
      <w:r>
        <w:rPr>
          <w:rFonts w:cs="Times"/>
          <w:color w:val="000000"/>
          <w:sz w:val="20"/>
          <w:szCs w:val="20"/>
        </w:rPr>
        <w:t>test</w:t>
      </w:r>
      <w:r w:rsidRPr="00BF0607">
        <w:rPr>
          <w:rFonts w:cs="Times"/>
          <w:color w:val="000000"/>
          <w:sz w:val="20"/>
          <w:szCs w:val="20"/>
        </w:rPr>
        <w:t xml:space="preserve"> relevant to the </w:t>
      </w:r>
      <w:r>
        <w:rPr>
          <w:rFonts w:cs="Times"/>
          <w:color w:val="000000"/>
          <w:sz w:val="20"/>
          <w:szCs w:val="20"/>
        </w:rPr>
        <w:t xml:space="preserve">clinical </w:t>
      </w:r>
      <w:r w:rsidRPr="00BF0607">
        <w:rPr>
          <w:rFonts w:cs="Times"/>
          <w:color w:val="000000"/>
          <w:sz w:val="20"/>
          <w:szCs w:val="20"/>
        </w:rPr>
        <w:t xml:space="preserve">situation. </w:t>
      </w:r>
      <w:r>
        <w:rPr>
          <w:rFonts w:cs="Times"/>
          <w:color w:val="000000"/>
          <w:sz w:val="20"/>
          <w:szCs w:val="20"/>
        </w:rPr>
        <w:t>Includes bedside tests, imaging, pathology and microbiology.</w:t>
      </w:r>
    </w:p>
    <w:p w14:paraId="4B0230ED" w14:textId="77777777" w:rsidR="003946F1" w:rsidRDefault="003946F1" w:rsidP="003946F1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</w:p>
    <w:p w14:paraId="21E79362" w14:textId="43891F78" w:rsidR="003946F1" w:rsidRPr="00BF0607" w:rsidRDefault="003946F1" w:rsidP="003946F1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  <w:r w:rsidRPr="003946F1">
        <w:rPr>
          <w:rFonts w:cs="Times"/>
          <w:b/>
          <w:color w:val="000000"/>
          <w:sz w:val="20"/>
          <w:szCs w:val="20"/>
        </w:rPr>
        <w:t>Risk Stratification:</w:t>
      </w:r>
      <w:r>
        <w:rPr>
          <w:rFonts w:cs="Times"/>
          <w:color w:val="000000"/>
          <w:sz w:val="20"/>
          <w:szCs w:val="20"/>
        </w:rPr>
        <w:t xml:space="preserve"> T</w:t>
      </w:r>
      <w:r w:rsidRPr="00BF0607">
        <w:rPr>
          <w:rFonts w:cs="Times"/>
          <w:color w:val="000000"/>
          <w:sz w:val="20"/>
          <w:szCs w:val="20"/>
        </w:rPr>
        <w:t xml:space="preserve">he process of </w:t>
      </w:r>
      <w:r>
        <w:rPr>
          <w:rFonts w:cs="Times"/>
          <w:color w:val="000000"/>
          <w:sz w:val="20"/>
          <w:szCs w:val="20"/>
        </w:rPr>
        <w:t>determining probability of a specific clinical condition, based on assessment.</w:t>
      </w:r>
    </w:p>
    <w:p w14:paraId="71E03A0B" w14:textId="77777777" w:rsidR="004361CF" w:rsidRDefault="004361CF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</w:p>
    <w:p w14:paraId="2740894E" w14:textId="77777777" w:rsidR="004361CF" w:rsidRDefault="004361CF" w:rsidP="004361C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  <w:r w:rsidRPr="007D3497">
        <w:rPr>
          <w:rFonts w:cs="Times"/>
          <w:b/>
          <w:color w:val="000000"/>
          <w:sz w:val="20"/>
          <w:szCs w:val="20"/>
        </w:rPr>
        <w:t>Resuscitation:</w:t>
      </w:r>
      <w:r>
        <w:rPr>
          <w:rFonts w:cs="Times"/>
          <w:color w:val="000000"/>
          <w:sz w:val="20"/>
          <w:szCs w:val="20"/>
        </w:rPr>
        <w:t xml:space="preserve"> Time-</w:t>
      </w:r>
      <w:r w:rsidRPr="00BF0607">
        <w:rPr>
          <w:rFonts w:cs="Times"/>
          <w:color w:val="000000"/>
          <w:sz w:val="20"/>
          <w:szCs w:val="20"/>
        </w:rPr>
        <w:t>critical</w:t>
      </w:r>
      <w:r>
        <w:rPr>
          <w:rFonts w:cs="Times"/>
          <w:color w:val="000000"/>
          <w:sz w:val="20"/>
          <w:szCs w:val="20"/>
        </w:rPr>
        <w:t xml:space="preserve"> clinical interventions performed on a critically ill or injured patient. Incorporates urgent assessment that occurs concurrently with treatment.</w:t>
      </w:r>
    </w:p>
    <w:p w14:paraId="34505A4E" w14:textId="77777777" w:rsidR="00BF0607" w:rsidRPr="00BF0607" w:rsidRDefault="00BF0607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</w:p>
    <w:p w14:paraId="0D57ABED" w14:textId="0EDB2910" w:rsidR="007D3497" w:rsidRDefault="00BF0607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  <w:r w:rsidRPr="00BF0607">
        <w:rPr>
          <w:rFonts w:cs="Times"/>
          <w:b/>
          <w:color w:val="000000"/>
          <w:sz w:val="20"/>
          <w:szCs w:val="20"/>
        </w:rPr>
        <w:t>Management:</w:t>
      </w:r>
      <w:r>
        <w:rPr>
          <w:rFonts w:cs="Times"/>
          <w:color w:val="000000"/>
          <w:sz w:val="20"/>
          <w:szCs w:val="20"/>
        </w:rPr>
        <w:t xml:space="preserve"> Clinical i</w:t>
      </w:r>
      <w:r w:rsidRPr="00BF0607">
        <w:rPr>
          <w:rFonts w:cs="Times"/>
          <w:color w:val="000000"/>
          <w:sz w:val="20"/>
          <w:szCs w:val="20"/>
        </w:rPr>
        <w:t xml:space="preserve">nterventions </w:t>
      </w:r>
      <w:r>
        <w:rPr>
          <w:rFonts w:cs="Times"/>
          <w:color w:val="000000"/>
          <w:sz w:val="20"/>
          <w:szCs w:val="20"/>
        </w:rPr>
        <w:t xml:space="preserve">comprising supportive care, </w:t>
      </w:r>
      <w:r w:rsidRPr="00BF0607">
        <w:rPr>
          <w:rFonts w:cs="Times"/>
          <w:color w:val="000000"/>
          <w:sz w:val="20"/>
          <w:szCs w:val="20"/>
        </w:rPr>
        <w:t>t</w:t>
      </w:r>
      <w:r>
        <w:rPr>
          <w:rFonts w:cs="Times"/>
          <w:color w:val="000000"/>
          <w:sz w:val="20"/>
          <w:szCs w:val="20"/>
        </w:rPr>
        <w:t xml:space="preserve">reatment </w:t>
      </w:r>
      <w:r w:rsidRPr="00BF0607">
        <w:rPr>
          <w:rFonts w:cs="Times"/>
          <w:color w:val="000000"/>
          <w:sz w:val="20"/>
          <w:szCs w:val="20"/>
        </w:rPr>
        <w:t xml:space="preserve">and disposition. </w:t>
      </w:r>
    </w:p>
    <w:p w14:paraId="6E0A1E5F" w14:textId="5AAC087D" w:rsidR="007D3497" w:rsidRPr="00BF0607" w:rsidRDefault="007D3497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NB: As this term does not incorporate “assessment”, it should not apply to undifferentiated or evolving clinical scenarios. That is, “management” should be asked only for specific, defined clinical conditions or situations.</w:t>
      </w:r>
    </w:p>
    <w:p w14:paraId="0FFDBE39" w14:textId="77777777" w:rsidR="00C25336" w:rsidRDefault="00C25336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</w:p>
    <w:p w14:paraId="69C4B7BE" w14:textId="0108FEAD" w:rsidR="007D3497" w:rsidRPr="00BF0607" w:rsidRDefault="007D3497" w:rsidP="007D349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  <w:r w:rsidRPr="007D3497">
        <w:rPr>
          <w:rFonts w:cs="Times"/>
          <w:b/>
          <w:color w:val="000000"/>
          <w:sz w:val="20"/>
          <w:szCs w:val="20"/>
        </w:rPr>
        <w:t>Treatment:</w:t>
      </w:r>
      <w:r>
        <w:rPr>
          <w:rFonts w:cs="Times"/>
          <w:color w:val="000000"/>
          <w:sz w:val="20"/>
          <w:szCs w:val="20"/>
        </w:rPr>
        <w:t xml:space="preserve"> Clinical i</w:t>
      </w:r>
      <w:r w:rsidRPr="00BF0607">
        <w:rPr>
          <w:rFonts w:cs="Times"/>
          <w:color w:val="000000"/>
          <w:sz w:val="20"/>
          <w:szCs w:val="20"/>
        </w:rPr>
        <w:t xml:space="preserve">nterventions aimed at </w:t>
      </w:r>
      <w:r>
        <w:rPr>
          <w:rFonts w:cs="Times"/>
          <w:color w:val="000000"/>
          <w:sz w:val="20"/>
          <w:szCs w:val="20"/>
        </w:rPr>
        <w:t xml:space="preserve">curing, stabilising or </w:t>
      </w:r>
      <w:r w:rsidR="004361CF">
        <w:rPr>
          <w:rFonts w:cs="Times"/>
          <w:color w:val="000000"/>
          <w:sz w:val="20"/>
          <w:szCs w:val="20"/>
        </w:rPr>
        <w:t>alleviating the patient’s symptoms, injury(</w:t>
      </w:r>
      <w:proofErr w:type="spellStart"/>
      <w:r w:rsidR="004361CF">
        <w:rPr>
          <w:rFonts w:cs="Times"/>
          <w:color w:val="000000"/>
          <w:sz w:val="20"/>
          <w:szCs w:val="20"/>
        </w:rPr>
        <w:t>ies</w:t>
      </w:r>
      <w:proofErr w:type="spellEnd"/>
      <w:r w:rsidR="004361CF">
        <w:rPr>
          <w:rFonts w:cs="Times"/>
          <w:color w:val="000000"/>
          <w:sz w:val="20"/>
          <w:szCs w:val="20"/>
        </w:rPr>
        <w:t>) or illness(</w:t>
      </w:r>
      <w:proofErr w:type="spellStart"/>
      <w:r w:rsidR="004361CF">
        <w:rPr>
          <w:rFonts w:cs="Times"/>
          <w:color w:val="000000"/>
          <w:sz w:val="20"/>
          <w:szCs w:val="20"/>
        </w:rPr>
        <w:t>es</w:t>
      </w:r>
      <w:proofErr w:type="spellEnd"/>
      <w:r w:rsidR="004361CF">
        <w:rPr>
          <w:rFonts w:cs="Times"/>
          <w:color w:val="000000"/>
          <w:sz w:val="20"/>
          <w:szCs w:val="20"/>
        </w:rPr>
        <w:t>).</w:t>
      </w:r>
    </w:p>
    <w:p w14:paraId="52CBA6A4" w14:textId="77777777" w:rsidR="007D3497" w:rsidRDefault="007D3497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</w:p>
    <w:p w14:paraId="197DEC33" w14:textId="77777777" w:rsidR="007D3497" w:rsidRDefault="007D3497" w:rsidP="007D349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  <w:r w:rsidRPr="00BF0607">
        <w:rPr>
          <w:rFonts w:cs="Times"/>
          <w:b/>
          <w:color w:val="000000"/>
          <w:sz w:val="20"/>
          <w:szCs w:val="20"/>
        </w:rPr>
        <w:t>Disposition</w:t>
      </w:r>
      <w:r w:rsidRPr="00BF0607">
        <w:rPr>
          <w:rFonts w:cs="Times"/>
          <w:color w:val="000000"/>
          <w:sz w:val="20"/>
          <w:szCs w:val="20"/>
        </w:rPr>
        <w:t xml:space="preserve">: </w:t>
      </w:r>
      <w:r>
        <w:rPr>
          <w:rFonts w:cs="Times"/>
          <w:color w:val="000000"/>
          <w:sz w:val="20"/>
          <w:szCs w:val="20"/>
        </w:rPr>
        <w:t xml:space="preserve">Planned destination for patient following </w:t>
      </w:r>
      <w:r w:rsidRPr="00BF0607">
        <w:rPr>
          <w:rFonts w:cs="Times"/>
          <w:color w:val="000000"/>
          <w:sz w:val="20"/>
          <w:szCs w:val="20"/>
        </w:rPr>
        <w:t>discharge from the ED</w:t>
      </w:r>
      <w:r>
        <w:rPr>
          <w:rFonts w:cs="Times"/>
          <w:color w:val="000000"/>
          <w:sz w:val="20"/>
          <w:szCs w:val="20"/>
        </w:rPr>
        <w:t>,</w:t>
      </w:r>
      <w:r w:rsidRPr="00BF0607">
        <w:rPr>
          <w:rFonts w:cs="Times"/>
          <w:color w:val="000000"/>
          <w:sz w:val="20"/>
          <w:szCs w:val="20"/>
        </w:rPr>
        <w:t xml:space="preserve"> including </w:t>
      </w:r>
      <w:r>
        <w:rPr>
          <w:rFonts w:cs="Times"/>
          <w:color w:val="000000"/>
          <w:sz w:val="20"/>
          <w:szCs w:val="20"/>
        </w:rPr>
        <w:t>follow up.</w:t>
      </w:r>
    </w:p>
    <w:p w14:paraId="53EF2C28" w14:textId="77777777" w:rsidR="007D3497" w:rsidRDefault="007D3497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</w:p>
    <w:p w14:paraId="534F0348" w14:textId="46B07A49" w:rsidR="00BF0607" w:rsidRPr="003946F1" w:rsidRDefault="003946F1" w:rsidP="003946F1">
      <w:pPr>
        <w:widowControl w:val="0"/>
        <w:autoSpaceDE w:val="0"/>
        <w:autoSpaceDN w:val="0"/>
        <w:adjustRightInd w:val="0"/>
        <w:spacing w:line="360" w:lineRule="auto"/>
        <w:contextualSpacing/>
        <w:jc w:val="center"/>
        <w:rPr>
          <w:rFonts w:cs="Times"/>
          <w:b/>
          <w:color w:val="000000"/>
          <w:sz w:val="20"/>
          <w:szCs w:val="20"/>
        </w:rPr>
      </w:pPr>
      <w:r>
        <w:rPr>
          <w:rFonts w:cs="Times"/>
          <w:b/>
          <w:color w:val="000000"/>
          <w:sz w:val="20"/>
          <w:szCs w:val="20"/>
        </w:rPr>
        <w:t>INSTRUCTIONS</w:t>
      </w:r>
    </w:p>
    <w:p w14:paraId="4F656F5B" w14:textId="5C9E44F9" w:rsidR="00BF0607" w:rsidRPr="00BF0607" w:rsidRDefault="003946F1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  <w:r w:rsidRPr="003946F1">
        <w:rPr>
          <w:rFonts w:cs="Times"/>
          <w:b/>
          <w:color w:val="000000"/>
          <w:sz w:val="20"/>
          <w:szCs w:val="20"/>
        </w:rPr>
        <w:t>Analyse</w:t>
      </w:r>
      <w:r w:rsidR="00BF0607" w:rsidRPr="003946F1">
        <w:rPr>
          <w:rFonts w:cs="Times"/>
          <w:b/>
          <w:color w:val="000000"/>
          <w:sz w:val="20"/>
          <w:szCs w:val="20"/>
        </w:rPr>
        <w:t>:</w:t>
      </w:r>
      <w:r>
        <w:rPr>
          <w:rFonts w:cs="Times"/>
          <w:color w:val="000000"/>
          <w:sz w:val="20"/>
          <w:szCs w:val="20"/>
        </w:rPr>
        <w:t xml:space="preserve"> P</w:t>
      </w:r>
      <w:r w:rsidR="00BF0607" w:rsidRPr="00BF0607">
        <w:rPr>
          <w:rFonts w:cs="Times"/>
          <w:color w:val="000000"/>
          <w:sz w:val="20"/>
          <w:szCs w:val="20"/>
        </w:rPr>
        <w:t>rovide a</w:t>
      </w:r>
      <w:r w:rsidR="00E86715">
        <w:rPr>
          <w:rFonts w:cs="Times"/>
          <w:color w:val="000000"/>
          <w:sz w:val="20"/>
          <w:szCs w:val="20"/>
        </w:rPr>
        <w:t>n interpretive</w:t>
      </w:r>
      <w:r w:rsidR="00BF0607" w:rsidRPr="00BF0607">
        <w:rPr>
          <w:rFonts w:cs="Times"/>
          <w:color w:val="000000"/>
          <w:sz w:val="20"/>
          <w:szCs w:val="20"/>
        </w:rPr>
        <w:t xml:space="preserve"> description of an investigation result or image</w:t>
      </w:r>
      <w:r>
        <w:rPr>
          <w:rFonts w:cs="Times"/>
          <w:color w:val="000000"/>
          <w:sz w:val="20"/>
          <w:szCs w:val="20"/>
        </w:rPr>
        <w:t xml:space="preserve">, relevant to </w:t>
      </w:r>
      <w:r w:rsidR="00E86715">
        <w:rPr>
          <w:rFonts w:cs="Times"/>
          <w:color w:val="000000"/>
          <w:sz w:val="20"/>
          <w:szCs w:val="20"/>
        </w:rPr>
        <w:t xml:space="preserve">the </w:t>
      </w:r>
      <w:r>
        <w:rPr>
          <w:rFonts w:cs="Times"/>
          <w:color w:val="000000"/>
          <w:sz w:val="20"/>
          <w:szCs w:val="20"/>
        </w:rPr>
        <w:t xml:space="preserve">clinical </w:t>
      </w:r>
      <w:r w:rsidR="00E86715">
        <w:rPr>
          <w:rFonts w:cs="Times"/>
          <w:color w:val="000000"/>
          <w:sz w:val="20"/>
          <w:szCs w:val="20"/>
        </w:rPr>
        <w:t>scenario.</w:t>
      </w:r>
      <w:r w:rsidR="00BF0607" w:rsidRPr="00BF0607">
        <w:rPr>
          <w:rFonts w:cs="Times"/>
          <w:color w:val="000000"/>
          <w:sz w:val="20"/>
          <w:szCs w:val="20"/>
        </w:rPr>
        <w:t xml:space="preserve"> </w:t>
      </w:r>
    </w:p>
    <w:p w14:paraId="1D233609" w14:textId="77777777" w:rsidR="003946F1" w:rsidRDefault="003946F1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</w:p>
    <w:p w14:paraId="016DD49F" w14:textId="16DF2366" w:rsidR="00BF0607" w:rsidRDefault="003946F1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  <w:r w:rsidRPr="003946F1">
        <w:rPr>
          <w:rFonts w:cs="Times"/>
          <w:b/>
          <w:color w:val="000000"/>
          <w:sz w:val="20"/>
          <w:szCs w:val="20"/>
        </w:rPr>
        <w:t>Calculate:</w:t>
      </w:r>
      <w:r>
        <w:rPr>
          <w:rFonts w:cs="Times"/>
          <w:color w:val="000000"/>
          <w:sz w:val="20"/>
          <w:szCs w:val="20"/>
        </w:rPr>
        <w:t xml:space="preserve"> P</w:t>
      </w:r>
      <w:r w:rsidR="00BF0607" w:rsidRPr="00BF0607">
        <w:rPr>
          <w:rFonts w:cs="Times"/>
          <w:color w:val="000000"/>
          <w:sz w:val="20"/>
          <w:szCs w:val="20"/>
        </w:rPr>
        <w:t xml:space="preserve">rovide a result </w:t>
      </w:r>
      <w:r>
        <w:rPr>
          <w:rFonts w:cs="Times"/>
          <w:color w:val="000000"/>
          <w:sz w:val="20"/>
          <w:szCs w:val="20"/>
        </w:rPr>
        <w:t xml:space="preserve">or set of results </w:t>
      </w:r>
      <w:r w:rsidR="00BF0607" w:rsidRPr="00BF0607">
        <w:rPr>
          <w:rFonts w:cs="Times"/>
          <w:color w:val="000000"/>
          <w:sz w:val="20"/>
          <w:szCs w:val="20"/>
        </w:rPr>
        <w:t>after insert</w:t>
      </w:r>
      <w:r>
        <w:rPr>
          <w:rFonts w:cs="Times"/>
          <w:color w:val="000000"/>
          <w:sz w:val="20"/>
          <w:szCs w:val="20"/>
        </w:rPr>
        <w:t>ion of appropriate values into one or more formulae.</w:t>
      </w:r>
    </w:p>
    <w:p w14:paraId="54EE3817" w14:textId="77777777" w:rsidR="003946F1" w:rsidRPr="00BF0607" w:rsidRDefault="003946F1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</w:p>
    <w:p w14:paraId="6D829414" w14:textId="3357A9D2" w:rsidR="00BF0607" w:rsidRDefault="003946F1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  <w:r w:rsidRPr="003946F1">
        <w:rPr>
          <w:rFonts w:cs="Times"/>
          <w:b/>
          <w:color w:val="000000"/>
          <w:sz w:val="20"/>
          <w:szCs w:val="20"/>
        </w:rPr>
        <w:t>Interpret:</w:t>
      </w:r>
      <w:r>
        <w:rPr>
          <w:rFonts w:cs="Times"/>
          <w:color w:val="000000"/>
          <w:sz w:val="20"/>
          <w:szCs w:val="20"/>
        </w:rPr>
        <w:t xml:space="preserve"> Provide conclusion(s) </w:t>
      </w:r>
      <w:r w:rsidR="00C8226B">
        <w:rPr>
          <w:rFonts w:cs="Times"/>
          <w:color w:val="000000"/>
          <w:sz w:val="20"/>
          <w:szCs w:val="20"/>
        </w:rPr>
        <w:t>after analysis and/or calculation</w:t>
      </w:r>
      <w:r w:rsidR="00BF0607" w:rsidRPr="00BF0607">
        <w:rPr>
          <w:rFonts w:cs="Times"/>
          <w:color w:val="000000"/>
          <w:sz w:val="20"/>
          <w:szCs w:val="20"/>
        </w:rPr>
        <w:t xml:space="preserve"> </w:t>
      </w:r>
      <w:r w:rsidR="00C8226B">
        <w:rPr>
          <w:rFonts w:cs="Times"/>
          <w:color w:val="000000"/>
          <w:sz w:val="20"/>
          <w:szCs w:val="20"/>
        </w:rPr>
        <w:t>of an investigation or image. This may include likely diagnosis and differential diagnoses.</w:t>
      </w:r>
    </w:p>
    <w:p w14:paraId="1CD08C93" w14:textId="77777777" w:rsidR="00C8226B" w:rsidRPr="00BF0607" w:rsidRDefault="00C8226B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</w:p>
    <w:p w14:paraId="4577A593" w14:textId="49538658" w:rsidR="00BF0607" w:rsidRPr="00BF0607" w:rsidRDefault="00C8226B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  <w:r w:rsidRPr="00C8226B">
        <w:rPr>
          <w:rFonts w:cs="Times"/>
          <w:b/>
          <w:color w:val="000000"/>
          <w:sz w:val="20"/>
          <w:szCs w:val="20"/>
        </w:rPr>
        <w:t>List</w:t>
      </w:r>
      <w:r w:rsidR="00BF0607" w:rsidRPr="00C8226B">
        <w:rPr>
          <w:rFonts w:cs="Times"/>
          <w:b/>
          <w:color w:val="000000"/>
          <w:sz w:val="20"/>
          <w:szCs w:val="20"/>
        </w:rPr>
        <w:t>:</w:t>
      </w:r>
      <w:r>
        <w:rPr>
          <w:rFonts w:cs="Times"/>
          <w:color w:val="000000"/>
          <w:sz w:val="20"/>
          <w:szCs w:val="20"/>
        </w:rPr>
        <w:t xml:space="preserve"> P</w:t>
      </w:r>
      <w:r w:rsidR="00BF0607" w:rsidRPr="00BF0607">
        <w:rPr>
          <w:rFonts w:cs="Times"/>
          <w:color w:val="000000"/>
          <w:sz w:val="20"/>
          <w:szCs w:val="20"/>
        </w:rPr>
        <w:t>rovide the requested number of answ</w:t>
      </w:r>
      <w:r>
        <w:rPr>
          <w:rFonts w:cs="Times"/>
          <w:color w:val="000000"/>
          <w:sz w:val="20"/>
          <w:szCs w:val="20"/>
        </w:rPr>
        <w:t>ers, where each answer is</w:t>
      </w:r>
      <w:r w:rsidR="00BF0607" w:rsidRPr="00BF0607">
        <w:rPr>
          <w:rFonts w:cs="Times"/>
          <w:color w:val="000000"/>
          <w:sz w:val="20"/>
          <w:szCs w:val="20"/>
        </w:rPr>
        <w:t xml:space="preserve"> no more than a few words long</w:t>
      </w:r>
      <w:r>
        <w:rPr>
          <w:rFonts w:cs="Times"/>
          <w:color w:val="000000"/>
          <w:sz w:val="20"/>
          <w:szCs w:val="20"/>
        </w:rPr>
        <w:t>.</w:t>
      </w:r>
      <w:r w:rsidR="00BF0607" w:rsidRPr="00BF0607">
        <w:rPr>
          <w:rFonts w:cs="Times"/>
          <w:color w:val="000000"/>
          <w:sz w:val="20"/>
          <w:szCs w:val="20"/>
        </w:rPr>
        <w:t xml:space="preserve"> </w:t>
      </w:r>
    </w:p>
    <w:p w14:paraId="7739C5E2" w14:textId="77777777" w:rsidR="00C8226B" w:rsidRDefault="00C8226B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</w:p>
    <w:p w14:paraId="1CB03FCE" w14:textId="4D71AD07" w:rsidR="00BF0607" w:rsidRPr="00BF0607" w:rsidRDefault="00C8226B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  <w:r w:rsidRPr="00C8226B">
        <w:rPr>
          <w:rFonts w:cs="Times"/>
          <w:b/>
          <w:color w:val="000000"/>
          <w:sz w:val="20"/>
          <w:szCs w:val="20"/>
        </w:rPr>
        <w:t>State</w:t>
      </w:r>
      <w:r w:rsidR="00BF0607" w:rsidRPr="00C8226B">
        <w:rPr>
          <w:rFonts w:cs="Times"/>
          <w:b/>
          <w:color w:val="000000"/>
          <w:sz w:val="20"/>
          <w:szCs w:val="20"/>
        </w:rPr>
        <w:t>:</w:t>
      </w:r>
      <w:r>
        <w:rPr>
          <w:rFonts w:cs="Times"/>
          <w:color w:val="000000"/>
          <w:sz w:val="20"/>
          <w:szCs w:val="20"/>
        </w:rPr>
        <w:t xml:space="preserve"> P</w:t>
      </w:r>
      <w:r w:rsidR="00BF0607" w:rsidRPr="00BF0607">
        <w:rPr>
          <w:rFonts w:cs="Times"/>
          <w:color w:val="000000"/>
          <w:sz w:val="20"/>
          <w:szCs w:val="20"/>
        </w:rPr>
        <w:t xml:space="preserve">rovide the requested </w:t>
      </w:r>
      <w:r>
        <w:rPr>
          <w:rFonts w:cs="Times"/>
          <w:color w:val="000000"/>
          <w:sz w:val="20"/>
          <w:szCs w:val="20"/>
        </w:rPr>
        <w:t>answer(s)</w:t>
      </w:r>
      <w:r w:rsidR="00BF0607" w:rsidRPr="00BF0607">
        <w:rPr>
          <w:rFonts w:cs="Times"/>
          <w:color w:val="000000"/>
          <w:sz w:val="20"/>
          <w:szCs w:val="20"/>
        </w:rPr>
        <w:t>, w</w:t>
      </w:r>
      <w:r>
        <w:rPr>
          <w:rFonts w:cs="Times"/>
          <w:color w:val="000000"/>
          <w:sz w:val="20"/>
          <w:szCs w:val="20"/>
        </w:rPr>
        <w:t>here each answer is no m</w:t>
      </w:r>
      <w:r w:rsidR="00BF0607" w:rsidRPr="00BF0607">
        <w:rPr>
          <w:rFonts w:cs="Times"/>
          <w:color w:val="000000"/>
          <w:sz w:val="20"/>
          <w:szCs w:val="20"/>
        </w:rPr>
        <w:t xml:space="preserve">ore than a phrase or short sentence. </w:t>
      </w:r>
    </w:p>
    <w:p w14:paraId="1ADA22F2" w14:textId="77777777" w:rsidR="00C8226B" w:rsidRDefault="00C8226B" w:rsidP="00C8226B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</w:p>
    <w:p w14:paraId="1589852B" w14:textId="709D5BE7" w:rsidR="00C8226B" w:rsidRPr="00BF0607" w:rsidRDefault="00C8226B" w:rsidP="00C8226B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  <w:r w:rsidRPr="00C8226B">
        <w:rPr>
          <w:rFonts w:cs="Times"/>
          <w:b/>
          <w:color w:val="000000"/>
          <w:sz w:val="20"/>
          <w:szCs w:val="20"/>
        </w:rPr>
        <w:t>Outline:</w:t>
      </w:r>
      <w:r>
        <w:rPr>
          <w:rFonts w:cs="Times"/>
          <w:color w:val="000000"/>
          <w:sz w:val="20"/>
          <w:szCs w:val="20"/>
        </w:rPr>
        <w:t xml:space="preserve"> P</w:t>
      </w:r>
      <w:r w:rsidRPr="00BF0607">
        <w:rPr>
          <w:rFonts w:cs="Times"/>
          <w:color w:val="000000"/>
          <w:sz w:val="20"/>
          <w:szCs w:val="20"/>
        </w:rPr>
        <w:t xml:space="preserve">rovide a </w:t>
      </w:r>
      <w:r>
        <w:rPr>
          <w:rFonts w:cs="Times"/>
          <w:color w:val="000000"/>
          <w:sz w:val="20"/>
          <w:szCs w:val="20"/>
        </w:rPr>
        <w:t>brief description of the relevant subject, comprising relevant key issues.</w:t>
      </w:r>
      <w:r w:rsidRPr="00BF0607">
        <w:rPr>
          <w:rFonts w:cs="Times"/>
          <w:color w:val="000000"/>
          <w:sz w:val="20"/>
          <w:szCs w:val="20"/>
        </w:rPr>
        <w:t xml:space="preserve"> </w:t>
      </w:r>
    </w:p>
    <w:p w14:paraId="308C7F34" w14:textId="77777777" w:rsidR="00BF0607" w:rsidRPr="00BF0607" w:rsidRDefault="00BF0607" w:rsidP="00BF0607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Times"/>
          <w:color w:val="000000"/>
          <w:sz w:val="20"/>
          <w:szCs w:val="20"/>
        </w:rPr>
      </w:pPr>
    </w:p>
    <w:p w14:paraId="18F8BEAB" w14:textId="77777777" w:rsidR="00274D35" w:rsidRPr="00BF0607" w:rsidRDefault="00274D35" w:rsidP="00BF0607">
      <w:pPr>
        <w:spacing w:line="360" w:lineRule="auto"/>
        <w:contextualSpacing/>
        <w:rPr>
          <w:sz w:val="20"/>
          <w:szCs w:val="20"/>
        </w:rPr>
      </w:pPr>
    </w:p>
    <w:sectPr w:rsidR="00274D35" w:rsidRPr="00BF0607" w:rsidSect="00561C0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607"/>
    <w:rsid w:val="00030011"/>
    <w:rsid w:val="00274D35"/>
    <w:rsid w:val="003946F1"/>
    <w:rsid w:val="004361CF"/>
    <w:rsid w:val="004E196F"/>
    <w:rsid w:val="00703F42"/>
    <w:rsid w:val="007D3497"/>
    <w:rsid w:val="00BE7125"/>
    <w:rsid w:val="00BF0607"/>
    <w:rsid w:val="00C25336"/>
    <w:rsid w:val="00C8226B"/>
    <w:rsid w:val="00E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2F5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Liew</dc:creator>
  <cp:keywords/>
  <dc:description/>
  <cp:lastModifiedBy>Fergus Kerr</cp:lastModifiedBy>
  <cp:revision>2</cp:revision>
  <dcterms:created xsi:type="dcterms:W3CDTF">2018-06-03T05:19:00Z</dcterms:created>
  <dcterms:modified xsi:type="dcterms:W3CDTF">2018-06-03T05:19:00Z</dcterms:modified>
</cp:coreProperties>
</file>