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F321B" w14:textId="77777777" w:rsidR="00705BE6" w:rsidRPr="00AB204D" w:rsidRDefault="00AB204D">
      <w:pPr>
        <w:rPr>
          <w:b/>
          <w:sz w:val="28"/>
          <w:szCs w:val="28"/>
        </w:rPr>
      </w:pPr>
      <w:r w:rsidRPr="00AB204D">
        <w:rPr>
          <w:b/>
          <w:sz w:val="28"/>
          <w:szCs w:val="28"/>
        </w:rPr>
        <w:t>Small Group Teaching – Limping child</w:t>
      </w:r>
    </w:p>
    <w:p w14:paraId="3B621724" w14:textId="77777777" w:rsidR="004348DB" w:rsidRDefault="004348DB"/>
    <w:p w14:paraId="3D1E980B" w14:textId="77777777" w:rsidR="004348DB" w:rsidRPr="003026C2" w:rsidRDefault="00AB204D">
      <w:pPr>
        <w:rPr>
          <w:sz w:val="24"/>
          <w:szCs w:val="24"/>
        </w:rPr>
      </w:pPr>
      <w:r w:rsidRPr="003026C2">
        <w:rPr>
          <w:sz w:val="24"/>
          <w:szCs w:val="24"/>
        </w:rPr>
        <w:t xml:space="preserve">1. </w:t>
      </w:r>
      <w:r w:rsidR="004348DB" w:rsidRPr="003026C2">
        <w:rPr>
          <w:sz w:val="24"/>
          <w:szCs w:val="24"/>
        </w:rPr>
        <w:t>A 2 year-old child presents with a limp.</w:t>
      </w:r>
    </w:p>
    <w:p w14:paraId="59BBC146" w14:textId="77777777" w:rsidR="004348DB" w:rsidRPr="003026C2" w:rsidRDefault="004348DB" w:rsidP="004348D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26C2">
        <w:rPr>
          <w:sz w:val="24"/>
          <w:szCs w:val="24"/>
        </w:rPr>
        <w:t>What is the differential diagnosis?</w:t>
      </w:r>
    </w:p>
    <w:p w14:paraId="12F28E1F" w14:textId="77777777" w:rsidR="004348DB" w:rsidRPr="003026C2" w:rsidRDefault="004348DB" w:rsidP="004348D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26C2">
        <w:rPr>
          <w:sz w:val="24"/>
          <w:szCs w:val="24"/>
        </w:rPr>
        <w:t>What are the important features on history and examination?</w:t>
      </w:r>
    </w:p>
    <w:p w14:paraId="7E43001E" w14:textId="77777777" w:rsidR="004348DB" w:rsidRPr="003026C2" w:rsidRDefault="004348DB" w:rsidP="004348D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26C2">
        <w:rPr>
          <w:sz w:val="24"/>
          <w:szCs w:val="24"/>
        </w:rPr>
        <w:t>What is the role of investigations for this patient?</w:t>
      </w:r>
    </w:p>
    <w:p w14:paraId="6B687C53" w14:textId="77777777" w:rsidR="004348DB" w:rsidRPr="003026C2" w:rsidRDefault="004348DB" w:rsidP="004348D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26C2">
        <w:rPr>
          <w:sz w:val="24"/>
          <w:szCs w:val="24"/>
        </w:rPr>
        <w:t>What are the treatment options?</w:t>
      </w:r>
    </w:p>
    <w:p w14:paraId="22767F0E" w14:textId="77777777" w:rsidR="004348DB" w:rsidRPr="003026C2" w:rsidRDefault="004348DB">
      <w:pPr>
        <w:rPr>
          <w:sz w:val="24"/>
          <w:szCs w:val="24"/>
        </w:rPr>
      </w:pPr>
    </w:p>
    <w:p w14:paraId="36F4FC27" w14:textId="77777777" w:rsidR="004348DB" w:rsidRPr="003026C2" w:rsidRDefault="00AB204D">
      <w:pPr>
        <w:rPr>
          <w:sz w:val="24"/>
          <w:szCs w:val="24"/>
        </w:rPr>
      </w:pPr>
      <w:r w:rsidRPr="003026C2">
        <w:rPr>
          <w:sz w:val="24"/>
          <w:szCs w:val="24"/>
        </w:rPr>
        <w:t xml:space="preserve">2. </w:t>
      </w:r>
      <w:r w:rsidR="004348DB" w:rsidRPr="003026C2">
        <w:rPr>
          <w:sz w:val="24"/>
          <w:szCs w:val="24"/>
        </w:rPr>
        <w:t>How do things change if the child is 7 years old?</w:t>
      </w:r>
    </w:p>
    <w:p w14:paraId="6F7A2341" w14:textId="77777777" w:rsidR="004348DB" w:rsidRPr="003026C2" w:rsidRDefault="004348DB">
      <w:pPr>
        <w:rPr>
          <w:sz w:val="24"/>
          <w:szCs w:val="24"/>
        </w:rPr>
      </w:pPr>
    </w:p>
    <w:p w14:paraId="3BA77291" w14:textId="77777777" w:rsidR="004348DB" w:rsidRPr="003026C2" w:rsidRDefault="004348DB">
      <w:pPr>
        <w:rPr>
          <w:sz w:val="24"/>
          <w:szCs w:val="24"/>
        </w:rPr>
      </w:pPr>
    </w:p>
    <w:p w14:paraId="21E30B8E" w14:textId="77777777" w:rsidR="004348DB" w:rsidRPr="003026C2" w:rsidRDefault="00AB204D">
      <w:pPr>
        <w:rPr>
          <w:sz w:val="24"/>
          <w:szCs w:val="24"/>
        </w:rPr>
      </w:pPr>
      <w:r w:rsidRPr="003026C2">
        <w:rPr>
          <w:sz w:val="24"/>
          <w:szCs w:val="24"/>
        </w:rPr>
        <w:t xml:space="preserve">3. </w:t>
      </w:r>
      <w:r w:rsidR="004348DB" w:rsidRPr="003026C2">
        <w:rPr>
          <w:sz w:val="24"/>
          <w:szCs w:val="24"/>
        </w:rPr>
        <w:t>How do things change if the child is 14 years old?</w:t>
      </w:r>
    </w:p>
    <w:p w14:paraId="1E3F0920" w14:textId="77777777" w:rsidR="004348DB" w:rsidRPr="003026C2" w:rsidRDefault="004348DB">
      <w:pPr>
        <w:rPr>
          <w:sz w:val="24"/>
          <w:szCs w:val="24"/>
        </w:rPr>
      </w:pPr>
    </w:p>
    <w:p w14:paraId="734DCF7D" w14:textId="77777777" w:rsidR="004348DB" w:rsidRPr="003026C2" w:rsidRDefault="004348DB">
      <w:pPr>
        <w:rPr>
          <w:sz w:val="24"/>
          <w:szCs w:val="24"/>
        </w:rPr>
      </w:pPr>
    </w:p>
    <w:p w14:paraId="0B1DD777" w14:textId="77777777" w:rsidR="004348DB" w:rsidRDefault="004348DB">
      <w:bookmarkStart w:id="0" w:name="_GoBack"/>
      <w:bookmarkEnd w:id="0"/>
    </w:p>
    <w:sectPr w:rsidR="004348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0D"/>
    <w:multiLevelType w:val="hybridMultilevel"/>
    <w:tmpl w:val="049AC0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DB"/>
    <w:rsid w:val="003026C2"/>
    <w:rsid w:val="004348DB"/>
    <w:rsid w:val="004C7115"/>
    <w:rsid w:val="00847555"/>
    <w:rsid w:val="008D244A"/>
    <w:rsid w:val="009C5C2B"/>
    <w:rsid w:val="00AB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A9B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320</Characters>
  <Application>Microsoft Macintosh Word</Application>
  <DocSecurity>0</DocSecurity>
  <Lines>2</Lines>
  <Paragraphs>1</Paragraphs>
  <ScaleCrop>false</ScaleCrop>
  <Company>Hewlett-Packard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Julia Fisher</cp:lastModifiedBy>
  <cp:revision>3</cp:revision>
  <dcterms:created xsi:type="dcterms:W3CDTF">2014-07-16T07:02:00Z</dcterms:created>
  <dcterms:modified xsi:type="dcterms:W3CDTF">2014-07-16T07:02:00Z</dcterms:modified>
</cp:coreProperties>
</file>