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3FC23" w14:textId="37E35926" w:rsidR="00237EC5" w:rsidRPr="00237EC5" w:rsidRDefault="00237EC5" w:rsidP="007102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6"/>
          <w:szCs w:val="36"/>
          <w:u w:val="single"/>
        </w:rPr>
      </w:pPr>
      <w:r w:rsidRPr="00237EC5">
        <w:rPr>
          <w:rFonts w:cstheme="minorHAnsi"/>
          <w:b/>
          <w:sz w:val="36"/>
          <w:szCs w:val="36"/>
          <w:u w:val="single"/>
        </w:rPr>
        <w:t xml:space="preserve">Dane </w:t>
      </w:r>
      <w:proofErr w:type="gramStart"/>
      <w:r w:rsidRPr="00237EC5">
        <w:rPr>
          <w:rFonts w:cstheme="minorHAnsi"/>
          <w:b/>
          <w:sz w:val="36"/>
          <w:szCs w:val="36"/>
          <w:u w:val="single"/>
        </w:rPr>
        <w:t xml:space="preserve">Horsfall </w:t>
      </w:r>
      <w:r w:rsidR="00A61440">
        <w:rPr>
          <w:rFonts w:cstheme="minorHAnsi"/>
          <w:b/>
          <w:sz w:val="36"/>
          <w:szCs w:val="36"/>
          <w:u w:val="single"/>
        </w:rPr>
        <w:t xml:space="preserve"> -</w:t>
      </w:r>
      <w:proofErr w:type="gramEnd"/>
      <w:r w:rsidRPr="00237EC5">
        <w:rPr>
          <w:rFonts w:cstheme="minorHAnsi"/>
          <w:b/>
          <w:sz w:val="36"/>
          <w:szCs w:val="36"/>
          <w:u w:val="single"/>
        </w:rPr>
        <w:t>Monash Practice SAQ</w:t>
      </w:r>
      <w:r w:rsidR="00A61440">
        <w:rPr>
          <w:rFonts w:cstheme="minorHAnsi"/>
          <w:b/>
          <w:sz w:val="36"/>
          <w:szCs w:val="36"/>
          <w:u w:val="single"/>
        </w:rPr>
        <w:t xml:space="preserve"> 12</w:t>
      </w:r>
      <w:r w:rsidRPr="00237EC5">
        <w:rPr>
          <w:rFonts w:cstheme="minorHAnsi"/>
          <w:b/>
          <w:sz w:val="36"/>
          <w:szCs w:val="36"/>
          <w:u w:val="single"/>
        </w:rPr>
        <w:t xml:space="preserve">  (12 Marks):</w:t>
      </w:r>
    </w:p>
    <w:p w14:paraId="4ADC9DF6" w14:textId="77777777" w:rsidR="00237EC5" w:rsidRPr="00237EC5" w:rsidRDefault="00237EC5" w:rsidP="007102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CA4B8A4" w14:textId="77777777" w:rsidR="00237EC5" w:rsidRPr="00A61440" w:rsidRDefault="00237EC5" w:rsidP="007102B9">
      <w:pPr>
        <w:spacing w:after="0"/>
        <w:rPr>
          <w:rFonts w:cstheme="minorHAnsi"/>
          <w:sz w:val="28"/>
          <w:szCs w:val="28"/>
        </w:rPr>
      </w:pPr>
      <w:r w:rsidRPr="00A61440">
        <w:rPr>
          <w:rFonts w:cstheme="minorHAnsi"/>
          <w:sz w:val="28"/>
          <w:szCs w:val="28"/>
        </w:rPr>
        <w:t>You are managing a 5 year old girl with fevers, her mother has been reading about Kawasaki’s disease and is concerned she may have it. Below is a photo of her hand.</w:t>
      </w:r>
    </w:p>
    <w:p w14:paraId="264C2FFD" w14:textId="77777777" w:rsidR="00237EC5" w:rsidRPr="00A61440" w:rsidRDefault="00237EC5" w:rsidP="007102B9">
      <w:pPr>
        <w:spacing w:after="0"/>
        <w:rPr>
          <w:rFonts w:cstheme="minorHAnsi"/>
          <w:sz w:val="28"/>
          <w:szCs w:val="28"/>
        </w:rPr>
      </w:pPr>
    </w:p>
    <w:p w14:paraId="53D9D087" w14:textId="77777777" w:rsidR="00237EC5" w:rsidRPr="00A61440" w:rsidRDefault="00237EC5" w:rsidP="007102B9">
      <w:pPr>
        <w:spacing w:after="0"/>
        <w:rPr>
          <w:rFonts w:cstheme="minorHAnsi"/>
          <w:sz w:val="28"/>
          <w:szCs w:val="28"/>
        </w:rPr>
      </w:pPr>
      <w:r w:rsidRPr="00A61440">
        <w:rPr>
          <w:rFonts w:cstheme="minorHAnsi"/>
          <w:noProof/>
          <w:sz w:val="28"/>
          <w:szCs w:val="28"/>
          <w:lang w:eastAsia="en-AU"/>
        </w:rPr>
        <w:drawing>
          <wp:inline distT="0" distB="0" distL="0" distR="0" wp14:anchorId="5CB7F9D7" wp14:editId="18F8854C">
            <wp:extent cx="3238500" cy="3238500"/>
            <wp:effectExtent l="19050" t="0" r="0" b="0"/>
            <wp:docPr id="1" name="Picture 27" descr="Kawasaki disease-shed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Kawasaki disease-shedd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21C027" w14:textId="77777777" w:rsidR="00237EC5" w:rsidRPr="00A61440" w:rsidRDefault="00237EC5" w:rsidP="007102B9">
      <w:pPr>
        <w:spacing w:after="0"/>
        <w:rPr>
          <w:rFonts w:cstheme="minorHAnsi"/>
          <w:sz w:val="28"/>
          <w:szCs w:val="28"/>
        </w:rPr>
      </w:pPr>
    </w:p>
    <w:p w14:paraId="37D594B3" w14:textId="490692B7" w:rsidR="00237EC5" w:rsidRPr="00A61440" w:rsidRDefault="00237EC5" w:rsidP="007102B9">
      <w:pPr>
        <w:pStyle w:val="ListParagraph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A61440">
        <w:rPr>
          <w:rFonts w:cstheme="minorHAnsi"/>
          <w:sz w:val="28"/>
          <w:szCs w:val="28"/>
        </w:rPr>
        <w:t xml:space="preserve">Other than Kawasaki’s Disease, list </w:t>
      </w:r>
      <w:r w:rsidR="002F0028" w:rsidRPr="00A61440">
        <w:rPr>
          <w:rFonts w:cstheme="minorHAnsi"/>
          <w:sz w:val="28"/>
          <w:szCs w:val="28"/>
        </w:rPr>
        <w:t>three (</w:t>
      </w:r>
      <w:r w:rsidRPr="00A61440">
        <w:rPr>
          <w:rFonts w:cstheme="minorHAnsi"/>
          <w:sz w:val="28"/>
          <w:szCs w:val="28"/>
        </w:rPr>
        <w:t>3</w:t>
      </w:r>
      <w:r w:rsidR="002F0028" w:rsidRPr="00A61440">
        <w:rPr>
          <w:rFonts w:cstheme="minorHAnsi"/>
          <w:sz w:val="28"/>
          <w:szCs w:val="28"/>
        </w:rPr>
        <w:t>)</w:t>
      </w:r>
      <w:r w:rsidRPr="00A61440">
        <w:rPr>
          <w:rFonts w:cstheme="minorHAnsi"/>
          <w:sz w:val="28"/>
          <w:szCs w:val="28"/>
        </w:rPr>
        <w:t xml:space="preserve"> </w:t>
      </w:r>
      <w:r w:rsidR="007102B9" w:rsidRPr="00A61440">
        <w:rPr>
          <w:rFonts w:cstheme="minorHAnsi"/>
          <w:sz w:val="28"/>
          <w:szCs w:val="28"/>
        </w:rPr>
        <w:t>d</w:t>
      </w:r>
      <w:r w:rsidRPr="00A61440">
        <w:rPr>
          <w:rFonts w:cstheme="minorHAnsi"/>
          <w:sz w:val="28"/>
          <w:szCs w:val="28"/>
        </w:rPr>
        <w:t>iagnoses for this rash (3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237EC5" w:rsidRPr="00A61440" w14:paraId="35151385" w14:textId="77777777" w:rsidTr="003D154F"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B66C86" w14:textId="77777777" w:rsidR="00237EC5" w:rsidRPr="00A61440" w:rsidRDefault="00237EC5" w:rsidP="007102B9">
            <w:pPr>
              <w:rPr>
                <w:rFonts w:cstheme="minorHAnsi"/>
                <w:sz w:val="28"/>
                <w:szCs w:val="28"/>
              </w:rPr>
            </w:pPr>
          </w:p>
          <w:p w14:paraId="4C6E0DD2" w14:textId="77777777" w:rsidR="00237EC5" w:rsidRPr="00A61440" w:rsidRDefault="00237EC5" w:rsidP="007102B9">
            <w:pPr>
              <w:rPr>
                <w:rFonts w:cstheme="minorHAnsi"/>
                <w:sz w:val="28"/>
                <w:szCs w:val="28"/>
              </w:rPr>
            </w:pPr>
            <w:r w:rsidRPr="00A61440">
              <w:rPr>
                <w:rFonts w:cstheme="minorHAnsi"/>
                <w:sz w:val="28"/>
                <w:szCs w:val="28"/>
              </w:rPr>
              <w:t>1.</w:t>
            </w:r>
          </w:p>
        </w:tc>
      </w:tr>
      <w:tr w:rsidR="00237EC5" w:rsidRPr="00A61440" w14:paraId="79DE51F4" w14:textId="77777777" w:rsidTr="003D154F"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9AB42E" w14:textId="77777777" w:rsidR="00237EC5" w:rsidRPr="00A61440" w:rsidRDefault="00237EC5" w:rsidP="007102B9">
            <w:pPr>
              <w:rPr>
                <w:rFonts w:cstheme="minorHAnsi"/>
                <w:sz w:val="28"/>
                <w:szCs w:val="28"/>
              </w:rPr>
            </w:pPr>
          </w:p>
          <w:p w14:paraId="3DFEFA8A" w14:textId="77777777" w:rsidR="00237EC5" w:rsidRPr="00A61440" w:rsidRDefault="00237EC5" w:rsidP="007102B9">
            <w:pPr>
              <w:rPr>
                <w:rFonts w:cstheme="minorHAnsi"/>
                <w:sz w:val="28"/>
                <w:szCs w:val="28"/>
              </w:rPr>
            </w:pPr>
            <w:r w:rsidRPr="00A61440">
              <w:rPr>
                <w:rFonts w:cstheme="minorHAnsi"/>
                <w:sz w:val="28"/>
                <w:szCs w:val="28"/>
              </w:rPr>
              <w:t>2.</w:t>
            </w:r>
          </w:p>
        </w:tc>
      </w:tr>
      <w:tr w:rsidR="00237EC5" w:rsidRPr="00A61440" w14:paraId="6127DFA3" w14:textId="77777777" w:rsidTr="003D154F"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FAE4F7" w14:textId="77777777" w:rsidR="00237EC5" w:rsidRPr="00A61440" w:rsidRDefault="00237EC5" w:rsidP="007102B9">
            <w:pPr>
              <w:rPr>
                <w:rFonts w:cstheme="minorHAnsi"/>
                <w:sz w:val="28"/>
                <w:szCs w:val="28"/>
              </w:rPr>
            </w:pPr>
          </w:p>
          <w:p w14:paraId="142EC428" w14:textId="77777777" w:rsidR="00237EC5" w:rsidRPr="00A61440" w:rsidRDefault="00237EC5" w:rsidP="007102B9">
            <w:pPr>
              <w:rPr>
                <w:rFonts w:cstheme="minorHAnsi"/>
                <w:sz w:val="28"/>
                <w:szCs w:val="28"/>
              </w:rPr>
            </w:pPr>
            <w:r w:rsidRPr="00A61440">
              <w:rPr>
                <w:rFonts w:cstheme="minorHAnsi"/>
                <w:sz w:val="28"/>
                <w:szCs w:val="28"/>
              </w:rPr>
              <w:t>3.</w:t>
            </w:r>
          </w:p>
        </w:tc>
      </w:tr>
    </w:tbl>
    <w:p w14:paraId="51BB5764" w14:textId="77777777" w:rsidR="00237EC5" w:rsidRPr="00A61440" w:rsidRDefault="00237EC5" w:rsidP="007102B9">
      <w:pPr>
        <w:spacing w:after="0"/>
        <w:rPr>
          <w:rFonts w:cstheme="minorHAnsi"/>
          <w:sz w:val="28"/>
          <w:szCs w:val="28"/>
        </w:rPr>
      </w:pPr>
    </w:p>
    <w:p w14:paraId="1B1475BE" w14:textId="041E678B" w:rsidR="00237EC5" w:rsidRPr="00A61440" w:rsidRDefault="00237EC5" w:rsidP="007102B9">
      <w:pPr>
        <w:pStyle w:val="ListParagraph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A61440">
        <w:rPr>
          <w:rFonts w:cstheme="minorHAnsi"/>
          <w:sz w:val="28"/>
          <w:szCs w:val="28"/>
        </w:rPr>
        <w:t xml:space="preserve">List </w:t>
      </w:r>
      <w:r w:rsidR="002F0028" w:rsidRPr="00A61440">
        <w:rPr>
          <w:rFonts w:cstheme="minorHAnsi"/>
          <w:sz w:val="28"/>
          <w:szCs w:val="28"/>
        </w:rPr>
        <w:t>six (6) d</w:t>
      </w:r>
      <w:r w:rsidRPr="00A61440">
        <w:rPr>
          <w:rFonts w:cstheme="minorHAnsi"/>
          <w:sz w:val="28"/>
          <w:szCs w:val="28"/>
        </w:rPr>
        <w:t>iagnostic criteria for Kawasaki’s Disease (6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237EC5" w:rsidRPr="00A61440" w14:paraId="699D25F5" w14:textId="77777777" w:rsidTr="003D154F"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5A867" w14:textId="77777777" w:rsidR="00237EC5" w:rsidRPr="00A61440" w:rsidRDefault="00237EC5" w:rsidP="007102B9">
            <w:pPr>
              <w:rPr>
                <w:rFonts w:cstheme="minorHAnsi"/>
                <w:sz w:val="28"/>
                <w:szCs w:val="28"/>
              </w:rPr>
            </w:pPr>
          </w:p>
          <w:p w14:paraId="3D4A61F7" w14:textId="33F9522F" w:rsidR="00237EC5" w:rsidRPr="00A61440" w:rsidRDefault="00763F28" w:rsidP="007102B9">
            <w:pPr>
              <w:rPr>
                <w:rFonts w:cstheme="minorHAnsi"/>
                <w:sz w:val="28"/>
                <w:szCs w:val="28"/>
              </w:rPr>
            </w:pPr>
            <w:r w:rsidRPr="00A61440">
              <w:rPr>
                <w:rFonts w:cstheme="minorHAnsi"/>
                <w:sz w:val="28"/>
                <w:szCs w:val="28"/>
              </w:rPr>
              <w:t>1.</w:t>
            </w:r>
          </w:p>
        </w:tc>
      </w:tr>
      <w:tr w:rsidR="00237EC5" w:rsidRPr="00A61440" w14:paraId="56A66F45" w14:textId="77777777" w:rsidTr="003D154F"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C6110E" w14:textId="77777777" w:rsidR="00237EC5" w:rsidRPr="00A61440" w:rsidRDefault="00237EC5" w:rsidP="007102B9">
            <w:pPr>
              <w:rPr>
                <w:rFonts w:cstheme="minorHAnsi"/>
                <w:sz w:val="28"/>
                <w:szCs w:val="28"/>
              </w:rPr>
            </w:pPr>
          </w:p>
          <w:p w14:paraId="658912E3" w14:textId="7ED291FD" w:rsidR="00237EC5" w:rsidRPr="00A61440" w:rsidRDefault="00763F28" w:rsidP="007102B9">
            <w:pPr>
              <w:rPr>
                <w:rFonts w:cstheme="minorHAnsi"/>
                <w:sz w:val="28"/>
                <w:szCs w:val="28"/>
              </w:rPr>
            </w:pPr>
            <w:r w:rsidRPr="00A61440">
              <w:rPr>
                <w:rFonts w:cstheme="minorHAnsi"/>
                <w:sz w:val="28"/>
                <w:szCs w:val="28"/>
              </w:rPr>
              <w:t>2.</w:t>
            </w:r>
          </w:p>
        </w:tc>
      </w:tr>
      <w:tr w:rsidR="00237EC5" w:rsidRPr="00A61440" w14:paraId="5BED57FB" w14:textId="77777777" w:rsidTr="003D154F"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079DFB" w14:textId="77777777" w:rsidR="00237EC5" w:rsidRPr="00A61440" w:rsidRDefault="00237EC5" w:rsidP="007102B9">
            <w:pPr>
              <w:rPr>
                <w:rFonts w:cstheme="minorHAnsi"/>
                <w:sz w:val="28"/>
                <w:szCs w:val="28"/>
              </w:rPr>
            </w:pPr>
          </w:p>
          <w:p w14:paraId="21447FF3" w14:textId="6F378A99" w:rsidR="00237EC5" w:rsidRPr="00A61440" w:rsidRDefault="00763F28" w:rsidP="007102B9">
            <w:pPr>
              <w:rPr>
                <w:rFonts w:cstheme="minorHAnsi"/>
                <w:sz w:val="28"/>
                <w:szCs w:val="28"/>
              </w:rPr>
            </w:pPr>
            <w:r w:rsidRPr="00A61440">
              <w:rPr>
                <w:rFonts w:cstheme="minorHAnsi"/>
                <w:sz w:val="28"/>
                <w:szCs w:val="28"/>
              </w:rPr>
              <w:t>3.</w:t>
            </w:r>
          </w:p>
        </w:tc>
      </w:tr>
      <w:tr w:rsidR="00237EC5" w:rsidRPr="00A61440" w14:paraId="65E2663A" w14:textId="77777777" w:rsidTr="003D154F"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5515B2" w14:textId="77777777" w:rsidR="00237EC5" w:rsidRPr="00A61440" w:rsidRDefault="00237EC5" w:rsidP="007102B9">
            <w:pPr>
              <w:rPr>
                <w:rFonts w:cstheme="minorHAnsi"/>
                <w:sz w:val="28"/>
                <w:szCs w:val="28"/>
              </w:rPr>
            </w:pPr>
          </w:p>
          <w:p w14:paraId="4A2E1B84" w14:textId="40CCFACE" w:rsidR="00237EC5" w:rsidRPr="00A61440" w:rsidRDefault="00763F28" w:rsidP="007102B9">
            <w:pPr>
              <w:rPr>
                <w:rFonts w:cstheme="minorHAnsi"/>
                <w:sz w:val="28"/>
                <w:szCs w:val="28"/>
              </w:rPr>
            </w:pPr>
            <w:r w:rsidRPr="00A61440">
              <w:rPr>
                <w:rFonts w:cstheme="minorHAnsi"/>
                <w:sz w:val="28"/>
                <w:szCs w:val="28"/>
              </w:rPr>
              <w:t>4.</w:t>
            </w:r>
          </w:p>
        </w:tc>
      </w:tr>
      <w:tr w:rsidR="00237EC5" w:rsidRPr="00A61440" w14:paraId="6600DAF9" w14:textId="77777777" w:rsidTr="003D154F"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789FA7" w14:textId="77777777" w:rsidR="00237EC5" w:rsidRPr="00A61440" w:rsidRDefault="00237EC5" w:rsidP="007102B9">
            <w:pPr>
              <w:rPr>
                <w:rFonts w:cstheme="minorHAnsi"/>
                <w:sz w:val="28"/>
                <w:szCs w:val="28"/>
              </w:rPr>
            </w:pPr>
          </w:p>
          <w:p w14:paraId="6391A8AD" w14:textId="12BE87FB" w:rsidR="00237EC5" w:rsidRPr="00A61440" w:rsidRDefault="00763F28" w:rsidP="007102B9">
            <w:pPr>
              <w:rPr>
                <w:rFonts w:cstheme="minorHAnsi"/>
                <w:sz w:val="28"/>
                <w:szCs w:val="28"/>
              </w:rPr>
            </w:pPr>
            <w:r w:rsidRPr="00A61440">
              <w:rPr>
                <w:rFonts w:cstheme="minorHAnsi"/>
                <w:sz w:val="28"/>
                <w:szCs w:val="28"/>
              </w:rPr>
              <w:t>5.</w:t>
            </w:r>
          </w:p>
        </w:tc>
      </w:tr>
      <w:tr w:rsidR="00237EC5" w:rsidRPr="00A61440" w14:paraId="2D9E264B" w14:textId="77777777" w:rsidTr="003D154F"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DD7266" w14:textId="77777777" w:rsidR="00237EC5" w:rsidRPr="00A61440" w:rsidRDefault="00237EC5" w:rsidP="007102B9">
            <w:pPr>
              <w:rPr>
                <w:rFonts w:cstheme="minorHAnsi"/>
                <w:sz w:val="28"/>
                <w:szCs w:val="28"/>
              </w:rPr>
            </w:pPr>
          </w:p>
          <w:p w14:paraId="4F7A9B21" w14:textId="3273652D" w:rsidR="00237EC5" w:rsidRPr="00A61440" w:rsidRDefault="00763F28" w:rsidP="007102B9">
            <w:pPr>
              <w:rPr>
                <w:rFonts w:cstheme="minorHAnsi"/>
                <w:sz w:val="28"/>
                <w:szCs w:val="28"/>
              </w:rPr>
            </w:pPr>
            <w:r w:rsidRPr="00A61440">
              <w:rPr>
                <w:rFonts w:cstheme="minorHAnsi"/>
                <w:sz w:val="28"/>
                <w:szCs w:val="28"/>
              </w:rPr>
              <w:t>6.</w:t>
            </w:r>
          </w:p>
        </w:tc>
      </w:tr>
    </w:tbl>
    <w:p w14:paraId="05248595" w14:textId="77777777" w:rsidR="00237EC5" w:rsidRPr="00A61440" w:rsidRDefault="00237EC5" w:rsidP="007102B9">
      <w:pPr>
        <w:spacing w:after="0"/>
        <w:rPr>
          <w:rFonts w:cstheme="minorHAnsi"/>
          <w:sz w:val="28"/>
          <w:szCs w:val="28"/>
        </w:rPr>
      </w:pPr>
    </w:p>
    <w:p w14:paraId="65254DAA" w14:textId="77777777" w:rsidR="00237EC5" w:rsidRPr="00A61440" w:rsidRDefault="00237EC5" w:rsidP="007102B9">
      <w:pPr>
        <w:spacing w:after="0"/>
        <w:rPr>
          <w:rFonts w:cstheme="minorHAnsi"/>
          <w:sz w:val="28"/>
          <w:szCs w:val="28"/>
        </w:rPr>
      </w:pPr>
    </w:p>
    <w:p w14:paraId="632156DC" w14:textId="6A113492" w:rsidR="00237EC5" w:rsidRPr="00A61440" w:rsidRDefault="00237EC5" w:rsidP="007102B9">
      <w:pPr>
        <w:pStyle w:val="ListParagraph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A61440">
        <w:rPr>
          <w:rFonts w:cstheme="minorHAnsi"/>
          <w:sz w:val="28"/>
          <w:szCs w:val="28"/>
        </w:rPr>
        <w:lastRenderedPageBreak/>
        <w:t xml:space="preserve">Describe </w:t>
      </w:r>
      <w:r w:rsidR="00763F28" w:rsidRPr="00A61440">
        <w:rPr>
          <w:rFonts w:cstheme="minorHAnsi"/>
          <w:sz w:val="28"/>
          <w:szCs w:val="28"/>
        </w:rPr>
        <w:t>three (</w:t>
      </w:r>
      <w:r w:rsidRPr="00A61440">
        <w:rPr>
          <w:rFonts w:cstheme="minorHAnsi"/>
          <w:sz w:val="28"/>
          <w:szCs w:val="28"/>
        </w:rPr>
        <w:t>3</w:t>
      </w:r>
      <w:r w:rsidR="00763F28" w:rsidRPr="00A61440">
        <w:rPr>
          <w:rFonts w:cstheme="minorHAnsi"/>
          <w:sz w:val="28"/>
          <w:szCs w:val="28"/>
        </w:rPr>
        <w:t>)</w:t>
      </w:r>
      <w:r w:rsidRPr="00A61440">
        <w:rPr>
          <w:rFonts w:cstheme="minorHAnsi"/>
          <w:sz w:val="28"/>
          <w:szCs w:val="28"/>
        </w:rPr>
        <w:t xml:space="preserve"> specific </w:t>
      </w:r>
      <w:r w:rsidR="00763F28" w:rsidRPr="00A61440">
        <w:rPr>
          <w:rFonts w:cstheme="minorHAnsi"/>
          <w:sz w:val="28"/>
          <w:szCs w:val="28"/>
        </w:rPr>
        <w:t>treatments</w:t>
      </w:r>
      <w:r w:rsidRPr="00A61440">
        <w:rPr>
          <w:rFonts w:cstheme="minorHAnsi"/>
          <w:sz w:val="28"/>
          <w:szCs w:val="28"/>
        </w:rPr>
        <w:t xml:space="preserve"> </w:t>
      </w:r>
      <w:r w:rsidR="007102B9" w:rsidRPr="00A61440">
        <w:rPr>
          <w:rFonts w:cstheme="minorHAnsi"/>
          <w:sz w:val="28"/>
          <w:szCs w:val="28"/>
        </w:rPr>
        <w:t>for</w:t>
      </w:r>
      <w:r w:rsidRPr="00A61440">
        <w:rPr>
          <w:rFonts w:cstheme="minorHAnsi"/>
          <w:sz w:val="28"/>
          <w:szCs w:val="28"/>
        </w:rPr>
        <w:t xml:space="preserve"> Kawasaki’s Disease (3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237EC5" w:rsidRPr="00A61440" w14:paraId="5B9D2E5E" w14:textId="77777777" w:rsidTr="003D154F"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E298A" w14:textId="77777777" w:rsidR="00237EC5" w:rsidRPr="00A61440" w:rsidRDefault="00237EC5" w:rsidP="007102B9">
            <w:pPr>
              <w:rPr>
                <w:rFonts w:cstheme="minorHAnsi"/>
                <w:sz w:val="28"/>
                <w:szCs w:val="28"/>
              </w:rPr>
            </w:pPr>
          </w:p>
          <w:p w14:paraId="675C5106" w14:textId="77777777" w:rsidR="00237EC5" w:rsidRPr="00A61440" w:rsidRDefault="00237EC5" w:rsidP="007102B9">
            <w:pPr>
              <w:rPr>
                <w:rFonts w:cstheme="minorHAnsi"/>
                <w:sz w:val="28"/>
                <w:szCs w:val="28"/>
              </w:rPr>
            </w:pPr>
            <w:r w:rsidRPr="00A61440">
              <w:rPr>
                <w:rFonts w:cstheme="minorHAnsi"/>
                <w:sz w:val="28"/>
                <w:szCs w:val="28"/>
              </w:rPr>
              <w:t>1.</w:t>
            </w:r>
          </w:p>
        </w:tc>
      </w:tr>
      <w:tr w:rsidR="00237EC5" w:rsidRPr="00A61440" w14:paraId="7DE7A858" w14:textId="77777777" w:rsidTr="003D154F"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08A829" w14:textId="77777777" w:rsidR="00237EC5" w:rsidRPr="00A61440" w:rsidRDefault="00237EC5" w:rsidP="007102B9">
            <w:pPr>
              <w:rPr>
                <w:rFonts w:cstheme="minorHAnsi"/>
                <w:sz w:val="28"/>
                <w:szCs w:val="28"/>
              </w:rPr>
            </w:pPr>
          </w:p>
          <w:p w14:paraId="3F2808D5" w14:textId="77777777" w:rsidR="00237EC5" w:rsidRPr="00A61440" w:rsidRDefault="00237EC5" w:rsidP="007102B9">
            <w:pPr>
              <w:rPr>
                <w:rFonts w:cstheme="minorHAnsi"/>
                <w:sz w:val="28"/>
                <w:szCs w:val="28"/>
              </w:rPr>
            </w:pPr>
            <w:r w:rsidRPr="00A61440">
              <w:rPr>
                <w:rFonts w:cstheme="minorHAnsi"/>
                <w:sz w:val="28"/>
                <w:szCs w:val="28"/>
              </w:rPr>
              <w:t>2.</w:t>
            </w:r>
          </w:p>
        </w:tc>
      </w:tr>
      <w:tr w:rsidR="00237EC5" w:rsidRPr="00A61440" w14:paraId="59D1E062" w14:textId="77777777" w:rsidTr="003D154F"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2376C" w14:textId="77777777" w:rsidR="00237EC5" w:rsidRPr="00A61440" w:rsidRDefault="00237EC5" w:rsidP="007102B9">
            <w:pPr>
              <w:rPr>
                <w:rFonts w:cstheme="minorHAnsi"/>
                <w:sz w:val="28"/>
                <w:szCs w:val="28"/>
              </w:rPr>
            </w:pPr>
          </w:p>
          <w:p w14:paraId="10850307" w14:textId="77777777" w:rsidR="00237EC5" w:rsidRPr="00A61440" w:rsidRDefault="00237EC5" w:rsidP="007102B9">
            <w:pPr>
              <w:rPr>
                <w:rFonts w:cstheme="minorHAnsi"/>
                <w:sz w:val="28"/>
                <w:szCs w:val="28"/>
              </w:rPr>
            </w:pPr>
            <w:r w:rsidRPr="00A61440">
              <w:rPr>
                <w:rFonts w:cstheme="minorHAnsi"/>
                <w:sz w:val="28"/>
                <w:szCs w:val="28"/>
              </w:rPr>
              <w:t>3.</w:t>
            </w:r>
          </w:p>
        </w:tc>
      </w:tr>
    </w:tbl>
    <w:p w14:paraId="6399FC52" w14:textId="77777777" w:rsidR="00237EC5" w:rsidRPr="00A61440" w:rsidRDefault="00237EC5" w:rsidP="007102B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9D105E7" w14:textId="688E0035" w:rsidR="00237EC5" w:rsidRPr="00A61440" w:rsidRDefault="00237EC5" w:rsidP="007102B9">
      <w:pPr>
        <w:spacing w:after="0"/>
        <w:rPr>
          <w:rFonts w:cstheme="minorHAnsi"/>
          <w:sz w:val="28"/>
          <w:szCs w:val="28"/>
        </w:rPr>
      </w:pPr>
    </w:p>
    <w:p w14:paraId="62DC5BF0" w14:textId="77777777" w:rsidR="00237EC5" w:rsidRPr="00A61440" w:rsidRDefault="00237EC5" w:rsidP="007102B9">
      <w:pPr>
        <w:spacing w:after="0"/>
        <w:rPr>
          <w:rFonts w:cstheme="minorHAnsi"/>
          <w:b/>
          <w:sz w:val="40"/>
          <w:szCs w:val="40"/>
          <w:u w:val="single"/>
        </w:rPr>
      </w:pPr>
      <w:r w:rsidRPr="00A61440">
        <w:rPr>
          <w:rFonts w:cstheme="minorHAnsi"/>
          <w:b/>
          <w:sz w:val="40"/>
          <w:szCs w:val="40"/>
          <w:u w:val="single"/>
        </w:rPr>
        <w:t>ANSWERS:</w:t>
      </w:r>
    </w:p>
    <w:p w14:paraId="3ABFEB1E" w14:textId="77777777" w:rsidR="00237EC5" w:rsidRPr="00A61440" w:rsidRDefault="00237EC5" w:rsidP="007102B9">
      <w:pPr>
        <w:spacing w:after="0"/>
        <w:rPr>
          <w:rFonts w:cstheme="minorHAnsi"/>
          <w:sz w:val="28"/>
          <w:szCs w:val="28"/>
          <w:u w:val="single"/>
        </w:rPr>
      </w:pPr>
    </w:p>
    <w:p w14:paraId="6FABAB12" w14:textId="77777777" w:rsidR="00237EC5" w:rsidRDefault="007102B9" w:rsidP="007102B9">
      <w:pPr>
        <w:spacing w:after="0" w:line="240" w:lineRule="auto"/>
        <w:rPr>
          <w:rFonts w:cstheme="minorHAnsi"/>
          <w:sz w:val="28"/>
          <w:szCs w:val="28"/>
        </w:rPr>
      </w:pPr>
      <w:r w:rsidRPr="00A61440">
        <w:rPr>
          <w:rFonts w:cstheme="minorHAnsi"/>
          <w:sz w:val="28"/>
          <w:szCs w:val="28"/>
        </w:rPr>
        <w:t>A</w:t>
      </w:r>
      <w:r w:rsidR="00237EC5" w:rsidRPr="00A61440">
        <w:rPr>
          <w:rFonts w:cstheme="minorHAnsi"/>
          <w:sz w:val="28"/>
          <w:szCs w:val="28"/>
        </w:rPr>
        <w:t xml:space="preserve">. </w:t>
      </w:r>
      <w:r w:rsidRPr="00A61440">
        <w:rPr>
          <w:rFonts w:cstheme="minorHAnsi"/>
          <w:sz w:val="28"/>
          <w:szCs w:val="28"/>
        </w:rPr>
        <w:t>Other than Kawasaki’s Disease, list 3 diagnoses for this rash (3 Marks)</w:t>
      </w:r>
    </w:p>
    <w:p w14:paraId="4E47B134" w14:textId="77777777" w:rsidR="00A61440" w:rsidRPr="00A61440" w:rsidRDefault="00A61440" w:rsidP="007102B9">
      <w:pPr>
        <w:spacing w:after="0" w:line="240" w:lineRule="auto"/>
        <w:rPr>
          <w:rFonts w:cstheme="minorHAnsi"/>
          <w:sz w:val="28"/>
          <w:szCs w:val="28"/>
        </w:rPr>
      </w:pPr>
    </w:p>
    <w:p w14:paraId="27CED531" w14:textId="4736EF24" w:rsidR="00237EC5" w:rsidRPr="00A61440" w:rsidRDefault="00237EC5" w:rsidP="007102B9">
      <w:pPr>
        <w:spacing w:after="0" w:line="240" w:lineRule="auto"/>
        <w:ind w:left="720"/>
        <w:rPr>
          <w:rFonts w:cstheme="minorHAnsi"/>
          <w:sz w:val="28"/>
          <w:szCs w:val="28"/>
        </w:rPr>
      </w:pPr>
      <w:r w:rsidRPr="00A61440">
        <w:rPr>
          <w:rFonts w:cstheme="minorHAnsi"/>
          <w:sz w:val="28"/>
          <w:szCs w:val="28"/>
        </w:rPr>
        <w:t>- Staph scalded skin syndrome or toxic shock, can be strep</w:t>
      </w:r>
    </w:p>
    <w:p w14:paraId="44D571D2" w14:textId="77777777" w:rsidR="00237EC5" w:rsidRPr="00A61440" w:rsidRDefault="00237EC5" w:rsidP="007102B9">
      <w:pPr>
        <w:spacing w:after="0" w:line="240" w:lineRule="auto"/>
        <w:ind w:left="720"/>
        <w:rPr>
          <w:rFonts w:cstheme="minorHAnsi"/>
          <w:sz w:val="28"/>
          <w:szCs w:val="28"/>
        </w:rPr>
      </w:pPr>
      <w:r w:rsidRPr="00A61440">
        <w:rPr>
          <w:rFonts w:cstheme="minorHAnsi"/>
          <w:sz w:val="28"/>
          <w:szCs w:val="28"/>
        </w:rPr>
        <w:t>- Drug induced – Stevens-Johnsons or similar</w:t>
      </w:r>
    </w:p>
    <w:p w14:paraId="4B7C67E5" w14:textId="77777777" w:rsidR="00237EC5" w:rsidRPr="00A61440" w:rsidRDefault="00237EC5" w:rsidP="007102B9">
      <w:pPr>
        <w:spacing w:after="0" w:line="240" w:lineRule="auto"/>
        <w:ind w:left="720"/>
        <w:rPr>
          <w:rFonts w:cstheme="minorHAnsi"/>
          <w:sz w:val="28"/>
          <w:szCs w:val="28"/>
        </w:rPr>
      </w:pPr>
      <w:r w:rsidRPr="00A61440">
        <w:rPr>
          <w:rFonts w:cstheme="minorHAnsi"/>
          <w:sz w:val="28"/>
          <w:szCs w:val="28"/>
        </w:rPr>
        <w:t>- Consider traumatic burn, neglect, (</w:t>
      </w:r>
      <w:proofErr w:type="gramStart"/>
      <w:r w:rsidRPr="00A61440">
        <w:rPr>
          <w:rFonts w:cstheme="minorHAnsi"/>
          <w:sz w:val="28"/>
          <w:szCs w:val="28"/>
        </w:rPr>
        <w:t>?NAI</w:t>
      </w:r>
      <w:proofErr w:type="gramEnd"/>
      <w:r w:rsidRPr="00A61440">
        <w:rPr>
          <w:rFonts w:cstheme="minorHAnsi"/>
          <w:sz w:val="28"/>
          <w:szCs w:val="28"/>
        </w:rPr>
        <w:t>), although stem not suggestive</w:t>
      </w:r>
    </w:p>
    <w:p w14:paraId="7EAA9787" w14:textId="3E6C35DA" w:rsidR="00237EC5" w:rsidRPr="00A61440" w:rsidRDefault="00237EC5" w:rsidP="007102B9">
      <w:pPr>
        <w:spacing w:after="0" w:line="240" w:lineRule="auto"/>
        <w:ind w:left="720"/>
        <w:rPr>
          <w:rFonts w:cstheme="minorHAnsi"/>
          <w:sz w:val="28"/>
          <w:szCs w:val="28"/>
        </w:rPr>
      </w:pPr>
      <w:r w:rsidRPr="00A61440">
        <w:rPr>
          <w:rFonts w:cstheme="minorHAnsi"/>
          <w:sz w:val="28"/>
          <w:szCs w:val="28"/>
        </w:rPr>
        <w:t xml:space="preserve">- Gonococcal/syphilis </w:t>
      </w:r>
    </w:p>
    <w:p w14:paraId="585ACFA0" w14:textId="22CA726B" w:rsidR="00417577" w:rsidRPr="00A61440" w:rsidRDefault="00417577" w:rsidP="007102B9">
      <w:pPr>
        <w:spacing w:after="0" w:line="240" w:lineRule="auto"/>
        <w:ind w:left="720"/>
        <w:rPr>
          <w:rFonts w:cstheme="minorHAnsi"/>
          <w:sz w:val="28"/>
          <w:szCs w:val="28"/>
        </w:rPr>
      </w:pPr>
      <w:r w:rsidRPr="00A61440">
        <w:rPr>
          <w:rFonts w:cstheme="minorHAnsi"/>
          <w:sz w:val="28"/>
          <w:szCs w:val="28"/>
        </w:rPr>
        <w:t>-desquamation post hand foot and mouth disease (0.5 if just list HF and M without mentioning desquamation post)</w:t>
      </w:r>
    </w:p>
    <w:p w14:paraId="4DDAA1EE" w14:textId="3A04618D" w:rsidR="00417577" w:rsidRPr="00A61440" w:rsidRDefault="00417577" w:rsidP="007102B9">
      <w:pPr>
        <w:spacing w:after="0" w:line="240" w:lineRule="auto"/>
        <w:ind w:left="720"/>
        <w:rPr>
          <w:rFonts w:cstheme="minorHAnsi"/>
          <w:sz w:val="28"/>
          <w:szCs w:val="28"/>
        </w:rPr>
      </w:pPr>
      <w:r w:rsidRPr="00A61440">
        <w:rPr>
          <w:rFonts w:cstheme="minorHAnsi"/>
          <w:sz w:val="28"/>
          <w:szCs w:val="28"/>
        </w:rPr>
        <w:t>-exfoliative dermatitis</w:t>
      </w:r>
    </w:p>
    <w:p w14:paraId="7183FFFD" w14:textId="673D9410" w:rsidR="007102B9" w:rsidRPr="00A61440" w:rsidRDefault="007102B9" w:rsidP="007102B9">
      <w:pPr>
        <w:spacing w:after="0" w:line="240" w:lineRule="auto"/>
        <w:ind w:left="720"/>
        <w:rPr>
          <w:rFonts w:cstheme="minorHAnsi"/>
          <w:sz w:val="28"/>
          <w:szCs w:val="28"/>
        </w:rPr>
      </w:pPr>
      <w:r w:rsidRPr="00A61440">
        <w:rPr>
          <w:rFonts w:cstheme="minorHAnsi"/>
          <w:sz w:val="28"/>
          <w:szCs w:val="28"/>
        </w:rPr>
        <w:t>-</w:t>
      </w:r>
      <w:r w:rsidR="00417577" w:rsidRPr="00A61440">
        <w:rPr>
          <w:rFonts w:cstheme="minorHAnsi"/>
          <w:sz w:val="28"/>
          <w:szCs w:val="28"/>
        </w:rPr>
        <w:t>erysipelas</w:t>
      </w:r>
    </w:p>
    <w:p w14:paraId="2C7A18CD" w14:textId="7797690E" w:rsidR="00417577" w:rsidRPr="00A61440" w:rsidRDefault="00417577" w:rsidP="007102B9">
      <w:pPr>
        <w:spacing w:after="0" w:line="240" w:lineRule="auto"/>
        <w:ind w:left="720"/>
        <w:rPr>
          <w:rFonts w:cstheme="minorHAnsi"/>
          <w:sz w:val="28"/>
          <w:szCs w:val="28"/>
        </w:rPr>
      </w:pPr>
      <w:r w:rsidRPr="00A61440">
        <w:rPr>
          <w:rFonts w:cstheme="minorHAnsi"/>
          <w:sz w:val="28"/>
          <w:szCs w:val="28"/>
        </w:rPr>
        <w:t>-scarlet fever</w:t>
      </w:r>
    </w:p>
    <w:p w14:paraId="06D6701A" w14:textId="1961D4E7" w:rsidR="00417577" w:rsidRPr="00A61440" w:rsidRDefault="00417577" w:rsidP="007102B9">
      <w:pPr>
        <w:spacing w:after="0" w:line="240" w:lineRule="auto"/>
        <w:ind w:left="720"/>
        <w:rPr>
          <w:rFonts w:cstheme="minorHAnsi"/>
          <w:sz w:val="28"/>
          <w:szCs w:val="28"/>
        </w:rPr>
      </w:pPr>
      <w:r w:rsidRPr="00A61440">
        <w:rPr>
          <w:rFonts w:cstheme="minorHAnsi"/>
          <w:sz w:val="28"/>
          <w:szCs w:val="28"/>
        </w:rPr>
        <w:t>-other reasonable answers</w:t>
      </w:r>
    </w:p>
    <w:p w14:paraId="1DAFCA67" w14:textId="77777777" w:rsidR="00A61440" w:rsidRDefault="00A61440" w:rsidP="00417577">
      <w:pPr>
        <w:rPr>
          <w:rFonts w:cstheme="minorHAnsi"/>
          <w:sz w:val="28"/>
          <w:szCs w:val="28"/>
        </w:rPr>
      </w:pPr>
    </w:p>
    <w:p w14:paraId="0418ACD5" w14:textId="49B4C03E" w:rsidR="00417577" w:rsidRPr="00A61440" w:rsidRDefault="00417577" w:rsidP="00417577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61440">
        <w:rPr>
          <w:rFonts w:cstheme="minorHAnsi"/>
          <w:sz w:val="28"/>
          <w:szCs w:val="28"/>
        </w:rPr>
        <w:t xml:space="preserve">Don’t accept </w:t>
      </w:r>
      <w:r w:rsidRPr="00A61440">
        <w:rPr>
          <w:rFonts w:ascii="Arial" w:eastAsia="Times New Roman" w:hAnsi="Arial" w:cs="Arial"/>
          <w:color w:val="202124"/>
          <w:sz w:val="28"/>
          <w:szCs w:val="28"/>
          <w:shd w:val="clear" w:color="auto" w:fill="FFFFFF"/>
          <w:lang w:eastAsia="en-GB"/>
        </w:rPr>
        <w:t xml:space="preserve">erythema </w:t>
      </w:r>
      <w:proofErr w:type="spellStart"/>
      <w:r w:rsidRPr="00A61440">
        <w:rPr>
          <w:rFonts w:ascii="Arial" w:eastAsia="Times New Roman" w:hAnsi="Arial" w:cs="Arial"/>
          <w:color w:val="202124"/>
          <w:sz w:val="28"/>
          <w:szCs w:val="28"/>
          <w:shd w:val="clear" w:color="auto" w:fill="FFFFFF"/>
          <w:lang w:eastAsia="en-GB"/>
        </w:rPr>
        <w:t>multiforme</w:t>
      </w:r>
      <w:proofErr w:type="spellEnd"/>
      <w:r w:rsidRPr="00A61440">
        <w:rPr>
          <w:rFonts w:ascii="Arial" w:eastAsia="Times New Roman" w:hAnsi="Arial" w:cs="Arial"/>
          <w:color w:val="202124"/>
          <w:sz w:val="28"/>
          <w:szCs w:val="28"/>
          <w:shd w:val="clear" w:color="auto" w:fill="FFFFFF"/>
          <w:lang w:eastAsia="en-GB"/>
        </w:rPr>
        <w:t xml:space="preserve"> since </w:t>
      </w:r>
      <w:r w:rsidRPr="00A61440">
        <w:rPr>
          <w:rFonts w:ascii="Arial" w:eastAsia="Times New Roman" w:hAnsi="Arial" w:cs="Arial"/>
          <w:b/>
          <w:bCs/>
          <w:color w:val="202124"/>
          <w:sz w:val="28"/>
          <w:szCs w:val="28"/>
          <w:shd w:val="clear" w:color="auto" w:fill="FFFFFF"/>
          <w:lang w:eastAsia="en-GB"/>
        </w:rPr>
        <w:t>limited desquamation</w:t>
      </w:r>
    </w:p>
    <w:p w14:paraId="7000871E" w14:textId="77777777" w:rsidR="00237EC5" w:rsidRPr="00A61440" w:rsidRDefault="00237EC5" w:rsidP="007102B9">
      <w:pPr>
        <w:spacing w:after="0" w:line="240" w:lineRule="auto"/>
        <w:rPr>
          <w:rFonts w:cstheme="minorHAnsi"/>
          <w:sz w:val="28"/>
          <w:szCs w:val="28"/>
        </w:rPr>
      </w:pPr>
    </w:p>
    <w:p w14:paraId="5F4C6DA0" w14:textId="77777777" w:rsidR="00237EC5" w:rsidRPr="00A61440" w:rsidRDefault="00237EC5" w:rsidP="007102B9">
      <w:pPr>
        <w:spacing w:after="0" w:line="240" w:lineRule="auto"/>
        <w:rPr>
          <w:rFonts w:cstheme="minorHAnsi"/>
          <w:sz w:val="28"/>
          <w:szCs w:val="28"/>
        </w:rPr>
      </w:pPr>
      <w:r w:rsidRPr="00A61440">
        <w:rPr>
          <w:rFonts w:cstheme="minorHAnsi"/>
          <w:sz w:val="28"/>
          <w:szCs w:val="28"/>
        </w:rPr>
        <w:t>B.</w:t>
      </w:r>
      <w:r w:rsidR="007102B9" w:rsidRPr="00A61440">
        <w:rPr>
          <w:sz w:val="28"/>
          <w:szCs w:val="28"/>
        </w:rPr>
        <w:t xml:space="preserve"> </w:t>
      </w:r>
      <w:r w:rsidR="007102B9" w:rsidRPr="00A61440">
        <w:rPr>
          <w:rFonts w:cstheme="minorHAnsi"/>
          <w:sz w:val="28"/>
          <w:szCs w:val="28"/>
        </w:rPr>
        <w:t>List the Diagnostic criteria for Kawasaki’s Disease (6 marks)</w:t>
      </w:r>
    </w:p>
    <w:p w14:paraId="7BF48291" w14:textId="77777777" w:rsidR="00A61440" w:rsidRDefault="00A61440" w:rsidP="007102B9">
      <w:pPr>
        <w:spacing w:after="0" w:line="240" w:lineRule="auto"/>
        <w:rPr>
          <w:rFonts w:cstheme="minorHAnsi"/>
          <w:sz w:val="28"/>
          <w:szCs w:val="28"/>
        </w:rPr>
      </w:pPr>
    </w:p>
    <w:p w14:paraId="12168A57" w14:textId="77777777" w:rsidR="00237EC5" w:rsidRPr="00A61440" w:rsidRDefault="00237EC5" w:rsidP="007102B9">
      <w:pPr>
        <w:spacing w:after="0" w:line="240" w:lineRule="auto"/>
        <w:rPr>
          <w:rFonts w:cstheme="minorHAnsi"/>
          <w:sz w:val="28"/>
          <w:szCs w:val="28"/>
        </w:rPr>
      </w:pPr>
      <w:r w:rsidRPr="00A61440">
        <w:rPr>
          <w:rFonts w:cstheme="minorHAnsi"/>
          <w:b/>
          <w:sz w:val="28"/>
          <w:szCs w:val="28"/>
        </w:rPr>
        <w:t>C</w:t>
      </w:r>
      <w:r w:rsidRPr="00A61440">
        <w:rPr>
          <w:rFonts w:cstheme="minorHAnsi"/>
          <w:sz w:val="28"/>
          <w:szCs w:val="28"/>
        </w:rPr>
        <w:t xml:space="preserve"> </w:t>
      </w:r>
      <w:proofErr w:type="spellStart"/>
      <w:r w:rsidRPr="00A61440">
        <w:rPr>
          <w:rFonts w:cstheme="minorHAnsi"/>
          <w:sz w:val="28"/>
          <w:szCs w:val="28"/>
        </w:rPr>
        <w:t>onjunctivitis</w:t>
      </w:r>
      <w:proofErr w:type="spellEnd"/>
    </w:p>
    <w:p w14:paraId="05C5DEB6" w14:textId="77777777" w:rsidR="00237EC5" w:rsidRPr="00A61440" w:rsidRDefault="00237EC5" w:rsidP="007102B9">
      <w:pPr>
        <w:spacing w:after="0" w:line="240" w:lineRule="auto"/>
        <w:rPr>
          <w:rFonts w:cstheme="minorHAnsi"/>
          <w:sz w:val="28"/>
          <w:szCs w:val="28"/>
        </w:rPr>
      </w:pPr>
      <w:r w:rsidRPr="00A61440">
        <w:rPr>
          <w:rFonts w:cstheme="minorHAnsi"/>
          <w:b/>
          <w:sz w:val="28"/>
          <w:szCs w:val="28"/>
        </w:rPr>
        <w:t>R</w:t>
      </w:r>
      <w:r w:rsidRPr="00A61440">
        <w:rPr>
          <w:rFonts w:cstheme="minorHAnsi"/>
          <w:sz w:val="28"/>
          <w:szCs w:val="28"/>
        </w:rPr>
        <w:t xml:space="preserve"> ash</w:t>
      </w:r>
    </w:p>
    <w:p w14:paraId="12FD9AF3" w14:textId="77777777" w:rsidR="00237EC5" w:rsidRPr="00A61440" w:rsidRDefault="00237EC5" w:rsidP="007102B9">
      <w:pPr>
        <w:spacing w:after="0" w:line="240" w:lineRule="auto"/>
        <w:rPr>
          <w:rFonts w:cstheme="minorHAnsi"/>
          <w:sz w:val="28"/>
          <w:szCs w:val="28"/>
        </w:rPr>
      </w:pPr>
      <w:r w:rsidRPr="00A61440">
        <w:rPr>
          <w:rFonts w:cstheme="minorHAnsi"/>
          <w:b/>
          <w:sz w:val="28"/>
          <w:szCs w:val="28"/>
        </w:rPr>
        <w:t>A</w:t>
      </w:r>
      <w:r w:rsidRPr="00A61440">
        <w:rPr>
          <w:rFonts w:cstheme="minorHAnsi"/>
          <w:sz w:val="28"/>
          <w:szCs w:val="28"/>
        </w:rPr>
        <w:t xml:space="preserve"> </w:t>
      </w:r>
      <w:proofErr w:type="spellStart"/>
      <w:r w:rsidRPr="00A61440">
        <w:rPr>
          <w:rFonts w:cstheme="minorHAnsi"/>
          <w:sz w:val="28"/>
          <w:szCs w:val="28"/>
        </w:rPr>
        <w:t>denopathy</w:t>
      </w:r>
      <w:proofErr w:type="spellEnd"/>
    </w:p>
    <w:p w14:paraId="262E23E9" w14:textId="77777777" w:rsidR="00237EC5" w:rsidRPr="00A61440" w:rsidRDefault="00237EC5" w:rsidP="007102B9">
      <w:pPr>
        <w:spacing w:after="0" w:line="240" w:lineRule="auto"/>
        <w:rPr>
          <w:rFonts w:cstheme="minorHAnsi"/>
          <w:sz w:val="28"/>
          <w:szCs w:val="28"/>
        </w:rPr>
      </w:pPr>
      <w:r w:rsidRPr="00A61440">
        <w:rPr>
          <w:rFonts w:cstheme="minorHAnsi"/>
          <w:b/>
          <w:sz w:val="28"/>
          <w:szCs w:val="28"/>
        </w:rPr>
        <w:t xml:space="preserve">S </w:t>
      </w:r>
      <w:proofErr w:type="spellStart"/>
      <w:r w:rsidRPr="00A61440">
        <w:rPr>
          <w:rFonts w:cstheme="minorHAnsi"/>
          <w:sz w:val="28"/>
          <w:szCs w:val="28"/>
        </w:rPr>
        <w:t>trawberry</w:t>
      </w:r>
      <w:proofErr w:type="spellEnd"/>
      <w:r w:rsidRPr="00A61440">
        <w:rPr>
          <w:rFonts w:cstheme="minorHAnsi"/>
          <w:sz w:val="28"/>
          <w:szCs w:val="28"/>
        </w:rPr>
        <w:t xml:space="preserve"> tongue</w:t>
      </w:r>
    </w:p>
    <w:p w14:paraId="53246DFF" w14:textId="77777777" w:rsidR="00237EC5" w:rsidRPr="00A61440" w:rsidRDefault="00237EC5" w:rsidP="007102B9">
      <w:pPr>
        <w:spacing w:after="0" w:line="240" w:lineRule="auto"/>
        <w:rPr>
          <w:rFonts w:cstheme="minorHAnsi"/>
          <w:sz w:val="28"/>
          <w:szCs w:val="28"/>
        </w:rPr>
      </w:pPr>
      <w:r w:rsidRPr="00A61440">
        <w:rPr>
          <w:rFonts w:cstheme="minorHAnsi"/>
          <w:b/>
          <w:sz w:val="28"/>
          <w:szCs w:val="28"/>
        </w:rPr>
        <w:t>H</w:t>
      </w:r>
      <w:r w:rsidRPr="00A61440">
        <w:rPr>
          <w:rFonts w:cstheme="minorHAnsi"/>
          <w:sz w:val="28"/>
          <w:szCs w:val="28"/>
        </w:rPr>
        <w:t xml:space="preserve"> </w:t>
      </w:r>
      <w:proofErr w:type="spellStart"/>
      <w:r w:rsidRPr="00A61440">
        <w:rPr>
          <w:rFonts w:cstheme="minorHAnsi"/>
          <w:sz w:val="28"/>
          <w:szCs w:val="28"/>
        </w:rPr>
        <w:t>ands</w:t>
      </w:r>
      <w:proofErr w:type="spellEnd"/>
      <w:r w:rsidRPr="00A61440">
        <w:rPr>
          <w:rFonts w:cstheme="minorHAnsi"/>
          <w:sz w:val="28"/>
          <w:szCs w:val="28"/>
        </w:rPr>
        <w:t xml:space="preserve"> and feet</w:t>
      </w:r>
    </w:p>
    <w:p w14:paraId="379CAD00" w14:textId="77777777" w:rsidR="00237EC5" w:rsidRPr="00A61440" w:rsidRDefault="00237EC5" w:rsidP="007102B9">
      <w:pPr>
        <w:spacing w:after="0" w:line="240" w:lineRule="auto"/>
        <w:rPr>
          <w:rFonts w:cstheme="minorHAnsi"/>
          <w:sz w:val="28"/>
          <w:szCs w:val="28"/>
        </w:rPr>
      </w:pPr>
    </w:p>
    <w:p w14:paraId="10A598EB" w14:textId="77777777" w:rsidR="00237EC5" w:rsidRPr="00A61440" w:rsidRDefault="00237EC5" w:rsidP="007102B9">
      <w:pPr>
        <w:spacing w:after="0" w:line="240" w:lineRule="auto"/>
        <w:rPr>
          <w:rFonts w:cstheme="minorHAnsi"/>
          <w:sz w:val="28"/>
          <w:szCs w:val="28"/>
        </w:rPr>
      </w:pPr>
      <w:r w:rsidRPr="00A61440">
        <w:rPr>
          <w:rFonts w:cstheme="minorHAnsi"/>
          <w:sz w:val="28"/>
          <w:szCs w:val="28"/>
        </w:rPr>
        <w:t xml:space="preserve">And Burn fever &gt; 5/7 </w:t>
      </w:r>
    </w:p>
    <w:p w14:paraId="3BE82086" w14:textId="77777777" w:rsidR="00237EC5" w:rsidRDefault="00237EC5" w:rsidP="007102B9">
      <w:pPr>
        <w:spacing w:after="0" w:line="240" w:lineRule="auto"/>
        <w:rPr>
          <w:rFonts w:cstheme="minorHAnsi"/>
          <w:sz w:val="28"/>
          <w:szCs w:val="28"/>
        </w:rPr>
      </w:pPr>
    </w:p>
    <w:p w14:paraId="6E41FADF" w14:textId="77777777" w:rsidR="00A61440" w:rsidRDefault="00A61440" w:rsidP="007102B9">
      <w:pPr>
        <w:spacing w:after="0" w:line="240" w:lineRule="auto"/>
        <w:rPr>
          <w:rFonts w:cstheme="minorHAnsi"/>
          <w:sz w:val="28"/>
          <w:szCs w:val="28"/>
        </w:rPr>
      </w:pPr>
    </w:p>
    <w:p w14:paraId="74422323" w14:textId="77777777" w:rsidR="00A61440" w:rsidRDefault="00A61440" w:rsidP="007102B9">
      <w:pPr>
        <w:spacing w:after="0" w:line="240" w:lineRule="auto"/>
        <w:rPr>
          <w:rFonts w:cstheme="minorHAnsi"/>
          <w:sz w:val="28"/>
          <w:szCs w:val="28"/>
        </w:rPr>
      </w:pPr>
    </w:p>
    <w:p w14:paraId="284AE5BC" w14:textId="77777777" w:rsidR="00A61440" w:rsidRDefault="00A61440" w:rsidP="007102B9">
      <w:pPr>
        <w:spacing w:after="0" w:line="240" w:lineRule="auto"/>
        <w:rPr>
          <w:rFonts w:cstheme="minorHAnsi"/>
          <w:sz w:val="28"/>
          <w:szCs w:val="28"/>
        </w:rPr>
      </w:pPr>
    </w:p>
    <w:p w14:paraId="5C5C260D" w14:textId="77777777" w:rsidR="00A61440" w:rsidRDefault="00A61440" w:rsidP="007102B9">
      <w:pPr>
        <w:spacing w:after="0" w:line="240" w:lineRule="auto"/>
        <w:rPr>
          <w:rFonts w:cstheme="minorHAnsi"/>
          <w:sz w:val="28"/>
          <w:szCs w:val="28"/>
        </w:rPr>
      </w:pPr>
    </w:p>
    <w:p w14:paraId="562CA8DF" w14:textId="77777777" w:rsidR="00A61440" w:rsidRDefault="00A61440" w:rsidP="007102B9">
      <w:pPr>
        <w:spacing w:after="0" w:line="240" w:lineRule="auto"/>
        <w:rPr>
          <w:rFonts w:cstheme="minorHAnsi"/>
          <w:sz w:val="28"/>
          <w:szCs w:val="28"/>
        </w:rPr>
      </w:pPr>
    </w:p>
    <w:p w14:paraId="0A575F49" w14:textId="77777777" w:rsidR="00A61440" w:rsidRDefault="00A61440" w:rsidP="007102B9">
      <w:pPr>
        <w:spacing w:after="0" w:line="240" w:lineRule="auto"/>
        <w:rPr>
          <w:rFonts w:cstheme="minorHAnsi"/>
          <w:sz w:val="28"/>
          <w:szCs w:val="28"/>
        </w:rPr>
      </w:pPr>
    </w:p>
    <w:p w14:paraId="54EF390D" w14:textId="77777777" w:rsidR="00A61440" w:rsidRPr="00A61440" w:rsidRDefault="00A61440" w:rsidP="007102B9">
      <w:pPr>
        <w:spacing w:after="0" w:line="240" w:lineRule="auto"/>
        <w:rPr>
          <w:rFonts w:cstheme="minorHAnsi"/>
          <w:sz w:val="28"/>
          <w:szCs w:val="28"/>
        </w:rPr>
      </w:pPr>
    </w:p>
    <w:p w14:paraId="53349483" w14:textId="389E3F9F" w:rsidR="007102B9" w:rsidRDefault="00237EC5" w:rsidP="007102B9">
      <w:pPr>
        <w:spacing w:after="0" w:line="240" w:lineRule="auto"/>
        <w:rPr>
          <w:rFonts w:cstheme="minorHAnsi"/>
          <w:sz w:val="28"/>
          <w:szCs w:val="28"/>
        </w:rPr>
      </w:pPr>
      <w:r w:rsidRPr="00A61440">
        <w:rPr>
          <w:rFonts w:cstheme="minorHAnsi"/>
          <w:sz w:val="28"/>
          <w:szCs w:val="28"/>
        </w:rPr>
        <w:lastRenderedPageBreak/>
        <w:t>C.</w:t>
      </w:r>
      <w:r w:rsidR="007102B9" w:rsidRPr="00A61440">
        <w:rPr>
          <w:sz w:val="28"/>
          <w:szCs w:val="28"/>
        </w:rPr>
        <w:t xml:space="preserve"> </w:t>
      </w:r>
      <w:r w:rsidR="007102B9" w:rsidRPr="00A61440">
        <w:rPr>
          <w:rFonts w:cstheme="minorHAnsi"/>
          <w:sz w:val="28"/>
          <w:szCs w:val="28"/>
        </w:rPr>
        <w:t>Describe 3 specific managements for Kawasaki’s Disease (3 Marks)</w:t>
      </w:r>
    </w:p>
    <w:p w14:paraId="786C9723" w14:textId="77777777" w:rsidR="00A61440" w:rsidRPr="00A61440" w:rsidRDefault="00A61440" w:rsidP="007102B9">
      <w:pPr>
        <w:spacing w:after="0" w:line="240" w:lineRule="auto"/>
        <w:rPr>
          <w:rFonts w:cstheme="minorHAnsi"/>
          <w:sz w:val="28"/>
          <w:szCs w:val="28"/>
        </w:rPr>
      </w:pPr>
    </w:p>
    <w:p w14:paraId="23324BA5" w14:textId="77777777" w:rsidR="007102B9" w:rsidRPr="00A61440" w:rsidRDefault="007102B9" w:rsidP="007102B9">
      <w:pPr>
        <w:spacing w:after="0" w:line="240" w:lineRule="auto"/>
        <w:rPr>
          <w:rFonts w:cstheme="minorHAnsi"/>
          <w:sz w:val="28"/>
          <w:szCs w:val="28"/>
        </w:rPr>
      </w:pPr>
      <w:r w:rsidRPr="00A61440">
        <w:rPr>
          <w:rFonts w:eastAsia="Times New Roman" w:cstheme="minorHAnsi"/>
          <w:bCs/>
          <w:sz w:val="28"/>
          <w:szCs w:val="28"/>
          <w:lang w:eastAsia="en-AU"/>
        </w:rPr>
        <w:t xml:space="preserve">- </w:t>
      </w:r>
      <w:r w:rsidR="00237EC5" w:rsidRPr="00A61440">
        <w:rPr>
          <w:rFonts w:eastAsia="Times New Roman" w:cstheme="minorHAnsi"/>
          <w:bCs/>
          <w:sz w:val="28"/>
          <w:szCs w:val="28"/>
          <w:lang w:eastAsia="en-AU"/>
        </w:rPr>
        <w:t>INTRAVENOUS IMMUNOGLOBULIN (IVIg): </w:t>
      </w:r>
      <w:r w:rsidR="00237EC5" w:rsidRPr="00A61440">
        <w:rPr>
          <w:rFonts w:eastAsia="Times New Roman" w:cstheme="minorHAnsi"/>
          <w:sz w:val="28"/>
          <w:szCs w:val="28"/>
          <w:lang w:eastAsia="en-AU"/>
        </w:rPr>
        <w:t>2g/kg as a single IV infusion on diagnosis.</w:t>
      </w:r>
    </w:p>
    <w:p w14:paraId="5B8CBB8D" w14:textId="77777777" w:rsidR="007102B9" w:rsidRPr="00A61440" w:rsidRDefault="007102B9" w:rsidP="007102B9">
      <w:pPr>
        <w:spacing w:after="0" w:line="240" w:lineRule="auto"/>
        <w:ind w:firstLine="720"/>
        <w:rPr>
          <w:rFonts w:eastAsia="Times New Roman" w:cstheme="minorHAnsi"/>
          <w:sz w:val="28"/>
          <w:szCs w:val="28"/>
          <w:lang w:eastAsia="en-AU"/>
        </w:rPr>
      </w:pPr>
      <w:r w:rsidRPr="00A61440">
        <w:rPr>
          <w:rFonts w:cstheme="minorHAnsi"/>
          <w:sz w:val="28"/>
          <w:szCs w:val="28"/>
        </w:rPr>
        <w:t xml:space="preserve">- </w:t>
      </w:r>
      <w:r w:rsidR="00237EC5" w:rsidRPr="00A61440">
        <w:rPr>
          <w:rFonts w:eastAsia="Times New Roman" w:cstheme="minorHAnsi"/>
          <w:sz w:val="28"/>
          <w:szCs w:val="28"/>
          <w:lang w:eastAsia="en-AU"/>
        </w:rPr>
        <w:t>given within th</w:t>
      </w:r>
      <w:r w:rsidRPr="00A61440">
        <w:rPr>
          <w:rFonts w:eastAsia="Times New Roman" w:cstheme="minorHAnsi"/>
          <w:sz w:val="28"/>
          <w:szCs w:val="28"/>
          <w:lang w:eastAsia="en-AU"/>
        </w:rPr>
        <w:t>e first 10 days of the illness</w:t>
      </w:r>
    </w:p>
    <w:p w14:paraId="4103FC6B" w14:textId="77777777" w:rsidR="00237EC5" w:rsidRPr="00A61440" w:rsidRDefault="007102B9" w:rsidP="007102B9">
      <w:pPr>
        <w:spacing w:after="0" w:line="240" w:lineRule="auto"/>
        <w:ind w:firstLine="720"/>
        <w:rPr>
          <w:rFonts w:eastAsia="Times New Roman" w:cstheme="minorHAnsi"/>
          <w:sz w:val="28"/>
          <w:szCs w:val="28"/>
          <w:lang w:eastAsia="en-AU"/>
        </w:rPr>
      </w:pPr>
      <w:r w:rsidRPr="00A61440">
        <w:rPr>
          <w:rFonts w:eastAsia="Times New Roman" w:cstheme="minorHAnsi"/>
          <w:sz w:val="28"/>
          <w:szCs w:val="28"/>
          <w:lang w:eastAsia="en-AU"/>
        </w:rPr>
        <w:t xml:space="preserve">- </w:t>
      </w:r>
      <w:proofErr w:type="gramStart"/>
      <w:r w:rsidR="00237EC5" w:rsidRPr="00A61440">
        <w:rPr>
          <w:rFonts w:eastAsia="Times New Roman" w:cstheme="minorHAnsi"/>
          <w:sz w:val="28"/>
          <w:szCs w:val="28"/>
          <w:lang w:eastAsia="en-AU"/>
        </w:rPr>
        <w:t>second</w:t>
      </w:r>
      <w:proofErr w:type="gramEnd"/>
      <w:r w:rsidR="00237EC5" w:rsidRPr="00A61440">
        <w:rPr>
          <w:rFonts w:eastAsia="Times New Roman" w:cstheme="minorHAnsi"/>
          <w:sz w:val="28"/>
          <w:szCs w:val="28"/>
          <w:lang w:eastAsia="en-AU"/>
        </w:rPr>
        <w:t xml:space="preserve"> dose of 2g/kg IVIg should be given to patients who do not respond to the first dose</w:t>
      </w:r>
    </w:p>
    <w:p w14:paraId="50F779CC" w14:textId="77777777" w:rsidR="00C719AC" w:rsidRPr="00A61440" w:rsidRDefault="00C719AC" w:rsidP="007102B9">
      <w:pPr>
        <w:spacing w:after="0" w:line="240" w:lineRule="auto"/>
        <w:ind w:firstLine="720"/>
        <w:rPr>
          <w:rFonts w:cstheme="minorHAnsi"/>
          <w:i/>
          <w:sz w:val="28"/>
          <w:szCs w:val="28"/>
        </w:rPr>
      </w:pPr>
      <w:r w:rsidRPr="00A61440">
        <w:rPr>
          <w:rFonts w:eastAsia="Times New Roman" w:cstheme="minorHAnsi"/>
          <w:i/>
          <w:sz w:val="28"/>
          <w:szCs w:val="28"/>
          <w:lang w:eastAsia="en-AU"/>
        </w:rPr>
        <w:t>Don’t require dose for full mark</w:t>
      </w:r>
    </w:p>
    <w:p w14:paraId="41087AA6" w14:textId="77777777" w:rsidR="00237EC5" w:rsidRPr="00A61440" w:rsidRDefault="007102B9" w:rsidP="007102B9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en-AU"/>
        </w:rPr>
      </w:pPr>
      <w:r w:rsidRPr="00A61440">
        <w:rPr>
          <w:rFonts w:eastAsia="Times New Roman" w:cstheme="minorHAnsi"/>
          <w:bCs/>
          <w:sz w:val="28"/>
          <w:szCs w:val="28"/>
          <w:lang w:eastAsia="en-AU"/>
        </w:rPr>
        <w:t xml:space="preserve">- </w:t>
      </w:r>
      <w:r w:rsidR="00237EC5" w:rsidRPr="00A61440">
        <w:rPr>
          <w:rFonts w:eastAsia="Times New Roman" w:cstheme="minorHAnsi"/>
          <w:bCs/>
          <w:sz w:val="28"/>
          <w:szCs w:val="28"/>
          <w:lang w:eastAsia="en-AU"/>
        </w:rPr>
        <w:t>CORTICOSTEROIDS: </w:t>
      </w:r>
      <w:r w:rsidR="00C719AC" w:rsidRPr="00A61440">
        <w:rPr>
          <w:rFonts w:eastAsia="Times New Roman" w:cstheme="minorHAnsi"/>
          <w:sz w:val="28"/>
          <w:szCs w:val="28"/>
          <w:lang w:eastAsia="en-AU"/>
        </w:rPr>
        <w:t xml:space="preserve">use </w:t>
      </w:r>
      <w:r w:rsidR="00237EC5" w:rsidRPr="00A61440">
        <w:rPr>
          <w:rFonts w:eastAsia="Times New Roman" w:cstheme="minorHAnsi"/>
          <w:sz w:val="28"/>
          <w:szCs w:val="28"/>
          <w:lang w:eastAsia="en-AU"/>
        </w:rPr>
        <w:t>controversial. Consider for high risk patients in discussion with local paediatric team. High risk as suggested by:</w:t>
      </w:r>
      <w:r w:rsidR="00C719AC" w:rsidRPr="00A61440">
        <w:rPr>
          <w:rFonts w:eastAsia="Times New Roman" w:cstheme="minorHAnsi"/>
          <w:sz w:val="28"/>
          <w:szCs w:val="28"/>
          <w:lang w:eastAsia="en-AU"/>
        </w:rPr>
        <w:t xml:space="preserve"> </w:t>
      </w:r>
      <w:r w:rsidR="00C719AC" w:rsidRPr="00A61440">
        <w:rPr>
          <w:rFonts w:eastAsia="Times New Roman" w:cstheme="minorHAnsi"/>
          <w:i/>
          <w:sz w:val="28"/>
          <w:szCs w:val="28"/>
          <w:lang w:eastAsia="en-AU"/>
        </w:rPr>
        <w:t>0.5 marks for steroids, 0.5 marks for drug name and dose or ‘for high risk’</w:t>
      </w:r>
    </w:p>
    <w:p w14:paraId="7D560F96" w14:textId="77777777" w:rsidR="00237EC5" w:rsidRPr="00A61440" w:rsidRDefault="00237EC5" w:rsidP="007102B9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en-AU"/>
        </w:rPr>
      </w:pPr>
      <w:r w:rsidRPr="00A61440">
        <w:rPr>
          <w:rFonts w:eastAsia="Times New Roman" w:cstheme="minorHAnsi"/>
          <w:sz w:val="28"/>
          <w:szCs w:val="28"/>
          <w:lang w:eastAsia="en-AU"/>
        </w:rPr>
        <w:t>Signs of shock.</w:t>
      </w:r>
    </w:p>
    <w:p w14:paraId="69A0F329" w14:textId="77777777" w:rsidR="00237EC5" w:rsidRPr="00A61440" w:rsidRDefault="00237EC5" w:rsidP="007102B9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en-AU"/>
        </w:rPr>
      </w:pPr>
      <w:r w:rsidRPr="00A61440">
        <w:rPr>
          <w:rFonts w:eastAsia="Times New Roman" w:cstheme="minorHAnsi"/>
          <w:sz w:val="28"/>
          <w:szCs w:val="28"/>
          <w:lang w:eastAsia="en-AU"/>
        </w:rPr>
        <w:t>Patients &lt; 12 months of age.</w:t>
      </w:r>
    </w:p>
    <w:p w14:paraId="5E9D6DE5" w14:textId="77777777" w:rsidR="00237EC5" w:rsidRPr="00A61440" w:rsidRDefault="00237EC5" w:rsidP="007102B9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en-AU"/>
        </w:rPr>
      </w:pPr>
      <w:r w:rsidRPr="00A61440">
        <w:rPr>
          <w:rFonts w:eastAsia="Times New Roman" w:cstheme="minorHAnsi"/>
          <w:sz w:val="28"/>
          <w:szCs w:val="28"/>
          <w:lang w:eastAsia="en-AU"/>
        </w:rPr>
        <w:t>Asian ethnicity.</w:t>
      </w:r>
    </w:p>
    <w:p w14:paraId="588DC9A6" w14:textId="77777777" w:rsidR="00237EC5" w:rsidRPr="00A61440" w:rsidRDefault="00237EC5" w:rsidP="007102B9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en-AU"/>
        </w:rPr>
      </w:pPr>
      <w:r w:rsidRPr="00A61440">
        <w:rPr>
          <w:rFonts w:eastAsia="Times New Roman" w:cstheme="minorHAnsi"/>
          <w:sz w:val="28"/>
          <w:szCs w:val="28"/>
          <w:lang w:eastAsia="en-AU"/>
        </w:rPr>
        <w:t>ALT &gt; 100 IU/L</w:t>
      </w:r>
    </w:p>
    <w:p w14:paraId="527DCEE1" w14:textId="77777777" w:rsidR="00237EC5" w:rsidRPr="00A61440" w:rsidRDefault="00237EC5" w:rsidP="007102B9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en-AU"/>
        </w:rPr>
      </w:pPr>
      <w:r w:rsidRPr="00A61440">
        <w:rPr>
          <w:rFonts w:eastAsia="Times New Roman" w:cstheme="minorHAnsi"/>
          <w:sz w:val="28"/>
          <w:szCs w:val="28"/>
          <w:lang w:eastAsia="en-AU"/>
        </w:rPr>
        <w:t>Albumin &lt; 30 g/L</w:t>
      </w:r>
    </w:p>
    <w:p w14:paraId="3F7664F5" w14:textId="77777777" w:rsidR="00237EC5" w:rsidRPr="00A61440" w:rsidRDefault="00237EC5" w:rsidP="007102B9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en-AU"/>
        </w:rPr>
      </w:pPr>
      <w:r w:rsidRPr="00A61440">
        <w:rPr>
          <w:rFonts w:eastAsia="Times New Roman" w:cstheme="minorHAnsi"/>
          <w:sz w:val="28"/>
          <w:szCs w:val="28"/>
          <w:lang w:eastAsia="en-AU"/>
        </w:rPr>
        <w:t>Any patient with evidence of cardiac involvement on echocardiography at time of presentation.</w:t>
      </w:r>
    </w:p>
    <w:p w14:paraId="3C0BCEF7" w14:textId="29FB82F7" w:rsidR="00237EC5" w:rsidRPr="00A61440" w:rsidRDefault="00237EC5" w:rsidP="007102B9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8"/>
          <w:szCs w:val="28"/>
          <w:lang w:eastAsia="en-AU"/>
        </w:rPr>
      </w:pPr>
      <w:r w:rsidRPr="00A61440">
        <w:rPr>
          <w:rFonts w:eastAsia="Times New Roman" w:cstheme="minorHAnsi"/>
          <w:sz w:val="28"/>
          <w:szCs w:val="28"/>
          <w:lang w:eastAsia="en-AU"/>
        </w:rPr>
        <w:t xml:space="preserve">Prednisolone </w:t>
      </w:r>
      <w:r w:rsidRPr="00A61440">
        <w:rPr>
          <w:rFonts w:eastAsia="Times New Roman" w:cstheme="minorHAnsi"/>
          <w:b/>
          <w:bCs/>
          <w:sz w:val="28"/>
          <w:szCs w:val="28"/>
          <w:u w:val="single"/>
          <w:lang w:eastAsia="en-AU"/>
        </w:rPr>
        <w:t>2mg/kg</w:t>
      </w:r>
      <w:r w:rsidRPr="00A61440">
        <w:rPr>
          <w:rFonts w:eastAsia="Times New Roman" w:cstheme="minorHAnsi"/>
          <w:sz w:val="28"/>
          <w:szCs w:val="28"/>
          <w:lang w:eastAsia="en-AU"/>
        </w:rPr>
        <w:t xml:space="preserve"> (max 60mg) orally daily for a minimum of 5 days and until CRP normalises.  (Evidence for optimal dose/duration is limited)</w:t>
      </w:r>
    </w:p>
    <w:p w14:paraId="30DC0D28" w14:textId="16E43080" w:rsidR="00417577" w:rsidRPr="00A61440" w:rsidRDefault="00417577" w:rsidP="007102B9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8"/>
          <w:szCs w:val="28"/>
          <w:lang w:eastAsia="en-AU"/>
        </w:rPr>
      </w:pPr>
      <w:r w:rsidRPr="00A61440">
        <w:rPr>
          <w:rFonts w:eastAsia="Times New Roman" w:cstheme="minorHAnsi"/>
          <w:sz w:val="28"/>
          <w:szCs w:val="28"/>
          <w:lang w:eastAsia="en-AU"/>
        </w:rPr>
        <w:t xml:space="preserve">IV methylprednisolone </w:t>
      </w:r>
      <w:r w:rsidRPr="00A61440">
        <w:rPr>
          <w:rFonts w:eastAsia="Times New Roman" w:cstheme="minorHAnsi"/>
          <w:b/>
          <w:bCs/>
          <w:sz w:val="28"/>
          <w:szCs w:val="28"/>
          <w:u w:val="single"/>
          <w:lang w:eastAsia="en-AU"/>
        </w:rPr>
        <w:t>1 mg/kg/dose</w:t>
      </w:r>
      <w:r w:rsidRPr="00A61440">
        <w:rPr>
          <w:rFonts w:eastAsia="Times New Roman" w:cstheme="minorHAnsi"/>
          <w:sz w:val="28"/>
          <w:szCs w:val="28"/>
          <w:lang w:eastAsia="en-AU"/>
        </w:rPr>
        <w:t xml:space="preserve"> BID x 5 days then taper</w:t>
      </w:r>
    </w:p>
    <w:p w14:paraId="2ADEA22A" w14:textId="77777777" w:rsidR="00417577" w:rsidRPr="00A61440" w:rsidRDefault="00417577" w:rsidP="007102B9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8"/>
          <w:szCs w:val="28"/>
          <w:lang w:eastAsia="en-AU"/>
        </w:rPr>
      </w:pPr>
    </w:p>
    <w:p w14:paraId="2C0FA9E8" w14:textId="551F3FC7" w:rsidR="00237EC5" w:rsidRPr="00A61440" w:rsidRDefault="00237EC5" w:rsidP="007102B9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8"/>
          <w:szCs w:val="28"/>
          <w:lang w:eastAsia="en-AU"/>
        </w:rPr>
      </w:pPr>
      <w:r w:rsidRPr="00A61440">
        <w:rPr>
          <w:rFonts w:eastAsia="Times New Roman" w:cstheme="minorHAnsi"/>
          <w:sz w:val="28"/>
          <w:szCs w:val="28"/>
          <w:lang w:eastAsia="en-AU"/>
        </w:rPr>
        <w:t>A steroid course of &gt;10 days will require weaning and consideration of concurrent proton pump inhibitor or H2 receptor blocker.</w:t>
      </w:r>
    </w:p>
    <w:p w14:paraId="6FF5EA64" w14:textId="77777777" w:rsidR="00237EC5" w:rsidRPr="00A61440" w:rsidRDefault="00C719AC" w:rsidP="00C719AC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en-AU"/>
        </w:rPr>
      </w:pPr>
      <w:r w:rsidRPr="00A61440">
        <w:rPr>
          <w:rFonts w:eastAsia="Times New Roman" w:cstheme="minorHAnsi"/>
          <w:bCs/>
          <w:sz w:val="28"/>
          <w:szCs w:val="28"/>
          <w:lang w:eastAsia="en-AU"/>
        </w:rPr>
        <w:t>-</w:t>
      </w:r>
      <w:r w:rsidR="00237EC5" w:rsidRPr="00A61440">
        <w:rPr>
          <w:rFonts w:eastAsia="Times New Roman" w:cstheme="minorHAnsi"/>
          <w:bCs/>
          <w:sz w:val="28"/>
          <w:szCs w:val="28"/>
          <w:lang w:eastAsia="en-AU"/>
        </w:rPr>
        <w:t>ASPIRIN:</w:t>
      </w:r>
      <w:r w:rsidRPr="00A61440">
        <w:rPr>
          <w:rFonts w:eastAsia="Times New Roman" w:cstheme="minorHAnsi"/>
          <w:sz w:val="28"/>
          <w:szCs w:val="28"/>
          <w:lang w:eastAsia="en-AU"/>
        </w:rPr>
        <w:t xml:space="preserve"> </w:t>
      </w:r>
      <w:r w:rsidR="00237EC5" w:rsidRPr="00A61440">
        <w:rPr>
          <w:rFonts w:eastAsia="Times New Roman" w:cstheme="minorHAnsi"/>
          <w:sz w:val="28"/>
          <w:szCs w:val="28"/>
          <w:lang w:eastAsia="en-AU"/>
        </w:rPr>
        <w:t>3-5mg/kg as a daily dose until normal echo on follow up (minimum 6 weeks). </w:t>
      </w:r>
      <w:r w:rsidR="00237EC5" w:rsidRPr="00A61440">
        <w:rPr>
          <w:rFonts w:eastAsia="Times New Roman" w:cstheme="minorHAnsi"/>
          <w:sz w:val="28"/>
          <w:szCs w:val="28"/>
          <w:lang w:eastAsia="en-AU"/>
        </w:rPr>
        <w:br/>
        <w:t>The association of Reye syndrome with aspirin remains a consideration, thus risks must be balanced against clinical benefit.</w:t>
      </w:r>
    </w:p>
    <w:p w14:paraId="482DF89C" w14:textId="4B254E3B" w:rsidR="00237EC5" w:rsidRPr="00A61440" w:rsidRDefault="00237EC5" w:rsidP="007102B9">
      <w:pPr>
        <w:spacing w:after="0" w:line="240" w:lineRule="auto"/>
        <w:rPr>
          <w:rFonts w:cstheme="minorHAnsi"/>
          <w:sz w:val="28"/>
          <w:szCs w:val="28"/>
        </w:rPr>
      </w:pPr>
    </w:p>
    <w:p w14:paraId="6CDD1E20" w14:textId="317FBC57" w:rsidR="00417577" w:rsidRPr="00A61440" w:rsidRDefault="00417577" w:rsidP="004175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61440">
        <w:rPr>
          <w:rFonts w:ascii="Open Sans" w:eastAsia="Times New Roman" w:hAnsi="Open Sans" w:cs="Open Sans"/>
          <w:color w:val="333333"/>
          <w:sz w:val="28"/>
          <w:szCs w:val="28"/>
          <w:shd w:val="clear" w:color="auto" w:fill="FFFFFF"/>
          <w:lang w:eastAsia="en-GB"/>
        </w:rPr>
        <w:t>-Plasmapheresis need to qualify that it is used for IVIG resistant KD</w:t>
      </w:r>
    </w:p>
    <w:p w14:paraId="7136FBF5" w14:textId="77777777" w:rsidR="00417577" w:rsidRPr="00A61440" w:rsidRDefault="00417577" w:rsidP="007102B9">
      <w:pPr>
        <w:spacing w:after="0" w:line="240" w:lineRule="auto"/>
        <w:rPr>
          <w:rFonts w:cstheme="minorHAnsi"/>
          <w:sz w:val="28"/>
          <w:szCs w:val="28"/>
        </w:rPr>
      </w:pPr>
    </w:p>
    <w:p w14:paraId="26A7634C" w14:textId="77777777" w:rsidR="00237EC5" w:rsidRPr="00A61440" w:rsidRDefault="00237EC5" w:rsidP="007102B9">
      <w:pPr>
        <w:spacing w:after="0" w:line="240" w:lineRule="auto"/>
        <w:rPr>
          <w:rFonts w:cstheme="minorHAnsi"/>
          <w:sz w:val="28"/>
          <w:szCs w:val="28"/>
        </w:rPr>
      </w:pPr>
    </w:p>
    <w:p w14:paraId="7E99204A" w14:textId="77777777" w:rsidR="00C719AC" w:rsidRPr="00A61440" w:rsidRDefault="00237EC5" w:rsidP="007102B9">
      <w:pPr>
        <w:spacing w:after="0"/>
        <w:rPr>
          <w:rFonts w:cstheme="minorHAnsi"/>
          <w:sz w:val="28"/>
          <w:szCs w:val="28"/>
          <w:u w:val="single"/>
          <w:shd w:val="clear" w:color="auto" w:fill="FFFFFF"/>
        </w:rPr>
      </w:pPr>
      <w:r w:rsidRPr="00A61440">
        <w:rPr>
          <w:rFonts w:cstheme="minorHAnsi"/>
          <w:sz w:val="28"/>
          <w:szCs w:val="28"/>
          <w:shd w:val="clear" w:color="auto" w:fill="FFFFFF"/>
        </w:rPr>
        <w:t xml:space="preserve">Ref: </w:t>
      </w:r>
      <w:hyperlink r:id="rId6" w:history="1">
        <w:r w:rsidR="00C719AC" w:rsidRPr="00A61440">
          <w:rPr>
            <w:rStyle w:val="Hyperlink"/>
            <w:rFonts w:cstheme="minorHAnsi"/>
            <w:sz w:val="28"/>
            <w:szCs w:val="28"/>
            <w:shd w:val="clear" w:color="auto" w:fill="FFFFFF"/>
          </w:rPr>
          <w:t>https://www.rch.org.au/clinicalguide/guideline_index/Kawasaki_disease/</w:t>
        </w:r>
      </w:hyperlink>
    </w:p>
    <w:p w14:paraId="5378B43D" w14:textId="77777777" w:rsidR="00C719AC" w:rsidRPr="00A61440" w:rsidRDefault="00C719AC" w:rsidP="007102B9">
      <w:pPr>
        <w:spacing w:after="0"/>
        <w:rPr>
          <w:rFonts w:cstheme="minorHAnsi"/>
          <w:sz w:val="28"/>
          <w:szCs w:val="28"/>
          <w:u w:val="single"/>
          <w:shd w:val="clear" w:color="auto" w:fill="FFFFFF"/>
        </w:rPr>
      </w:pPr>
    </w:p>
    <w:p w14:paraId="58A75DA7" w14:textId="77777777" w:rsidR="00237EC5" w:rsidRDefault="00237EC5" w:rsidP="007102B9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14:paraId="47866205" w14:textId="77777777" w:rsidR="00A61440" w:rsidRDefault="00A61440" w:rsidP="007102B9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14:paraId="096B24F9" w14:textId="77777777" w:rsidR="00A61440" w:rsidRDefault="00A61440" w:rsidP="007102B9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14:paraId="6E761F0C" w14:textId="77777777" w:rsidR="00A61440" w:rsidRDefault="00A61440" w:rsidP="007102B9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14:paraId="44921136" w14:textId="77777777" w:rsidR="00A61440" w:rsidRDefault="00A61440" w:rsidP="007102B9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14:paraId="32AB1637" w14:textId="77777777" w:rsidR="00A61440" w:rsidRDefault="00A61440" w:rsidP="007102B9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14:paraId="68800E66" w14:textId="77777777" w:rsidR="00A61440" w:rsidRDefault="00A61440" w:rsidP="007102B9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14:paraId="13B557C4" w14:textId="77777777" w:rsidR="00A61440" w:rsidRDefault="00A61440" w:rsidP="007102B9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14:paraId="2EF4C595" w14:textId="77777777" w:rsidR="00A61440" w:rsidRDefault="00A61440" w:rsidP="007102B9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14:paraId="7F4CB4A0" w14:textId="77777777" w:rsidR="00A61440" w:rsidRDefault="00A61440" w:rsidP="007102B9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14:paraId="3CBA539D" w14:textId="77777777" w:rsidR="00A61440" w:rsidRDefault="00A61440" w:rsidP="007102B9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14:paraId="532680AE" w14:textId="77777777" w:rsidR="00A61440" w:rsidRPr="00237EC5" w:rsidRDefault="00A61440" w:rsidP="007102B9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14:paraId="27C0B32D" w14:textId="2DB5B8FB" w:rsidR="00237EC5" w:rsidRPr="00A61440" w:rsidRDefault="00A61440" w:rsidP="007102B9">
      <w:pPr>
        <w:spacing w:after="0"/>
        <w:rPr>
          <w:rFonts w:cstheme="minorHAnsi"/>
          <w:b/>
          <w:sz w:val="36"/>
          <w:szCs w:val="36"/>
          <w:u w:val="single"/>
        </w:rPr>
      </w:pPr>
      <w:r w:rsidRPr="00A61440">
        <w:rPr>
          <w:rFonts w:cstheme="minorHAnsi"/>
          <w:b/>
          <w:sz w:val="36"/>
          <w:szCs w:val="36"/>
          <w:u w:val="single"/>
        </w:rPr>
        <w:t>Results:</w:t>
      </w:r>
    </w:p>
    <w:p w14:paraId="37B7285D" w14:textId="77777777" w:rsidR="00A61440" w:rsidRDefault="00A61440" w:rsidP="007102B9">
      <w:pPr>
        <w:spacing w:after="0"/>
        <w:rPr>
          <w:rFonts w:cstheme="minorHAnsi"/>
          <w:sz w:val="24"/>
          <w:szCs w:val="24"/>
        </w:rPr>
      </w:pPr>
    </w:p>
    <w:p w14:paraId="2F863E64" w14:textId="72218054" w:rsidR="00A61440" w:rsidRDefault="00A61440" w:rsidP="007102B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Pass mark &gt; 10</w:t>
      </w:r>
    </w:p>
    <w:p w14:paraId="770B92F4" w14:textId="3B231273" w:rsidR="00A61440" w:rsidRDefault="00A61440" w:rsidP="007102B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Passed 15/</w:t>
      </w:r>
      <w:proofErr w:type="gramStart"/>
      <w:r>
        <w:rPr>
          <w:rFonts w:cstheme="minorHAnsi"/>
          <w:sz w:val="24"/>
          <w:szCs w:val="24"/>
        </w:rPr>
        <w:t>29  =</w:t>
      </w:r>
      <w:proofErr w:type="gramEnd"/>
      <w:r>
        <w:rPr>
          <w:rFonts w:cstheme="minorHAnsi"/>
          <w:sz w:val="24"/>
          <w:szCs w:val="24"/>
        </w:rPr>
        <w:t xml:space="preserve"> 52%</w:t>
      </w:r>
    </w:p>
    <w:p w14:paraId="4B87A89B" w14:textId="5116CF82" w:rsidR="00A61440" w:rsidRDefault="00A61440" w:rsidP="007102B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Range 5.5 – 12</w:t>
      </w:r>
    </w:p>
    <w:p w14:paraId="07237A77" w14:textId="77777777" w:rsidR="00A61440" w:rsidRDefault="00A61440" w:rsidP="007102B9">
      <w:pPr>
        <w:spacing w:after="0"/>
        <w:rPr>
          <w:rFonts w:cstheme="minorHAnsi"/>
          <w:sz w:val="24"/>
          <w:szCs w:val="24"/>
        </w:rPr>
      </w:pPr>
    </w:p>
    <w:p w14:paraId="73239925" w14:textId="77777777" w:rsidR="00A61440" w:rsidRPr="00237EC5" w:rsidRDefault="00A61440" w:rsidP="007102B9">
      <w:pPr>
        <w:spacing w:after="0"/>
        <w:rPr>
          <w:rFonts w:cstheme="minorHAnsi"/>
          <w:sz w:val="24"/>
          <w:szCs w:val="24"/>
        </w:rPr>
      </w:pPr>
    </w:p>
    <w:p w14:paraId="26A68138" w14:textId="7C0056C8" w:rsidR="00237EC5" w:rsidRPr="00237EC5" w:rsidRDefault="002F0028" w:rsidP="007102B9">
      <w:pPr>
        <w:spacing w:after="0"/>
        <w:rPr>
          <w:rFonts w:cstheme="minorHAnsi"/>
          <w:sz w:val="24"/>
          <w:szCs w:val="24"/>
        </w:rPr>
      </w:pPr>
      <w:bookmarkStart w:id="0" w:name="_GoBack"/>
      <w:r>
        <w:rPr>
          <w:noProof/>
          <w:lang w:eastAsia="en-AU"/>
        </w:rPr>
        <w:drawing>
          <wp:inline distT="0" distB="0" distL="0" distR="0" wp14:anchorId="340E24F4" wp14:editId="70E70258">
            <wp:extent cx="5986130" cy="3923414"/>
            <wp:effectExtent l="0" t="0" r="15240" b="127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237EC5" w:rsidRPr="00237EC5" w:rsidSect="00B52F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87FC6"/>
    <w:multiLevelType w:val="multilevel"/>
    <w:tmpl w:val="5AD63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94B35"/>
    <w:multiLevelType w:val="hybridMultilevel"/>
    <w:tmpl w:val="C248EA88"/>
    <w:lvl w:ilvl="0" w:tplc="E024424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405D2"/>
    <w:multiLevelType w:val="hybridMultilevel"/>
    <w:tmpl w:val="07C2E7C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13E35"/>
    <w:multiLevelType w:val="hybridMultilevel"/>
    <w:tmpl w:val="A9A6DE78"/>
    <w:lvl w:ilvl="0" w:tplc="A800B0F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A1529"/>
    <w:multiLevelType w:val="hybridMultilevel"/>
    <w:tmpl w:val="55F64F9A"/>
    <w:lvl w:ilvl="0" w:tplc="686C868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C5"/>
    <w:rsid w:val="00187CDA"/>
    <w:rsid w:val="00237EC5"/>
    <w:rsid w:val="002F0028"/>
    <w:rsid w:val="00417577"/>
    <w:rsid w:val="007102B9"/>
    <w:rsid w:val="00763F28"/>
    <w:rsid w:val="00A61440"/>
    <w:rsid w:val="00C7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81149"/>
  <w15:chartTrackingRefBased/>
  <w15:docId w15:val="{F394A152-970C-491E-9F97-F3ED009D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37E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0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8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ch.org.au/clinicalguide/guideline_index/Kawasaki_diseas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/>
              <a:t>SAQ 12 Marks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'Raw Marks'!$D$6:$D$34</c:f>
              <c:numCache>
                <c:formatCode>General</c:formatCode>
                <c:ptCount val="29"/>
                <c:pt idx="0">
                  <c:v>10</c:v>
                </c:pt>
                <c:pt idx="1">
                  <c:v>10</c:v>
                </c:pt>
                <c:pt idx="2">
                  <c:v>11</c:v>
                </c:pt>
                <c:pt idx="3">
                  <c:v>7</c:v>
                </c:pt>
                <c:pt idx="4">
                  <c:v>10.5</c:v>
                </c:pt>
                <c:pt idx="5">
                  <c:v>11</c:v>
                </c:pt>
                <c:pt idx="6">
                  <c:v>12</c:v>
                </c:pt>
                <c:pt idx="7">
                  <c:v>10.5</c:v>
                </c:pt>
                <c:pt idx="8">
                  <c:v>8</c:v>
                </c:pt>
                <c:pt idx="9">
                  <c:v>10.5</c:v>
                </c:pt>
                <c:pt idx="10">
                  <c:v>10</c:v>
                </c:pt>
                <c:pt idx="11">
                  <c:v>9.5</c:v>
                </c:pt>
                <c:pt idx="12">
                  <c:v>10</c:v>
                </c:pt>
                <c:pt idx="13">
                  <c:v>9</c:v>
                </c:pt>
                <c:pt idx="14">
                  <c:v>9</c:v>
                </c:pt>
                <c:pt idx="15">
                  <c:v>9</c:v>
                </c:pt>
                <c:pt idx="16">
                  <c:v>9</c:v>
                </c:pt>
                <c:pt idx="17">
                  <c:v>10</c:v>
                </c:pt>
                <c:pt idx="18">
                  <c:v>6.5</c:v>
                </c:pt>
                <c:pt idx="19">
                  <c:v>11</c:v>
                </c:pt>
                <c:pt idx="20">
                  <c:v>9.5</c:v>
                </c:pt>
                <c:pt idx="21">
                  <c:v>9</c:v>
                </c:pt>
                <c:pt idx="22">
                  <c:v>11</c:v>
                </c:pt>
                <c:pt idx="23">
                  <c:v>9</c:v>
                </c:pt>
                <c:pt idx="24">
                  <c:v>10.5</c:v>
                </c:pt>
                <c:pt idx="25">
                  <c:v>9.5</c:v>
                </c:pt>
                <c:pt idx="26">
                  <c:v>5.5</c:v>
                </c:pt>
                <c:pt idx="27">
                  <c:v>10</c:v>
                </c:pt>
                <c:pt idx="28">
                  <c:v>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8224520"/>
        <c:axId val="308226088"/>
      </c:barChart>
      <c:catAx>
        <c:axId val="30822452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8226088"/>
        <c:crosses val="autoZero"/>
        <c:auto val="1"/>
        <c:lblAlgn val="ctr"/>
        <c:lblOffset val="100"/>
        <c:noMultiLvlLbl val="0"/>
      </c:catAx>
      <c:valAx>
        <c:axId val="308226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8224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DFF3A1FD</Template>
  <TotalTime>92</TotalTime>
  <Pages>4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Cabrini Health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Horsfall, Dane</dc:creator>
  <cp:keywords/>
  <dc:description/>
  <cp:lastModifiedBy>Horsfall, Dane</cp:lastModifiedBy>
  <cp:revision>3</cp:revision>
  <dcterms:created xsi:type="dcterms:W3CDTF">2023-02-02T04:04:00Z</dcterms:created>
  <dcterms:modified xsi:type="dcterms:W3CDTF">2023-03-08T00:32:00Z</dcterms:modified>
</cp:coreProperties>
</file>