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B47D" w14:textId="532F8ED5" w:rsidR="005F1CF8" w:rsidRPr="0051402B" w:rsidRDefault="00A61A57">
      <w:pPr>
        <w:rPr>
          <w:rFonts w:ascii="Calibri" w:hAnsi="Calibri"/>
          <w:sz w:val="28"/>
          <w:szCs w:val="28"/>
          <w:u w:val="single"/>
        </w:rPr>
      </w:pPr>
      <w:r w:rsidRPr="0051402B">
        <w:rPr>
          <w:rFonts w:ascii="Calibri" w:hAnsi="Calibri"/>
          <w:b/>
          <w:sz w:val="28"/>
          <w:szCs w:val="28"/>
          <w:u w:val="single"/>
        </w:rPr>
        <w:t>Question 25 – Electrical injury (12 marks total)</w:t>
      </w:r>
    </w:p>
    <w:p w14:paraId="27C6D31D" w14:textId="77777777" w:rsidR="008042CD" w:rsidRPr="008042CD" w:rsidRDefault="008042CD">
      <w:pPr>
        <w:rPr>
          <w:rFonts w:ascii="Calibri" w:hAnsi="Calibri"/>
        </w:rPr>
      </w:pPr>
    </w:p>
    <w:p w14:paraId="119DBFC1" w14:textId="77777777" w:rsidR="00D60F78" w:rsidRDefault="008042CD">
      <w:pPr>
        <w:rPr>
          <w:rFonts w:ascii="Calibri" w:hAnsi="Calibri"/>
        </w:rPr>
      </w:pPr>
      <w:r w:rsidRPr="008042CD">
        <w:rPr>
          <w:rFonts w:ascii="Calibri" w:hAnsi="Calibri"/>
        </w:rPr>
        <w:t>Reference made to</w:t>
      </w:r>
    </w:p>
    <w:p w14:paraId="6BD20147" w14:textId="77777777" w:rsidR="008042CD" w:rsidRDefault="008042CD">
      <w:pPr>
        <w:rPr>
          <w:rFonts w:ascii="Calibri" w:hAnsi="Calibri"/>
        </w:rPr>
      </w:pPr>
      <w:r w:rsidRPr="008042CD">
        <w:rPr>
          <w:rFonts w:ascii="Calibri" w:hAnsi="Calibri"/>
        </w:rPr>
        <w:t xml:space="preserve">LITFL information on electrical injury </w:t>
      </w:r>
    </w:p>
    <w:p w14:paraId="7287DECA" w14:textId="77777777" w:rsidR="00D60F78" w:rsidRDefault="00D60F78">
      <w:pPr>
        <w:rPr>
          <w:rFonts w:ascii="Calibri" w:hAnsi="Calibri"/>
        </w:rPr>
      </w:pPr>
      <w:r>
        <w:rPr>
          <w:rFonts w:ascii="Calibri" w:hAnsi="Calibri"/>
        </w:rPr>
        <w:t>Dunn</w:t>
      </w:r>
    </w:p>
    <w:p w14:paraId="617AD375" w14:textId="77777777" w:rsidR="00D60F78" w:rsidRDefault="00D60F78">
      <w:pPr>
        <w:rPr>
          <w:rFonts w:ascii="Calibri" w:hAnsi="Calibri"/>
        </w:rPr>
      </w:pPr>
      <w:r>
        <w:rPr>
          <w:rFonts w:ascii="Calibri" w:hAnsi="Calibri"/>
        </w:rPr>
        <w:t>Cameron et al</w:t>
      </w:r>
    </w:p>
    <w:p w14:paraId="400F14E2" w14:textId="77777777" w:rsidR="00D60F78" w:rsidRDefault="00D60F78">
      <w:pPr>
        <w:rPr>
          <w:rFonts w:ascii="Calibri" w:hAnsi="Calibri"/>
        </w:rPr>
      </w:pPr>
      <w:r>
        <w:rPr>
          <w:rFonts w:ascii="Calibri" w:hAnsi="Calibri"/>
        </w:rPr>
        <w:t xml:space="preserve">Answer supplied by exam </w:t>
      </w:r>
      <w:proofErr w:type="spellStart"/>
      <w:r>
        <w:rPr>
          <w:rFonts w:ascii="Calibri" w:hAnsi="Calibri"/>
        </w:rPr>
        <w:t>organisers</w:t>
      </w:r>
      <w:proofErr w:type="spellEnd"/>
    </w:p>
    <w:p w14:paraId="1DA0F2BA" w14:textId="77777777" w:rsidR="00D60F78" w:rsidRDefault="00D60F78">
      <w:pPr>
        <w:rPr>
          <w:rFonts w:ascii="Calibri" w:hAnsi="Calibri"/>
        </w:rPr>
      </w:pPr>
    </w:p>
    <w:p w14:paraId="428C8E21" w14:textId="77777777" w:rsidR="00D60F78" w:rsidRPr="00D60F78" w:rsidRDefault="00D60F78">
      <w:pPr>
        <w:rPr>
          <w:rFonts w:ascii="Calibri" w:hAnsi="Calibri"/>
        </w:rPr>
      </w:pPr>
      <w:r>
        <w:rPr>
          <w:rFonts w:ascii="Calibri" w:hAnsi="Calibri"/>
        </w:rPr>
        <w:t xml:space="preserve">Answers are in </w:t>
      </w:r>
      <w:r>
        <w:rPr>
          <w:rFonts w:ascii="Calibri" w:hAnsi="Calibri"/>
          <w:b/>
        </w:rPr>
        <w:t>bold</w:t>
      </w:r>
      <w:r>
        <w:rPr>
          <w:rFonts w:ascii="Calibri" w:hAnsi="Calibri"/>
        </w:rPr>
        <w:t xml:space="preserve"> with explanation for the answer in </w:t>
      </w:r>
      <w:r>
        <w:rPr>
          <w:rFonts w:ascii="Calibri" w:hAnsi="Calibri"/>
          <w:i/>
        </w:rPr>
        <w:t>italics</w:t>
      </w:r>
    </w:p>
    <w:p w14:paraId="2535698C" w14:textId="77777777" w:rsidR="00D60F78" w:rsidRDefault="00D60F78">
      <w:pPr>
        <w:rPr>
          <w:rFonts w:ascii="Calibri" w:hAnsi="Calibri"/>
        </w:rPr>
      </w:pPr>
    </w:p>
    <w:p w14:paraId="10D4117F" w14:textId="77777777" w:rsidR="003D64DB" w:rsidRDefault="003D64DB">
      <w:pPr>
        <w:rPr>
          <w:rFonts w:ascii="Calibri" w:hAnsi="Calibri"/>
        </w:rPr>
      </w:pPr>
    </w:p>
    <w:p w14:paraId="75787B10" w14:textId="77777777" w:rsidR="008042CD" w:rsidRPr="0051402B" w:rsidRDefault="008042CD">
      <w:pPr>
        <w:rPr>
          <w:rFonts w:ascii="Calibri" w:hAnsi="Calibri"/>
          <w:b/>
        </w:rPr>
      </w:pPr>
      <w:r w:rsidRPr="0051402B">
        <w:rPr>
          <w:rFonts w:ascii="Calibri" w:hAnsi="Calibri"/>
          <w:b/>
        </w:rPr>
        <w:t xml:space="preserve">A </w:t>
      </w:r>
      <w:proofErr w:type="gramStart"/>
      <w:r w:rsidRPr="0051402B">
        <w:rPr>
          <w:rFonts w:ascii="Calibri" w:hAnsi="Calibri"/>
          <w:b/>
        </w:rPr>
        <w:t>24 year old</w:t>
      </w:r>
      <w:proofErr w:type="gramEnd"/>
      <w:r w:rsidRPr="0051402B">
        <w:rPr>
          <w:rFonts w:ascii="Calibri" w:hAnsi="Calibri"/>
          <w:b/>
        </w:rPr>
        <w:t xml:space="preserve"> apprentice electrician has been brought to the emergency department having suffered an industrial electrocution, while working in the rain. He has burns to both his hands and he complains of some dizziness and severe pain in his arms.</w:t>
      </w:r>
    </w:p>
    <w:p w14:paraId="2A1609A1" w14:textId="77777777" w:rsidR="008042CD" w:rsidRDefault="008042CD">
      <w:pPr>
        <w:rPr>
          <w:rFonts w:ascii="Calibri" w:hAnsi="Calibri"/>
        </w:rPr>
      </w:pPr>
    </w:p>
    <w:p w14:paraId="2A7C1FDC" w14:textId="77777777" w:rsidR="00D60F78" w:rsidRDefault="008042CD">
      <w:pPr>
        <w:rPr>
          <w:rFonts w:ascii="Calibri" w:hAnsi="Calibri"/>
          <w:b/>
        </w:rPr>
      </w:pPr>
      <w:r w:rsidRPr="00C062F4">
        <w:rPr>
          <w:rFonts w:ascii="Calibri" w:hAnsi="Calibri"/>
          <w:b/>
        </w:rPr>
        <w:t>Q1 List four factors that can influence the severit</w:t>
      </w:r>
      <w:r w:rsidR="00C062F4">
        <w:rPr>
          <w:rFonts w:ascii="Calibri" w:hAnsi="Calibri"/>
          <w:b/>
        </w:rPr>
        <w:t xml:space="preserve">y of injury in this man      </w:t>
      </w:r>
    </w:p>
    <w:p w14:paraId="76DF0180" w14:textId="77777777" w:rsidR="008042CD" w:rsidRPr="00C062F4" w:rsidRDefault="008042CD">
      <w:pPr>
        <w:rPr>
          <w:rFonts w:ascii="Calibri" w:hAnsi="Calibri"/>
          <w:b/>
        </w:rPr>
      </w:pPr>
      <w:r w:rsidRPr="00C062F4">
        <w:rPr>
          <w:rFonts w:ascii="Calibri" w:hAnsi="Calibri"/>
          <w:b/>
        </w:rPr>
        <w:t>(4 marks)</w:t>
      </w:r>
    </w:p>
    <w:p w14:paraId="64498FBF" w14:textId="77777777" w:rsidR="008042CD" w:rsidRDefault="008042CD">
      <w:pPr>
        <w:rPr>
          <w:rFonts w:ascii="Calibri" w:hAnsi="Calibri"/>
        </w:rPr>
      </w:pPr>
    </w:p>
    <w:p w14:paraId="751C8327" w14:textId="77777777" w:rsidR="008042CD" w:rsidRPr="00C062F4" w:rsidRDefault="008042CD">
      <w:pPr>
        <w:rPr>
          <w:rFonts w:ascii="Calibri" w:hAnsi="Calibri"/>
          <w:b/>
          <w:color w:val="0000FF"/>
        </w:rPr>
      </w:pPr>
      <w:r w:rsidRPr="00C062F4">
        <w:rPr>
          <w:rFonts w:ascii="Calibri" w:hAnsi="Calibri"/>
          <w:b/>
          <w:color w:val="0000FF"/>
        </w:rPr>
        <w:t>1. Amount of electricity that flows (current)</w:t>
      </w:r>
    </w:p>
    <w:p w14:paraId="61E0572B" w14:textId="77777777" w:rsidR="008042CD" w:rsidRDefault="008042CD">
      <w:pPr>
        <w:rPr>
          <w:rFonts w:ascii="Calibri" w:hAnsi="Calibri"/>
          <w:i/>
          <w:color w:val="0000FF"/>
        </w:rPr>
      </w:pPr>
      <w:proofErr w:type="gramStart"/>
      <w:r>
        <w:rPr>
          <w:rFonts w:ascii="Calibri" w:hAnsi="Calibri"/>
          <w:i/>
          <w:color w:val="0000FF"/>
        </w:rPr>
        <w:t>flow</w:t>
      </w:r>
      <w:proofErr w:type="gramEnd"/>
      <w:r>
        <w:rPr>
          <w:rFonts w:ascii="Calibri" w:hAnsi="Calibri"/>
          <w:i/>
          <w:color w:val="0000FF"/>
        </w:rPr>
        <w:t xml:space="preserve"> of electrons, which is dependent on V = IR</w:t>
      </w:r>
    </w:p>
    <w:p w14:paraId="767CEAF4" w14:textId="77777777" w:rsidR="008042CD" w:rsidRDefault="008042CD">
      <w:pPr>
        <w:rPr>
          <w:rFonts w:ascii="Calibri" w:hAnsi="Calibri"/>
          <w:i/>
          <w:color w:val="0000FF"/>
        </w:rPr>
      </w:pPr>
      <w:r>
        <w:rPr>
          <w:rFonts w:ascii="Calibri" w:hAnsi="Calibri"/>
          <w:i/>
          <w:color w:val="0000FF"/>
        </w:rPr>
        <w:t>Therefore I (current) is proportional to voltage and inversely proportional to resistance</w:t>
      </w:r>
    </w:p>
    <w:p w14:paraId="314E86C8" w14:textId="77777777" w:rsidR="00497545" w:rsidRDefault="00497545">
      <w:pPr>
        <w:rPr>
          <w:rFonts w:ascii="Calibri" w:hAnsi="Calibri"/>
          <w:i/>
          <w:color w:val="0000FF"/>
        </w:rPr>
      </w:pPr>
      <w:r>
        <w:rPr>
          <w:rFonts w:ascii="Calibri" w:hAnsi="Calibri"/>
          <w:i/>
          <w:color w:val="0000FF"/>
        </w:rPr>
        <w:t>Therefore, the greater the voltage, the greater the current</w:t>
      </w:r>
    </w:p>
    <w:p w14:paraId="2C956F1D" w14:textId="77777777" w:rsidR="00497545" w:rsidRDefault="00497545">
      <w:pPr>
        <w:rPr>
          <w:rFonts w:ascii="Calibri" w:hAnsi="Calibri"/>
          <w:i/>
          <w:color w:val="0000FF"/>
        </w:rPr>
      </w:pPr>
      <w:r>
        <w:rPr>
          <w:rFonts w:ascii="Calibri" w:hAnsi="Calibri"/>
          <w:i/>
          <w:color w:val="0000FF"/>
        </w:rPr>
        <w:t>However, the greater the resistance, the lesser the current</w:t>
      </w:r>
    </w:p>
    <w:p w14:paraId="7BD477CF" w14:textId="77777777" w:rsidR="00497545" w:rsidRDefault="00497545">
      <w:pPr>
        <w:rPr>
          <w:rFonts w:ascii="Calibri" w:hAnsi="Calibri"/>
          <w:i/>
          <w:color w:val="0000FF"/>
        </w:rPr>
      </w:pPr>
      <w:r>
        <w:rPr>
          <w:rFonts w:ascii="Calibri" w:hAnsi="Calibri"/>
          <w:i/>
          <w:color w:val="0000FF"/>
        </w:rPr>
        <w:t xml:space="preserve">In order of </w:t>
      </w:r>
      <w:proofErr w:type="spellStart"/>
      <w:r>
        <w:rPr>
          <w:rFonts w:ascii="Calibri" w:hAnsi="Calibri"/>
          <w:i/>
          <w:color w:val="0000FF"/>
        </w:rPr>
        <w:t>highes</w:t>
      </w:r>
      <w:proofErr w:type="spellEnd"/>
      <w:r>
        <w:rPr>
          <w:rFonts w:ascii="Calibri" w:hAnsi="Calibri"/>
          <w:i/>
          <w:color w:val="0000FF"/>
        </w:rPr>
        <w:t xml:space="preserve"> to lowest, the resistance of tissues is:</w:t>
      </w:r>
    </w:p>
    <w:p w14:paraId="21053CF5" w14:textId="77777777" w:rsidR="00497545" w:rsidRDefault="00497545">
      <w:pPr>
        <w:rPr>
          <w:rFonts w:ascii="Calibri" w:hAnsi="Calibri"/>
          <w:i/>
          <w:color w:val="0000FF"/>
        </w:rPr>
      </w:pPr>
      <w:r>
        <w:rPr>
          <w:rFonts w:ascii="Calibri" w:hAnsi="Calibri"/>
          <w:i/>
          <w:color w:val="0000FF"/>
        </w:rPr>
        <w:t>Bone &gt; fat &gt; tendon &gt; skin &gt; muscle &gt; blood vessels &gt; nerves</w:t>
      </w:r>
    </w:p>
    <w:p w14:paraId="6100471D" w14:textId="77777777" w:rsidR="00497545" w:rsidRDefault="00497545">
      <w:pPr>
        <w:rPr>
          <w:rFonts w:ascii="Calibri" w:hAnsi="Calibri"/>
          <w:i/>
          <w:color w:val="0000FF"/>
        </w:rPr>
      </w:pPr>
      <w:r>
        <w:rPr>
          <w:rFonts w:ascii="Calibri" w:hAnsi="Calibri"/>
          <w:i/>
          <w:color w:val="0000FF"/>
        </w:rPr>
        <w:t>In addition, wet skin decreases the resistance</w:t>
      </w:r>
    </w:p>
    <w:p w14:paraId="62B501A5" w14:textId="77777777" w:rsidR="00497545" w:rsidRPr="008042CD" w:rsidRDefault="00497545">
      <w:pPr>
        <w:rPr>
          <w:rFonts w:ascii="Calibri" w:hAnsi="Calibri"/>
          <w:i/>
          <w:color w:val="0000FF"/>
        </w:rPr>
      </w:pPr>
      <w:r>
        <w:rPr>
          <w:rFonts w:ascii="Calibri" w:hAnsi="Calibri"/>
          <w:i/>
          <w:color w:val="0000FF"/>
        </w:rPr>
        <w:t>Therefore in this man, the fact that the skin is wet means that a greater amount of current would have travelled through</w:t>
      </w:r>
    </w:p>
    <w:p w14:paraId="550CF62D" w14:textId="77777777" w:rsidR="008042CD" w:rsidRDefault="008042CD">
      <w:pPr>
        <w:rPr>
          <w:rFonts w:ascii="Calibri" w:hAnsi="Calibri"/>
          <w:color w:val="0000FF"/>
        </w:rPr>
      </w:pPr>
    </w:p>
    <w:p w14:paraId="6D4CF104" w14:textId="77777777" w:rsidR="008042CD" w:rsidRPr="00C062F4" w:rsidRDefault="008042CD">
      <w:pPr>
        <w:rPr>
          <w:rFonts w:ascii="Calibri" w:hAnsi="Calibri"/>
          <w:b/>
          <w:color w:val="0000FF"/>
        </w:rPr>
      </w:pPr>
      <w:r w:rsidRPr="00C062F4">
        <w:rPr>
          <w:rFonts w:ascii="Calibri" w:hAnsi="Calibri"/>
          <w:b/>
          <w:color w:val="0000FF"/>
        </w:rPr>
        <w:t>2. Current path and density</w:t>
      </w:r>
    </w:p>
    <w:p w14:paraId="3BC70A09" w14:textId="77777777" w:rsidR="008042CD" w:rsidRPr="008042CD" w:rsidRDefault="001149DF">
      <w:pPr>
        <w:rPr>
          <w:rFonts w:ascii="Calibri" w:hAnsi="Calibri"/>
          <w:i/>
          <w:color w:val="0000FF"/>
        </w:rPr>
      </w:pPr>
      <w:r>
        <w:rPr>
          <w:rFonts w:ascii="Calibri" w:hAnsi="Calibri"/>
          <w:i/>
          <w:color w:val="0000FF"/>
        </w:rPr>
        <w:t>However, prediction of injuries from knowledge of the pathway is unreliable. Some resources state that hand to hand is particularly severe given that the current traverses the heart but others state that only about 5% traverses the heart in this pathway</w:t>
      </w:r>
    </w:p>
    <w:p w14:paraId="5DD8BE2E" w14:textId="77777777" w:rsidR="008042CD" w:rsidRDefault="008042CD">
      <w:pPr>
        <w:rPr>
          <w:rFonts w:ascii="Calibri" w:hAnsi="Calibri"/>
          <w:color w:val="0000FF"/>
        </w:rPr>
      </w:pPr>
    </w:p>
    <w:p w14:paraId="5F04CC6A" w14:textId="77777777" w:rsidR="008042CD" w:rsidRPr="00C062F4" w:rsidRDefault="008042CD">
      <w:pPr>
        <w:rPr>
          <w:rFonts w:ascii="Calibri" w:hAnsi="Calibri"/>
          <w:b/>
          <w:color w:val="0000FF"/>
        </w:rPr>
      </w:pPr>
      <w:r w:rsidRPr="00C062F4">
        <w:rPr>
          <w:rFonts w:ascii="Calibri" w:hAnsi="Calibri"/>
          <w:b/>
          <w:color w:val="0000FF"/>
        </w:rPr>
        <w:t>3. Type of current (AC or DC)</w:t>
      </w:r>
    </w:p>
    <w:p w14:paraId="5622F950" w14:textId="77777777" w:rsidR="008042CD" w:rsidRPr="008042CD" w:rsidRDefault="008042CD">
      <w:pPr>
        <w:rPr>
          <w:rFonts w:ascii="Calibri" w:hAnsi="Calibri"/>
          <w:i/>
          <w:color w:val="0000FF"/>
        </w:rPr>
      </w:pPr>
      <w:r w:rsidRPr="008042CD">
        <w:rPr>
          <w:rFonts w:ascii="Calibri" w:hAnsi="Calibri"/>
          <w:i/>
          <w:color w:val="0000FF"/>
        </w:rPr>
        <w:t>AC@ 50 Hz is most dangerous</w:t>
      </w:r>
      <w:r w:rsidR="001149DF">
        <w:rPr>
          <w:rFonts w:ascii="Calibri" w:hAnsi="Calibri"/>
          <w:i/>
          <w:color w:val="0000FF"/>
        </w:rPr>
        <w:t xml:space="preserve"> (approx</w:t>
      </w:r>
      <w:proofErr w:type="gramStart"/>
      <w:r w:rsidR="001149DF">
        <w:rPr>
          <w:rFonts w:ascii="Calibri" w:hAnsi="Calibri"/>
          <w:i/>
          <w:color w:val="0000FF"/>
        </w:rPr>
        <w:t>..</w:t>
      </w:r>
      <w:proofErr w:type="gramEnd"/>
      <w:r w:rsidR="001149DF">
        <w:rPr>
          <w:rFonts w:ascii="Calibri" w:hAnsi="Calibri"/>
          <w:i/>
          <w:color w:val="0000FF"/>
        </w:rPr>
        <w:t xml:space="preserve"> three times as dangerous as DC). AC can produce tetanic contraction such that victims cannot let go of the source. </w:t>
      </w:r>
    </w:p>
    <w:p w14:paraId="16C3671A" w14:textId="77777777" w:rsidR="008042CD" w:rsidRDefault="008042CD">
      <w:pPr>
        <w:rPr>
          <w:rFonts w:ascii="Calibri" w:hAnsi="Calibri"/>
          <w:color w:val="0000FF"/>
        </w:rPr>
      </w:pPr>
    </w:p>
    <w:p w14:paraId="61571FA5" w14:textId="77777777" w:rsidR="008042CD" w:rsidRPr="00C062F4" w:rsidRDefault="008042CD">
      <w:pPr>
        <w:rPr>
          <w:rFonts w:ascii="Calibri" w:hAnsi="Calibri"/>
          <w:b/>
          <w:color w:val="0000FF"/>
        </w:rPr>
      </w:pPr>
      <w:r w:rsidRPr="00C062F4">
        <w:rPr>
          <w:rFonts w:ascii="Calibri" w:hAnsi="Calibri"/>
          <w:b/>
          <w:color w:val="0000FF"/>
        </w:rPr>
        <w:t>4. Duration</w:t>
      </w:r>
    </w:p>
    <w:p w14:paraId="6665D68E" w14:textId="77777777" w:rsidR="008042CD" w:rsidRDefault="008042CD">
      <w:pPr>
        <w:rPr>
          <w:rFonts w:ascii="Calibri" w:hAnsi="Calibri"/>
          <w:color w:val="0000FF"/>
        </w:rPr>
      </w:pPr>
      <w:proofErr w:type="gramStart"/>
      <w:r>
        <w:rPr>
          <w:rFonts w:ascii="Calibri" w:hAnsi="Calibri"/>
          <w:i/>
          <w:color w:val="0000FF"/>
        </w:rPr>
        <w:t>the</w:t>
      </w:r>
      <w:proofErr w:type="gramEnd"/>
      <w:r>
        <w:rPr>
          <w:rFonts w:ascii="Calibri" w:hAnsi="Calibri"/>
          <w:i/>
          <w:color w:val="0000FF"/>
        </w:rPr>
        <w:t xml:space="preserve"> shorter the duration the higher the current flow must be before the </w:t>
      </w:r>
      <w:proofErr w:type="spellStart"/>
      <w:r>
        <w:rPr>
          <w:rFonts w:ascii="Calibri" w:hAnsi="Calibri"/>
          <w:i/>
          <w:color w:val="0000FF"/>
        </w:rPr>
        <w:t>damange</w:t>
      </w:r>
      <w:proofErr w:type="spellEnd"/>
      <w:r>
        <w:rPr>
          <w:rFonts w:ascii="Calibri" w:hAnsi="Calibri"/>
          <w:i/>
          <w:color w:val="0000FF"/>
        </w:rPr>
        <w:t xml:space="preserve"> is done</w:t>
      </w:r>
      <w:r w:rsidR="0076093D">
        <w:rPr>
          <w:rFonts w:ascii="Calibri" w:hAnsi="Calibri"/>
          <w:i/>
          <w:color w:val="0000FF"/>
        </w:rPr>
        <w:t>. Usually in DC, the duration is shorter as victim is thrown from the source</w:t>
      </w:r>
    </w:p>
    <w:p w14:paraId="6BE4E8B7" w14:textId="77777777" w:rsidR="00D60F78" w:rsidRDefault="00D60F78">
      <w:pPr>
        <w:rPr>
          <w:rFonts w:ascii="Calibri" w:hAnsi="Calibri"/>
          <w:color w:val="0000FF"/>
        </w:rPr>
      </w:pPr>
    </w:p>
    <w:p w14:paraId="47C09A3C" w14:textId="77777777" w:rsidR="00D60F78" w:rsidRDefault="00D60F78">
      <w:pPr>
        <w:rPr>
          <w:rFonts w:ascii="Calibri" w:hAnsi="Calibri"/>
          <w:b/>
        </w:rPr>
      </w:pPr>
    </w:p>
    <w:p w14:paraId="42E9BD0C" w14:textId="77777777" w:rsidR="00D60F78" w:rsidRDefault="00D60F78">
      <w:pPr>
        <w:rPr>
          <w:rFonts w:ascii="Calibri" w:hAnsi="Calibri"/>
          <w:b/>
        </w:rPr>
      </w:pPr>
    </w:p>
    <w:p w14:paraId="1C06599E" w14:textId="77777777" w:rsidR="00D60F78" w:rsidRDefault="00D60F78">
      <w:pPr>
        <w:rPr>
          <w:rFonts w:ascii="Calibri" w:hAnsi="Calibri"/>
          <w:b/>
        </w:rPr>
      </w:pPr>
    </w:p>
    <w:p w14:paraId="3AA8B739" w14:textId="77777777" w:rsidR="00D60F78" w:rsidRDefault="00D60F78">
      <w:pPr>
        <w:rPr>
          <w:rFonts w:ascii="Calibri" w:hAnsi="Calibri"/>
          <w:b/>
        </w:rPr>
      </w:pPr>
      <w:r>
        <w:rPr>
          <w:rFonts w:ascii="Calibri" w:hAnsi="Calibri"/>
          <w:b/>
        </w:rPr>
        <w:t xml:space="preserve">Q2 Apart from his hand wounds, list the four most likely tissues to be injured in this man, giving the type of injury for each, that may explain his symptoms </w:t>
      </w:r>
    </w:p>
    <w:p w14:paraId="7589E1B7" w14:textId="77777777" w:rsidR="00D60F78" w:rsidRDefault="00D60F78">
      <w:pPr>
        <w:rPr>
          <w:rFonts w:ascii="Calibri" w:hAnsi="Calibri"/>
        </w:rPr>
      </w:pPr>
      <w:r>
        <w:rPr>
          <w:rFonts w:ascii="Calibri" w:hAnsi="Calibri"/>
          <w:b/>
        </w:rPr>
        <w:t>(8 marks)</w:t>
      </w:r>
    </w:p>
    <w:p w14:paraId="45A52BC8" w14:textId="77777777" w:rsidR="00D60F78" w:rsidRDefault="00D60F78">
      <w:pPr>
        <w:rPr>
          <w:rFonts w:ascii="Calibri" w:hAnsi="Calibri"/>
        </w:rPr>
      </w:pPr>
    </w:p>
    <w:tbl>
      <w:tblPr>
        <w:tblStyle w:val="TableGrid"/>
        <w:tblW w:w="0" w:type="auto"/>
        <w:tblLook w:val="04A0" w:firstRow="1" w:lastRow="0" w:firstColumn="1" w:lastColumn="0" w:noHBand="0" w:noVBand="1"/>
      </w:tblPr>
      <w:tblGrid>
        <w:gridCol w:w="2660"/>
        <w:gridCol w:w="5856"/>
      </w:tblGrid>
      <w:tr w:rsidR="00D60F78" w14:paraId="14D3F3BD" w14:textId="77777777" w:rsidTr="00D60F78">
        <w:tc>
          <w:tcPr>
            <w:tcW w:w="2660" w:type="dxa"/>
          </w:tcPr>
          <w:p w14:paraId="6C8D6CB3" w14:textId="77777777" w:rsidR="00D60F78" w:rsidRPr="00D60F78" w:rsidRDefault="00D60F78">
            <w:pPr>
              <w:rPr>
                <w:rFonts w:ascii="Calibri" w:hAnsi="Calibri"/>
                <w:b/>
              </w:rPr>
            </w:pPr>
            <w:r w:rsidRPr="00D60F78">
              <w:rPr>
                <w:rFonts w:ascii="Calibri" w:hAnsi="Calibri"/>
                <w:b/>
              </w:rPr>
              <w:t>Tissue</w:t>
            </w:r>
          </w:p>
        </w:tc>
        <w:tc>
          <w:tcPr>
            <w:tcW w:w="5856" w:type="dxa"/>
          </w:tcPr>
          <w:p w14:paraId="088FEF17" w14:textId="77777777" w:rsidR="00D60F78" w:rsidRPr="00D60F78" w:rsidRDefault="00D60F78">
            <w:pPr>
              <w:rPr>
                <w:rFonts w:ascii="Calibri" w:hAnsi="Calibri"/>
                <w:b/>
              </w:rPr>
            </w:pPr>
            <w:r w:rsidRPr="00D60F78">
              <w:rPr>
                <w:rFonts w:ascii="Calibri" w:hAnsi="Calibri"/>
                <w:b/>
              </w:rPr>
              <w:t>Injuries</w:t>
            </w:r>
          </w:p>
        </w:tc>
      </w:tr>
      <w:tr w:rsidR="00D60F78" w14:paraId="52518040" w14:textId="77777777" w:rsidTr="00D60F78">
        <w:tc>
          <w:tcPr>
            <w:tcW w:w="2660" w:type="dxa"/>
          </w:tcPr>
          <w:p w14:paraId="223A5DD9" w14:textId="77777777" w:rsidR="00D60F78" w:rsidRPr="00D60F78" w:rsidRDefault="00D60F78">
            <w:pPr>
              <w:rPr>
                <w:rFonts w:ascii="Calibri" w:hAnsi="Calibri"/>
                <w:color w:val="0000FF"/>
              </w:rPr>
            </w:pPr>
          </w:p>
          <w:p w14:paraId="342F0C8C" w14:textId="77777777" w:rsidR="00D60F78" w:rsidRPr="00D60F78" w:rsidRDefault="00D60F78">
            <w:pPr>
              <w:rPr>
                <w:rFonts w:ascii="Calibri" w:hAnsi="Calibri"/>
                <w:color w:val="0000FF"/>
              </w:rPr>
            </w:pPr>
          </w:p>
          <w:p w14:paraId="0C0131FA" w14:textId="77777777" w:rsidR="00D60F78" w:rsidRPr="0076093D" w:rsidRDefault="00D60F78">
            <w:pPr>
              <w:rPr>
                <w:rFonts w:ascii="Calibri" w:hAnsi="Calibri"/>
                <w:b/>
                <w:color w:val="0000FF"/>
              </w:rPr>
            </w:pPr>
            <w:r w:rsidRPr="0076093D">
              <w:rPr>
                <w:rFonts w:ascii="Calibri" w:hAnsi="Calibri"/>
                <w:b/>
                <w:color w:val="0000FF"/>
              </w:rPr>
              <w:t>Heart</w:t>
            </w:r>
          </w:p>
          <w:p w14:paraId="24E6F281" w14:textId="77777777" w:rsidR="00D60F78" w:rsidRPr="00D60F78" w:rsidRDefault="00D60F78">
            <w:pPr>
              <w:rPr>
                <w:rFonts w:ascii="Calibri" w:hAnsi="Calibri"/>
                <w:color w:val="0000FF"/>
              </w:rPr>
            </w:pPr>
          </w:p>
          <w:p w14:paraId="4AF1F88F" w14:textId="77777777" w:rsidR="00D60F78" w:rsidRPr="00D60F78" w:rsidRDefault="00D60F78">
            <w:pPr>
              <w:rPr>
                <w:rFonts w:ascii="Calibri" w:hAnsi="Calibri"/>
                <w:color w:val="0000FF"/>
              </w:rPr>
            </w:pPr>
          </w:p>
        </w:tc>
        <w:tc>
          <w:tcPr>
            <w:tcW w:w="5856" w:type="dxa"/>
          </w:tcPr>
          <w:p w14:paraId="3FD95A8B" w14:textId="77777777" w:rsidR="00D60F78" w:rsidRPr="0076093D" w:rsidRDefault="00D60F78">
            <w:pPr>
              <w:rPr>
                <w:rFonts w:ascii="Calibri" w:hAnsi="Calibri"/>
                <w:b/>
                <w:color w:val="0000FF"/>
              </w:rPr>
            </w:pPr>
            <w:r w:rsidRPr="0076093D">
              <w:rPr>
                <w:rFonts w:ascii="Calibri" w:hAnsi="Calibri"/>
                <w:b/>
                <w:color w:val="0000FF"/>
              </w:rPr>
              <w:t>Direct myocardial necrosis</w:t>
            </w:r>
          </w:p>
          <w:p w14:paraId="1073631C" w14:textId="77777777" w:rsidR="00D60F78" w:rsidRPr="0076093D" w:rsidRDefault="00D60F78">
            <w:pPr>
              <w:rPr>
                <w:rFonts w:ascii="Calibri" w:hAnsi="Calibri"/>
                <w:b/>
                <w:color w:val="0000FF"/>
              </w:rPr>
            </w:pPr>
            <w:r w:rsidRPr="0076093D">
              <w:rPr>
                <w:rFonts w:ascii="Calibri" w:hAnsi="Calibri"/>
                <w:b/>
                <w:color w:val="0000FF"/>
              </w:rPr>
              <w:t>Arrhythmias</w:t>
            </w:r>
          </w:p>
          <w:p w14:paraId="35ADF021" w14:textId="77777777" w:rsidR="00D60F78" w:rsidRPr="0076093D" w:rsidRDefault="00D60F78">
            <w:pPr>
              <w:rPr>
                <w:rFonts w:ascii="Calibri" w:hAnsi="Calibri"/>
                <w:i/>
                <w:color w:val="0000FF"/>
              </w:rPr>
            </w:pPr>
            <w:r>
              <w:rPr>
                <w:rFonts w:ascii="Calibri" w:hAnsi="Calibri"/>
                <w:color w:val="0000FF"/>
              </w:rPr>
              <w:t xml:space="preserve"> </w:t>
            </w:r>
            <w:r w:rsidRPr="0076093D">
              <w:rPr>
                <w:rFonts w:ascii="Calibri" w:hAnsi="Calibri"/>
                <w:i/>
                <w:color w:val="0000FF"/>
              </w:rPr>
              <w:t>- VF more common after low voltage AC</w:t>
            </w:r>
          </w:p>
          <w:p w14:paraId="6CE1FC59" w14:textId="77777777" w:rsidR="00D60F78" w:rsidRPr="0076093D" w:rsidRDefault="00D60F78">
            <w:pPr>
              <w:rPr>
                <w:rFonts w:ascii="Calibri" w:hAnsi="Calibri"/>
                <w:i/>
                <w:color w:val="0000FF"/>
              </w:rPr>
            </w:pPr>
            <w:r w:rsidRPr="0076093D">
              <w:rPr>
                <w:rFonts w:ascii="Calibri" w:hAnsi="Calibri"/>
                <w:i/>
                <w:color w:val="0000FF"/>
              </w:rPr>
              <w:t xml:space="preserve"> - </w:t>
            </w:r>
            <w:proofErr w:type="spellStart"/>
            <w:r w:rsidRPr="0076093D">
              <w:rPr>
                <w:rFonts w:ascii="Calibri" w:hAnsi="Calibri"/>
                <w:i/>
                <w:color w:val="0000FF"/>
              </w:rPr>
              <w:t>Asystole</w:t>
            </w:r>
            <w:proofErr w:type="spellEnd"/>
            <w:r w:rsidRPr="0076093D">
              <w:rPr>
                <w:rFonts w:ascii="Calibri" w:hAnsi="Calibri"/>
                <w:i/>
                <w:color w:val="0000FF"/>
              </w:rPr>
              <w:t xml:space="preserve"> more common after </w:t>
            </w:r>
            <w:r w:rsidR="003809DB" w:rsidRPr="0076093D">
              <w:rPr>
                <w:rFonts w:ascii="Calibri" w:hAnsi="Calibri"/>
                <w:i/>
                <w:color w:val="0000FF"/>
              </w:rPr>
              <w:t>DC or high voltage AC</w:t>
            </w:r>
          </w:p>
          <w:p w14:paraId="349AE4C9" w14:textId="77777777" w:rsidR="003809DB" w:rsidRDefault="003809DB">
            <w:pPr>
              <w:rPr>
                <w:rFonts w:ascii="Calibri" w:hAnsi="Calibri"/>
                <w:color w:val="0000FF"/>
              </w:rPr>
            </w:pPr>
          </w:p>
          <w:p w14:paraId="3547AFA3" w14:textId="77777777" w:rsidR="00D60F78" w:rsidRDefault="00D60F78">
            <w:pPr>
              <w:rPr>
                <w:rFonts w:ascii="Calibri" w:hAnsi="Calibri"/>
                <w:color w:val="0000FF"/>
              </w:rPr>
            </w:pPr>
          </w:p>
          <w:p w14:paraId="1A29D809" w14:textId="77777777" w:rsidR="00D60F78" w:rsidRPr="00D60F78" w:rsidRDefault="00D60F78">
            <w:pPr>
              <w:rPr>
                <w:rFonts w:ascii="Calibri" w:hAnsi="Calibri"/>
                <w:color w:val="0000FF"/>
              </w:rPr>
            </w:pPr>
          </w:p>
        </w:tc>
      </w:tr>
      <w:tr w:rsidR="00D60F78" w14:paraId="38B4DC8C" w14:textId="77777777" w:rsidTr="00D60F78">
        <w:tc>
          <w:tcPr>
            <w:tcW w:w="2660" w:type="dxa"/>
          </w:tcPr>
          <w:p w14:paraId="1BB1ECD2" w14:textId="77777777" w:rsidR="00D60F78" w:rsidRPr="00D60F78" w:rsidRDefault="00D60F78">
            <w:pPr>
              <w:rPr>
                <w:rFonts w:ascii="Calibri" w:hAnsi="Calibri"/>
                <w:color w:val="0000FF"/>
              </w:rPr>
            </w:pPr>
          </w:p>
          <w:p w14:paraId="13D6F867" w14:textId="77777777" w:rsidR="00D60F78" w:rsidRPr="00D60F78" w:rsidRDefault="00D60F78">
            <w:pPr>
              <w:rPr>
                <w:rFonts w:ascii="Calibri" w:hAnsi="Calibri"/>
                <w:color w:val="0000FF"/>
              </w:rPr>
            </w:pPr>
          </w:p>
          <w:p w14:paraId="39043F2A" w14:textId="77777777" w:rsidR="00D60F78" w:rsidRPr="0076093D" w:rsidRDefault="00D60F78">
            <w:pPr>
              <w:rPr>
                <w:rFonts w:ascii="Calibri" w:hAnsi="Calibri"/>
                <w:b/>
                <w:color w:val="0000FF"/>
              </w:rPr>
            </w:pPr>
            <w:r w:rsidRPr="0076093D">
              <w:rPr>
                <w:rFonts w:ascii="Calibri" w:hAnsi="Calibri"/>
                <w:b/>
                <w:color w:val="0000FF"/>
              </w:rPr>
              <w:t>Vasculature</w:t>
            </w:r>
          </w:p>
          <w:p w14:paraId="72F80D7D" w14:textId="77777777" w:rsidR="00D60F78" w:rsidRPr="00D60F78" w:rsidRDefault="00D60F78">
            <w:pPr>
              <w:rPr>
                <w:rFonts w:ascii="Calibri" w:hAnsi="Calibri"/>
                <w:color w:val="0000FF"/>
              </w:rPr>
            </w:pPr>
          </w:p>
          <w:p w14:paraId="312A6F72" w14:textId="77777777" w:rsidR="00D60F78" w:rsidRPr="00D60F78" w:rsidRDefault="00D60F78">
            <w:pPr>
              <w:rPr>
                <w:rFonts w:ascii="Calibri" w:hAnsi="Calibri"/>
                <w:color w:val="0000FF"/>
              </w:rPr>
            </w:pPr>
          </w:p>
        </w:tc>
        <w:tc>
          <w:tcPr>
            <w:tcW w:w="5856" w:type="dxa"/>
          </w:tcPr>
          <w:p w14:paraId="440225C8" w14:textId="77777777" w:rsidR="00D60F78" w:rsidRPr="00271592" w:rsidRDefault="00271592">
            <w:pPr>
              <w:rPr>
                <w:rFonts w:ascii="Calibri" w:hAnsi="Calibri"/>
                <w:b/>
                <w:color w:val="0000FF"/>
              </w:rPr>
            </w:pPr>
            <w:r w:rsidRPr="00271592">
              <w:rPr>
                <w:rFonts w:ascii="Calibri" w:hAnsi="Calibri"/>
                <w:b/>
                <w:color w:val="0000FF"/>
              </w:rPr>
              <w:t>Large and small vessel arterial and venous thrombosis</w:t>
            </w:r>
          </w:p>
          <w:p w14:paraId="21703A6E" w14:textId="77777777" w:rsidR="00271592" w:rsidRDefault="00271592">
            <w:pPr>
              <w:rPr>
                <w:rFonts w:ascii="Calibri" w:hAnsi="Calibri"/>
                <w:color w:val="0000FF"/>
              </w:rPr>
            </w:pPr>
            <w:r>
              <w:rPr>
                <w:rFonts w:ascii="Calibri" w:hAnsi="Calibri"/>
                <w:color w:val="0000FF"/>
              </w:rPr>
              <w:t xml:space="preserve"> - </w:t>
            </w:r>
            <w:proofErr w:type="gramStart"/>
            <w:r>
              <w:rPr>
                <w:rFonts w:ascii="Calibri" w:hAnsi="Calibri"/>
                <w:color w:val="0000FF"/>
              </w:rPr>
              <w:t>leads</w:t>
            </w:r>
            <w:proofErr w:type="gramEnd"/>
            <w:r>
              <w:rPr>
                <w:rFonts w:ascii="Calibri" w:hAnsi="Calibri"/>
                <w:color w:val="0000FF"/>
              </w:rPr>
              <w:t xml:space="preserve"> to tissue damage</w:t>
            </w:r>
          </w:p>
          <w:p w14:paraId="697E6074" w14:textId="77777777" w:rsidR="00271592" w:rsidRDefault="00271592">
            <w:pPr>
              <w:rPr>
                <w:rFonts w:ascii="Calibri" w:hAnsi="Calibri"/>
                <w:color w:val="0000FF"/>
              </w:rPr>
            </w:pPr>
            <w:r>
              <w:rPr>
                <w:rFonts w:ascii="Calibri" w:hAnsi="Calibri"/>
                <w:color w:val="0000FF"/>
              </w:rPr>
              <w:t xml:space="preserve"> - </w:t>
            </w:r>
            <w:proofErr w:type="gramStart"/>
            <w:r>
              <w:rPr>
                <w:rFonts w:ascii="Calibri" w:hAnsi="Calibri"/>
                <w:color w:val="0000FF"/>
              </w:rPr>
              <w:t>can</w:t>
            </w:r>
            <w:proofErr w:type="gramEnd"/>
            <w:r>
              <w:rPr>
                <w:rFonts w:ascii="Calibri" w:hAnsi="Calibri"/>
                <w:color w:val="0000FF"/>
              </w:rPr>
              <w:t xml:space="preserve"> lead to </w:t>
            </w:r>
            <w:proofErr w:type="spellStart"/>
            <w:r>
              <w:rPr>
                <w:rFonts w:ascii="Calibri" w:hAnsi="Calibri"/>
                <w:color w:val="0000FF"/>
              </w:rPr>
              <w:t>ischaemic</w:t>
            </w:r>
            <w:proofErr w:type="spellEnd"/>
            <w:r>
              <w:rPr>
                <w:rFonts w:ascii="Calibri" w:hAnsi="Calibri"/>
                <w:color w:val="0000FF"/>
              </w:rPr>
              <w:t xml:space="preserve"> pain</w:t>
            </w:r>
          </w:p>
          <w:p w14:paraId="304741D2" w14:textId="77777777" w:rsidR="00271592" w:rsidRPr="00D60F78" w:rsidRDefault="00271592">
            <w:pPr>
              <w:rPr>
                <w:rFonts w:ascii="Calibri" w:hAnsi="Calibri"/>
                <w:color w:val="0000FF"/>
              </w:rPr>
            </w:pPr>
            <w:r>
              <w:rPr>
                <w:rFonts w:ascii="Calibri" w:hAnsi="Calibri"/>
                <w:color w:val="0000FF"/>
              </w:rPr>
              <w:t xml:space="preserve"> - </w:t>
            </w:r>
            <w:proofErr w:type="gramStart"/>
            <w:r>
              <w:rPr>
                <w:rFonts w:ascii="Calibri" w:hAnsi="Calibri"/>
                <w:color w:val="0000FF"/>
              </w:rPr>
              <w:t>can</w:t>
            </w:r>
            <w:proofErr w:type="gramEnd"/>
            <w:r>
              <w:rPr>
                <w:rFonts w:ascii="Calibri" w:hAnsi="Calibri"/>
                <w:color w:val="0000FF"/>
              </w:rPr>
              <w:t xml:space="preserve"> have immediate and delayed major vessel </w:t>
            </w:r>
            <w:proofErr w:type="spellStart"/>
            <w:r>
              <w:rPr>
                <w:rFonts w:ascii="Calibri" w:hAnsi="Calibri"/>
                <w:color w:val="0000FF"/>
              </w:rPr>
              <w:t>haemorrhage</w:t>
            </w:r>
            <w:proofErr w:type="spellEnd"/>
            <w:r>
              <w:rPr>
                <w:rFonts w:ascii="Calibri" w:hAnsi="Calibri"/>
                <w:color w:val="0000FF"/>
              </w:rPr>
              <w:t>, arterial thrombosis and DVT</w:t>
            </w:r>
          </w:p>
        </w:tc>
      </w:tr>
      <w:tr w:rsidR="00D60F78" w14:paraId="78E3752F" w14:textId="77777777" w:rsidTr="00D60F78">
        <w:tc>
          <w:tcPr>
            <w:tcW w:w="2660" w:type="dxa"/>
          </w:tcPr>
          <w:p w14:paraId="0D7DB6BD" w14:textId="77777777" w:rsidR="00D60F78" w:rsidRPr="00D60F78" w:rsidRDefault="00D60F78">
            <w:pPr>
              <w:rPr>
                <w:rFonts w:ascii="Calibri" w:hAnsi="Calibri"/>
                <w:color w:val="0000FF"/>
              </w:rPr>
            </w:pPr>
          </w:p>
          <w:p w14:paraId="2AD815E7" w14:textId="77777777" w:rsidR="00D60F78" w:rsidRPr="00D60F78" w:rsidRDefault="00D60F78">
            <w:pPr>
              <w:rPr>
                <w:rFonts w:ascii="Calibri" w:hAnsi="Calibri"/>
                <w:color w:val="0000FF"/>
              </w:rPr>
            </w:pPr>
          </w:p>
          <w:p w14:paraId="3ECCFCF6" w14:textId="77777777" w:rsidR="00D60F78" w:rsidRPr="0076093D" w:rsidRDefault="00D60F78">
            <w:pPr>
              <w:rPr>
                <w:rFonts w:ascii="Calibri" w:hAnsi="Calibri"/>
                <w:b/>
                <w:color w:val="0000FF"/>
              </w:rPr>
            </w:pPr>
            <w:r w:rsidRPr="0076093D">
              <w:rPr>
                <w:rFonts w:ascii="Calibri" w:hAnsi="Calibri"/>
                <w:b/>
                <w:color w:val="0000FF"/>
              </w:rPr>
              <w:t>Skeletal muscle</w:t>
            </w:r>
          </w:p>
          <w:p w14:paraId="59112C21" w14:textId="77777777" w:rsidR="00D60F78" w:rsidRPr="00D60F78" w:rsidRDefault="00D60F78">
            <w:pPr>
              <w:rPr>
                <w:rFonts w:ascii="Calibri" w:hAnsi="Calibri"/>
                <w:color w:val="0000FF"/>
              </w:rPr>
            </w:pPr>
          </w:p>
          <w:p w14:paraId="02D6C1C3" w14:textId="77777777" w:rsidR="00D60F78" w:rsidRPr="00D60F78" w:rsidRDefault="00D60F78">
            <w:pPr>
              <w:rPr>
                <w:rFonts w:ascii="Calibri" w:hAnsi="Calibri"/>
                <w:color w:val="0000FF"/>
              </w:rPr>
            </w:pPr>
          </w:p>
        </w:tc>
        <w:tc>
          <w:tcPr>
            <w:tcW w:w="5856" w:type="dxa"/>
          </w:tcPr>
          <w:p w14:paraId="03D40C2B" w14:textId="77777777" w:rsidR="00D60F78" w:rsidRPr="00271592" w:rsidRDefault="00271592">
            <w:pPr>
              <w:rPr>
                <w:rFonts w:ascii="Calibri" w:hAnsi="Calibri"/>
                <w:b/>
                <w:color w:val="0000FF"/>
              </w:rPr>
            </w:pPr>
            <w:proofErr w:type="spellStart"/>
            <w:r w:rsidRPr="00271592">
              <w:rPr>
                <w:rFonts w:ascii="Calibri" w:hAnsi="Calibri"/>
                <w:b/>
                <w:color w:val="0000FF"/>
              </w:rPr>
              <w:t>Rhabdomyolysis</w:t>
            </w:r>
            <w:proofErr w:type="spellEnd"/>
          </w:p>
        </w:tc>
      </w:tr>
      <w:tr w:rsidR="00D60F78" w14:paraId="27B1BE8E" w14:textId="77777777" w:rsidTr="00D60F78">
        <w:tc>
          <w:tcPr>
            <w:tcW w:w="2660" w:type="dxa"/>
          </w:tcPr>
          <w:p w14:paraId="4913794F" w14:textId="77777777" w:rsidR="00D60F78" w:rsidRPr="00D60F78" w:rsidRDefault="00D60F78">
            <w:pPr>
              <w:rPr>
                <w:rFonts w:ascii="Calibri" w:hAnsi="Calibri"/>
                <w:color w:val="0000FF"/>
              </w:rPr>
            </w:pPr>
          </w:p>
          <w:p w14:paraId="0B21B653" w14:textId="77777777" w:rsidR="00D60F78" w:rsidRPr="00D60F78" w:rsidRDefault="00D60F78">
            <w:pPr>
              <w:rPr>
                <w:rFonts w:ascii="Calibri" w:hAnsi="Calibri"/>
                <w:color w:val="0000FF"/>
              </w:rPr>
            </w:pPr>
          </w:p>
          <w:p w14:paraId="275C53D6" w14:textId="77777777" w:rsidR="00D60F78" w:rsidRPr="0076093D" w:rsidRDefault="00D60F78">
            <w:pPr>
              <w:rPr>
                <w:rFonts w:ascii="Calibri" w:hAnsi="Calibri"/>
                <w:b/>
                <w:color w:val="0000FF"/>
              </w:rPr>
            </w:pPr>
            <w:r w:rsidRPr="0076093D">
              <w:rPr>
                <w:rFonts w:ascii="Calibri" w:hAnsi="Calibri"/>
                <w:b/>
                <w:color w:val="0000FF"/>
              </w:rPr>
              <w:t>Bone</w:t>
            </w:r>
          </w:p>
          <w:p w14:paraId="1C090FBD" w14:textId="77777777" w:rsidR="00D60F78" w:rsidRPr="00D60F78" w:rsidRDefault="00D60F78">
            <w:pPr>
              <w:rPr>
                <w:rFonts w:ascii="Calibri" w:hAnsi="Calibri"/>
                <w:color w:val="0000FF"/>
              </w:rPr>
            </w:pPr>
          </w:p>
          <w:p w14:paraId="22AD74B8" w14:textId="77777777" w:rsidR="00D60F78" w:rsidRPr="00D60F78" w:rsidRDefault="00D60F78">
            <w:pPr>
              <w:rPr>
                <w:rFonts w:ascii="Calibri" w:hAnsi="Calibri"/>
                <w:color w:val="0000FF"/>
              </w:rPr>
            </w:pPr>
          </w:p>
        </w:tc>
        <w:tc>
          <w:tcPr>
            <w:tcW w:w="5856" w:type="dxa"/>
          </w:tcPr>
          <w:p w14:paraId="73636D04" w14:textId="77777777" w:rsidR="00D60F78" w:rsidRPr="00271592" w:rsidRDefault="00271592">
            <w:pPr>
              <w:rPr>
                <w:rFonts w:ascii="Calibri" w:hAnsi="Calibri"/>
                <w:b/>
                <w:color w:val="0000FF"/>
              </w:rPr>
            </w:pPr>
            <w:r w:rsidRPr="00271592">
              <w:rPr>
                <w:rFonts w:ascii="Calibri" w:hAnsi="Calibri"/>
                <w:b/>
                <w:color w:val="0000FF"/>
              </w:rPr>
              <w:t xml:space="preserve">Compression </w:t>
            </w:r>
            <w:proofErr w:type="gramStart"/>
            <w:r w:rsidRPr="00271592">
              <w:rPr>
                <w:rFonts w:ascii="Calibri" w:hAnsi="Calibri"/>
                <w:b/>
                <w:color w:val="0000FF"/>
              </w:rPr>
              <w:t>fractures  of</w:t>
            </w:r>
            <w:proofErr w:type="gramEnd"/>
            <w:r w:rsidRPr="00271592">
              <w:rPr>
                <w:rFonts w:ascii="Calibri" w:hAnsi="Calibri"/>
                <w:b/>
                <w:color w:val="0000FF"/>
              </w:rPr>
              <w:t xml:space="preserve"> vertebral bodies</w:t>
            </w:r>
          </w:p>
          <w:p w14:paraId="485A18CE" w14:textId="77777777" w:rsidR="00271592" w:rsidRPr="00271592" w:rsidRDefault="00271592">
            <w:pPr>
              <w:rPr>
                <w:rFonts w:ascii="Calibri" w:hAnsi="Calibri"/>
                <w:b/>
                <w:color w:val="0000FF"/>
              </w:rPr>
            </w:pPr>
            <w:r w:rsidRPr="00271592">
              <w:rPr>
                <w:rFonts w:ascii="Calibri" w:hAnsi="Calibri"/>
                <w:b/>
                <w:color w:val="0000FF"/>
              </w:rPr>
              <w:t>Long bone fractures</w:t>
            </w:r>
          </w:p>
          <w:p w14:paraId="43767578" w14:textId="77777777" w:rsidR="00271592" w:rsidRPr="00271592" w:rsidRDefault="00271592">
            <w:pPr>
              <w:rPr>
                <w:rFonts w:ascii="Calibri" w:hAnsi="Calibri"/>
                <w:b/>
                <w:color w:val="0000FF"/>
              </w:rPr>
            </w:pPr>
            <w:r w:rsidRPr="00271592">
              <w:rPr>
                <w:rFonts w:ascii="Calibri" w:hAnsi="Calibri"/>
                <w:b/>
                <w:color w:val="0000FF"/>
              </w:rPr>
              <w:t xml:space="preserve">Dislocations </w:t>
            </w:r>
            <w:proofErr w:type="spellStart"/>
            <w:r w:rsidRPr="00271592">
              <w:rPr>
                <w:rFonts w:ascii="Calibri" w:hAnsi="Calibri"/>
                <w:b/>
                <w:color w:val="0000FF"/>
              </w:rPr>
              <w:t>eg</w:t>
            </w:r>
            <w:proofErr w:type="spellEnd"/>
            <w:r w:rsidRPr="00271592">
              <w:rPr>
                <w:rFonts w:ascii="Calibri" w:hAnsi="Calibri"/>
                <w:b/>
                <w:color w:val="0000FF"/>
              </w:rPr>
              <w:t xml:space="preserve"> shoulder (posterior)</w:t>
            </w:r>
          </w:p>
          <w:p w14:paraId="3285663E" w14:textId="77777777" w:rsidR="00271592" w:rsidRDefault="00271592">
            <w:pPr>
              <w:rPr>
                <w:rFonts w:ascii="Calibri" w:hAnsi="Calibri"/>
                <w:color w:val="0000FF"/>
              </w:rPr>
            </w:pPr>
          </w:p>
          <w:p w14:paraId="42B036B5" w14:textId="77777777" w:rsidR="00271592" w:rsidRPr="003D64DB" w:rsidRDefault="00271592">
            <w:pPr>
              <w:rPr>
                <w:rFonts w:ascii="Calibri" w:hAnsi="Calibri"/>
                <w:i/>
                <w:color w:val="0000FF"/>
              </w:rPr>
            </w:pPr>
            <w:r>
              <w:rPr>
                <w:rFonts w:ascii="Calibri" w:hAnsi="Calibri"/>
                <w:color w:val="0000FF"/>
              </w:rPr>
              <w:t xml:space="preserve"> </w:t>
            </w:r>
            <w:r w:rsidRPr="003D64DB">
              <w:rPr>
                <w:rFonts w:ascii="Calibri" w:hAnsi="Calibri"/>
                <w:i/>
                <w:color w:val="0000FF"/>
              </w:rPr>
              <w:t xml:space="preserve">- </w:t>
            </w:r>
            <w:proofErr w:type="gramStart"/>
            <w:r w:rsidRPr="003D64DB">
              <w:rPr>
                <w:rFonts w:ascii="Calibri" w:hAnsi="Calibri"/>
                <w:i/>
                <w:color w:val="0000FF"/>
              </w:rPr>
              <w:t>can</w:t>
            </w:r>
            <w:proofErr w:type="gramEnd"/>
            <w:r w:rsidRPr="003D64DB">
              <w:rPr>
                <w:rFonts w:ascii="Calibri" w:hAnsi="Calibri"/>
                <w:i/>
                <w:color w:val="0000FF"/>
              </w:rPr>
              <w:t xml:space="preserve"> be due to tetanic contractions  but may also result from secondary fall rather than the electrical injury itself</w:t>
            </w:r>
          </w:p>
          <w:p w14:paraId="7D2FA3F4" w14:textId="77777777" w:rsidR="00271592" w:rsidRPr="00D60F78" w:rsidRDefault="00271592">
            <w:pPr>
              <w:rPr>
                <w:rFonts w:ascii="Calibri" w:hAnsi="Calibri"/>
                <w:color w:val="0000FF"/>
              </w:rPr>
            </w:pPr>
          </w:p>
        </w:tc>
      </w:tr>
      <w:tr w:rsidR="00D60F78" w14:paraId="68C303FD" w14:textId="77777777" w:rsidTr="00D60F78">
        <w:tc>
          <w:tcPr>
            <w:tcW w:w="2660" w:type="dxa"/>
          </w:tcPr>
          <w:p w14:paraId="68E80B40" w14:textId="77777777" w:rsidR="00D60F78" w:rsidRDefault="00D60F78">
            <w:pPr>
              <w:rPr>
                <w:rFonts w:ascii="Calibri" w:hAnsi="Calibri"/>
                <w:color w:val="0000FF"/>
              </w:rPr>
            </w:pPr>
          </w:p>
          <w:p w14:paraId="290482E6" w14:textId="77777777" w:rsidR="00D60F78" w:rsidRDefault="00D60F78">
            <w:pPr>
              <w:rPr>
                <w:rFonts w:ascii="Calibri" w:hAnsi="Calibri"/>
                <w:color w:val="0000FF"/>
              </w:rPr>
            </w:pPr>
          </w:p>
          <w:p w14:paraId="2D1E7391" w14:textId="77777777" w:rsidR="00D60F78" w:rsidRPr="00271592" w:rsidRDefault="00D60F78">
            <w:pPr>
              <w:rPr>
                <w:rFonts w:ascii="Calibri" w:hAnsi="Calibri"/>
                <w:b/>
                <w:color w:val="0000FF"/>
              </w:rPr>
            </w:pPr>
            <w:r w:rsidRPr="00271592">
              <w:rPr>
                <w:rFonts w:ascii="Calibri" w:hAnsi="Calibri"/>
                <w:b/>
                <w:color w:val="0000FF"/>
              </w:rPr>
              <w:t>Renal</w:t>
            </w:r>
          </w:p>
          <w:p w14:paraId="04445C7E" w14:textId="77777777" w:rsidR="00D60F78" w:rsidRDefault="00D60F78">
            <w:pPr>
              <w:rPr>
                <w:rFonts w:ascii="Calibri" w:hAnsi="Calibri"/>
                <w:color w:val="0000FF"/>
              </w:rPr>
            </w:pPr>
          </w:p>
          <w:p w14:paraId="4D9D06F1" w14:textId="77777777" w:rsidR="00D60F78" w:rsidRPr="00D60F78" w:rsidRDefault="00D60F78">
            <w:pPr>
              <w:rPr>
                <w:rFonts w:ascii="Calibri" w:hAnsi="Calibri"/>
                <w:color w:val="0000FF"/>
              </w:rPr>
            </w:pPr>
          </w:p>
        </w:tc>
        <w:tc>
          <w:tcPr>
            <w:tcW w:w="5856" w:type="dxa"/>
          </w:tcPr>
          <w:p w14:paraId="1C203C18" w14:textId="77777777" w:rsidR="00D60F78" w:rsidRPr="00271592" w:rsidRDefault="00271592">
            <w:pPr>
              <w:rPr>
                <w:rFonts w:ascii="Calibri" w:hAnsi="Calibri"/>
                <w:b/>
                <w:color w:val="0000FF"/>
              </w:rPr>
            </w:pPr>
            <w:r w:rsidRPr="00271592">
              <w:rPr>
                <w:rFonts w:ascii="Calibri" w:hAnsi="Calibri"/>
                <w:b/>
                <w:color w:val="0000FF"/>
              </w:rPr>
              <w:t>ARF</w:t>
            </w:r>
          </w:p>
          <w:p w14:paraId="1BAE37D1" w14:textId="77777777" w:rsidR="00271592" w:rsidRPr="003D64DB" w:rsidRDefault="00271592">
            <w:pPr>
              <w:rPr>
                <w:rFonts w:ascii="Calibri" w:hAnsi="Calibri"/>
                <w:i/>
                <w:color w:val="0000FF"/>
              </w:rPr>
            </w:pPr>
            <w:r>
              <w:rPr>
                <w:rFonts w:ascii="Calibri" w:hAnsi="Calibri"/>
                <w:color w:val="0000FF"/>
              </w:rPr>
              <w:t xml:space="preserve"> </w:t>
            </w:r>
            <w:r w:rsidRPr="003D64DB">
              <w:rPr>
                <w:rFonts w:ascii="Calibri" w:hAnsi="Calibri"/>
                <w:i/>
                <w:color w:val="0000FF"/>
              </w:rPr>
              <w:t xml:space="preserve">- </w:t>
            </w:r>
            <w:proofErr w:type="gramStart"/>
            <w:r w:rsidRPr="003D64DB">
              <w:rPr>
                <w:rFonts w:ascii="Calibri" w:hAnsi="Calibri"/>
                <w:i/>
                <w:color w:val="0000FF"/>
              </w:rPr>
              <w:t>secondary</w:t>
            </w:r>
            <w:proofErr w:type="gramEnd"/>
            <w:r w:rsidRPr="003D64DB">
              <w:rPr>
                <w:rFonts w:ascii="Calibri" w:hAnsi="Calibri"/>
                <w:i/>
                <w:color w:val="0000FF"/>
              </w:rPr>
              <w:t xml:space="preserve"> to </w:t>
            </w:r>
            <w:proofErr w:type="spellStart"/>
            <w:r w:rsidRPr="003D64DB">
              <w:rPr>
                <w:rFonts w:ascii="Calibri" w:hAnsi="Calibri"/>
                <w:i/>
                <w:color w:val="0000FF"/>
              </w:rPr>
              <w:t>myoglobinuria</w:t>
            </w:r>
            <w:proofErr w:type="spellEnd"/>
          </w:p>
          <w:p w14:paraId="05A01144" w14:textId="77777777" w:rsidR="00271592" w:rsidRPr="00D60F78" w:rsidRDefault="00271592">
            <w:pPr>
              <w:rPr>
                <w:rFonts w:ascii="Calibri" w:hAnsi="Calibri"/>
                <w:color w:val="0000FF"/>
              </w:rPr>
            </w:pPr>
            <w:r w:rsidRPr="003D64DB">
              <w:rPr>
                <w:rFonts w:ascii="Calibri" w:hAnsi="Calibri"/>
                <w:i/>
                <w:color w:val="0000FF"/>
              </w:rPr>
              <w:t xml:space="preserve"> - </w:t>
            </w:r>
            <w:proofErr w:type="gramStart"/>
            <w:r w:rsidRPr="003D64DB">
              <w:rPr>
                <w:rFonts w:ascii="Calibri" w:hAnsi="Calibri"/>
                <w:i/>
                <w:color w:val="0000FF"/>
              </w:rPr>
              <w:t>similar</w:t>
            </w:r>
            <w:proofErr w:type="gramEnd"/>
            <w:r w:rsidRPr="003D64DB">
              <w:rPr>
                <w:rFonts w:ascii="Calibri" w:hAnsi="Calibri"/>
                <w:i/>
                <w:color w:val="0000FF"/>
              </w:rPr>
              <w:t xml:space="preserve"> to crush injury where myoglobin and </w:t>
            </w:r>
            <w:proofErr w:type="spellStart"/>
            <w:r w:rsidRPr="003D64DB">
              <w:rPr>
                <w:rFonts w:ascii="Calibri" w:hAnsi="Calibri"/>
                <w:i/>
                <w:color w:val="0000FF"/>
              </w:rPr>
              <w:t>creatine</w:t>
            </w:r>
            <w:proofErr w:type="spellEnd"/>
            <w:r w:rsidRPr="003D64DB">
              <w:rPr>
                <w:rFonts w:ascii="Calibri" w:hAnsi="Calibri"/>
                <w:i/>
                <w:color w:val="0000FF"/>
              </w:rPr>
              <w:t xml:space="preserve"> phosphokinase are released</w:t>
            </w:r>
          </w:p>
        </w:tc>
      </w:tr>
      <w:tr w:rsidR="00D60F78" w14:paraId="3BF99A00" w14:textId="77777777" w:rsidTr="00D60F78">
        <w:tc>
          <w:tcPr>
            <w:tcW w:w="2660" w:type="dxa"/>
          </w:tcPr>
          <w:p w14:paraId="1C7CFA26" w14:textId="77777777" w:rsidR="00D60F78" w:rsidRPr="00271592" w:rsidRDefault="00D60F78">
            <w:pPr>
              <w:rPr>
                <w:rFonts w:ascii="Calibri" w:hAnsi="Calibri"/>
                <w:b/>
                <w:color w:val="0000FF"/>
              </w:rPr>
            </w:pPr>
          </w:p>
          <w:p w14:paraId="0195333D" w14:textId="77777777" w:rsidR="00D60F78" w:rsidRPr="00271592" w:rsidRDefault="00D60F78">
            <w:pPr>
              <w:rPr>
                <w:rFonts w:ascii="Calibri" w:hAnsi="Calibri"/>
                <w:b/>
                <w:color w:val="0000FF"/>
              </w:rPr>
            </w:pPr>
          </w:p>
          <w:p w14:paraId="53DB5DD0" w14:textId="77777777" w:rsidR="00D60F78" w:rsidRPr="00271592" w:rsidRDefault="00D60F78">
            <w:pPr>
              <w:rPr>
                <w:rFonts w:ascii="Calibri" w:hAnsi="Calibri"/>
                <w:b/>
                <w:color w:val="0000FF"/>
              </w:rPr>
            </w:pPr>
            <w:r w:rsidRPr="00271592">
              <w:rPr>
                <w:rFonts w:ascii="Calibri" w:hAnsi="Calibri"/>
                <w:b/>
                <w:color w:val="0000FF"/>
              </w:rPr>
              <w:t>Nervous system</w:t>
            </w:r>
          </w:p>
          <w:p w14:paraId="21AAC650" w14:textId="77777777" w:rsidR="00D60F78" w:rsidRPr="00271592" w:rsidRDefault="00D60F78">
            <w:pPr>
              <w:rPr>
                <w:rFonts w:ascii="Calibri" w:hAnsi="Calibri"/>
                <w:b/>
                <w:color w:val="0000FF"/>
              </w:rPr>
            </w:pPr>
          </w:p>
          <w:p w14:paraId="2F86B086" w14:textId="77777777" w:rsidR="00D60F78" w:rsidRPr="00271592" w:rsidRDefault="00D60F78">
            <w:pPr>
              <w:rPr>
                <w:rFonts w:ascii="Calibri" w:hAnsi="Calibri"/>
                <w:b/>
                <w:color w:val="0000FF"/>
              </w:rPr>
            </w:pPr>
          </w:p>
        </w:tc>
        <w:tc>
          <w:tcPr>
            <w:tcW w:w="5856" w:type="dxa"/>
          </w:tcPr>
          <w:p w14:paraId="5D2EC6C4" w14:textId="77777777" w:rsidR="00D60F78" w:rsidRPr="00271592" w:rsidRDefault="0076093D">
            <w:pPr>
              <w:rPr>
                <w:rFonts w:ascii="Calibri" w:hAnsi="Calibri"/>
                <w:b/>
                <w:color w:val="0000FF"/>
              </w:rPr>
            </w:pPr>
            <w:r w:rsidRPr="00271592">
              <w:rPr>
                <w:rFonts w:ascii="Calibri" w:hAnsi="Calibri"/>
                <w:b/>
                <w:color w:val="0000FF"/>
              </w:rPr>
              <w:t>Acute</w:t>
            </w:r>
          </w:p>
          <w:p w14:paraId="668C2EFC" w14:textId="77777777" w:rsidR="0076093D" w:rsidRPr="00271592" w:rsidRDefault="0076093D">
            <w:pPr>
              <w:rPr>
                <w:rFonts w:ascii="Calibri" w:hAnsi="Calibri"/>
                <w:b/>
                <w:color w:val="0000FF"/>
              </w:rPr>
            </w:pPr>
            <w:r w:rsidRPr="00271592">
              <w:rPr>
                <w:rFonts w:ascii="Calibri" w:hAnsi="Calibri"/>
                <w:b/>
                <w:color w:val="0000FF"/>
              </w:rPr>
              <w:t xml:space="preserve"> - </w:t>
            </w:r>
            <w:proofErr w:type="gramStart"/>
            <w:r w:rsidRPr="00271592">
              <w:rPr>
                <w:rFonts w:ascii="Calibri" w:hAnsi="Calibri"/>
                <w:b/>
                <w:color w:val="0000FF"/>
              </w:rPr>
              <w:t>respiratory</w:t>
            </w:r>
            <w:proofErr w:type="gramEnd"/>
            <w:r w:rsidRPr="00271592">
              <w:rPr>
                <w:rFonts w:ascii="Calibri" w:hAnsi="Calibri"/>
                <w:b/>
                <w:color w:val="0000FF"/>
              </w:rPr>
              <w:t xml:space="preserve"> arrest</w:t>
            </w:r>
          </w:p>
          <w:p w14:paraId="2AF354F6" w14:textId="77777777" w:rsidR="0076093D" w:rsidRPr="00271592" w:rsidRDefault="0076093D">
            <w:pPr>
              <w:rPr>
                <w:rFonts w:ascii="Calibri" w:hAnsi="Calibri"/>
                <w:b/>
                <w:color w:val="0000FF"/>
              </w:rPr>
            </w:pPr>
            <w:r w:rsidRPr="00271592">
              <w:rPr>
                <w:rFonts w:ascii="Calibri" w:hAnsi="Calibri"/>
                <w:b/>
                <w:color w:val="0000FF"/>
              </w:rPr>
              <w:t xml:space="preserve"> - </w:t>
            </w:r>
            <w:proofErr w:type="gramStart"/>
            <w:r w:rsidRPr="00271592">
              <w:rPr>
                <w:rFonts w:ascii="Calibri" w:hAnsi="Calibri"/>
                <w:b/>
                <w:color w:val="0000FF"/>
              </w:rPr>
              <w:t>seizures</w:t>
            </w:r>
            <w:proofErr w:type="gramEnd"/>
          </w:p>
          <w:p w14:paraId="540F2BEC" w14:textId="77777777" w:rsidR="0076093D" w:rsidRPr="00271592" w:rsidRDefault="0076093D">
            <w:pPr>
              <w:rPr>
                <w:rFonts w:ascii="Calibri" w:hAnsi="Calibri"/>
                <w:b/>
                <w:color w:val="0000FF"/>
              </w:rPr>
            </w:pPr>
            <w:r w:rsidRPr="00271592">
              <w:rPr>
                <w:rFonts w:ascii="Calibri" w:hAnsi="Calibri"/>
                <w:b/>
                <w:color w:val="0000FF"/>
              </w:rPr>
              <w:t xml:space="preserve"> - </w:t>
            </w:r>
            <w:proofErr w:type="gramStart"/>
            <w:r w:rsidRPr="00271592">
              <w:rPr>
                <w:rFonts w:ascii="Calibri" w:hAnsi="Calibri"/>
                <w:b/>
                <w:color w:val="0000FF"/>
              </w:rPr>
              <w:t>altered</w:t>
            </w:r>
            <w:proofErr w:type="gramEnd"/>
            <w:r w:rsidRPr="00271592">
              <w:rPr>
                <w:rFonts w:ascii="Calibri" w:hAnsi="Calibri"/>
                <w:b/>
                <w:color w:val="0000FF"/>
              </w:rPr>
              <w:t xml:space="preserve"> mental state</w:t>
            </w:r>
          </w:p>
          <w:p w14:paraId="6514CC4E" w14:textId="77777777" w:rsidR="0076093D" w:rsidRPr="00271592" w:rsidRDefault="0076093D">
            <w:pPr>
              <w:rPr>
                <w:rFonts w:ascii="Calibri" w:hAnsi="Calibri"/>
                <w:b/>
                <w:color w:val="0000FF"/>
              </w:rPr>
            </w:pPr>
            <w:r w:rsidRPr="00271592">
              <w:rPr>
                <w:rFonts w:ascii="Calibri" w:hAnsi="Calibri"/>
                <w:b/>
                <w:color w:val="0000FF"/>
              </w:rPr>
              <w:t xml:space="preserve"> - </w:t>
            </w:r>
            <w:proofErr w:type="gramStart"/>
            <w:r w:rsidRPr="00271592">
              <w:rPr>
                <w:rFonts w:ascii="Calibri" w:hAnsi="Calibri"/>
                <w:b/>
                <w:color w:val="0000FF"/>
              </w:rPr>
              <w:t>amnesia</w:t>
            </w:r>
            <w:proofErr w:type="gramEnd"/>
          </w:p>
          <w:p w14:paraId="69EEC8CA" w14:textId="77777777" w:rsidR="0076093D" w:rsidRPr="00271592" w:rsidRDefault="0076093D">
            <w:pPr>
              <w:rPr>
                <w:rFonts w:ascii="Calibri" w:hAnsi="Calibri"/>
                <w:b/>
                <w:color w:val="0000FF"/>
              </w:rPr>
            </w:pPr>
            <w:r w:rsidRPr="00271592">
              <w:rPr>
                <w:rFonts w:ascii="Calibri" w:hAnsi="Calibri"/>
                <w:b/>
                <w:color w:val="0000FF"/>
              </w:rPr>
              <w:t xml:space="preserve"> - </w:t>
            </w:r>
            <w:proofErr w:type="gramStart"/>
            <w:r w:rsidRPr="00271592">
              <w:rPr>
                <w:rFonts w:ascii="Calibri" w:hAnsi="Calibri"/>
                <w:b/>
                <w:color w:val="0000FF"/>
              </w:rPr>
              <w:t>coma</w:t>
            </w:r>
            <w:proofErr w:type="gramEnd"/>
          </w:p>
          <w:p w14:paraId="0899E246" w14:textId="77777777" w:rsidR="0076093D" w:rsidRPr="00271592" w:rsidRDefault="0076093D">
            <w:pPr>
              <w:rPr>
                <w:rFonts w:ascii="Calibri" w:hAnsi="Calibri"/>
                <w:b/>
                <w:color w:val="0000FF"/>
              </w:rPr>
            </w:pPr>
          </w:p>
          <w:p w14:paraId="128A58B2" w14:textId="77777777" w:rsidR="0076093D" w:rsidRPr="00271592" w:rsidRDefault="0076093D">
            <w:pPr>
              <w:rPr>
                <w:rFonts w:ascii="Calibri" w:hAnsi="Calibri"/>
                <w:b/>
                <w:color w:val="0000FF"/>
              </w:rPr>
            </w:pPr>
            <w:r w:rsidRPr="00271592">
              <w:rPr>
                <w:rFonts w:ascii="Calibri" w:hAnsi="Calibri"/>
                <w:b/>
                <w:color w:val="0000FF"/>
              </w:rPr>
              <w:t>Delayed</w:t>
            </w:r>
          </w:p>
          <w:p w14:paraId="60796028" w14:textId="77777777" w:rsidR="0076093D" w:rsidRPr="00271592" w:rsidRDefault="0076093D">
            <w:pPr>
              <w:rPr>
                <w:rFonts w:ascii="Calibri" w:hAnsi="Calibri"/>
                <w:b/>
                <w:color w:val="0000FF"/>
              </w:rPr>
            </w:pPr>
            <w:r w:rsidRPr="00271592">
              <w:rPr>
                <w:rFonts w:ascii="Calibri" w:hAnsi="Calibri"/>
                <w:b/>
                <w:color w:val="0000FF"/>
              </w:rPr>
              <w:t xml:space="preserve"> - </w:t>
            </w:r>
            <w:proofErr w:type="gramStart"/>
            <w:r w:rsidRPr="00271592">
              <w:rPr>
                <w:rFonts w:ascii="Calibri" w:hAnsi="Calibri"/>
                <w:b/>
                <w:color w:val="0000FF"/>
              </w:rPr>
              <w:t>spinal</w:t>
            </w:r>
            <w:proofErr w:type="gramEnd"/>
            <w:r w:rsidRPr="00271592">
              <w:rPr>
                <w:rFonts w:ascii="Calibri" w:hAnsi="Calibri"/>
                <w:b/>
                <w:color w:val="0000FF"/>
              </w:rPr>
              <w:t xml:space="preserve"> cord injury</w:t>
            </w:r>
          </w:p>
          <w:p w14:paraId="2B6AC0EA" w14:textId="77777777" w:rsidR="0076093D" w:rsidRPr="00271592" w:rsidRDefault="0076093D">
            <w:pPr>
              <w:rPr>
                <w:rFonts w:ascii="Calibri" w:hAnsi="Calibri"/>
                <w:b/>
                <w:color w:val="0000FF"/>
              </w:rPr>
            </w:pPr>
            <w:r w:rsidRPr="00271592">
              <w:rPr>
                <w:rFonts w:ascii="Calibri" w:hAnsi="Calibri"/>
                <w:b/>
                <w:color w:val="0000FF"/>
              </w:rPr>
              <w:t xml:space="preserve"> </w:t>
            </w:r>
          </w:p>
          <w:p w14:paraId="39779771" w14:textId="77777777" w:rsidR="00271592" w:rsidRPr="00271592" w:rsidRDefault="00271592">
            <w:pPr>
              <w:rPr>
                <w:rFonts w:ascii="Calibri" w:hAnsi="Calibri"/>
                <w:b/>
                <w:i/>
                <w:color w:val="0000FF"/>
              </w:rPr>
            </w:pPr>
            <w:r w:rsidRPr="00271592">
              <w:rPr>
                <w:rFonts w:ascii="Calibri" w:hAnsi="Calibri"/>
                <w:b/>
                <w:color w:val="0000FF"/>
              </w:rPr>
              <w:t>Peripheral nerve injury</w:t>
            </w:r>
          </w:p>
        </w:tc>
      </w:tr>
    </w:tbl>
    <w:p w14:paraId="24D15A4D" w14:textId="77777777" w:rsidR="003D64DB" w:rsidRPr="00D60F78" w:rsidRDefault="003D64DB">
      <w:pPr>
        <w:rPr>
          <w:rFonts w:ascii="Calibri" w:hAnsi="Calibri"/>
        </w:rPr>
      </w:pPr>
      <w:bookmarkStart w:id="0" w:name="_GoBack"/>
      <w:bookmarkEnd w:id="0"/>
    </w:p>
    <w:sectPr w:rsidR="003D64DB" w:rsidRPr="00D60F78" w:rsidSect="008A33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CD"/>
    <w:rsid w:val="001149DF"/>
    <w:rsid w:val="00271592"/>
    <w:rsid w:val="003809DB"/>
    <w:rsid w:val="003D64DB"/>
    <w:rsid w:val="00426F62"/>
    <w:rsid w:val="00497545"/>
    <w:rsid w:val="0051402B"/>
    <w:rsid w:val="005F1CF8"/>
    <w:rsid w:val="0076093D"/>
    <w:rsid w:val="008042CD"/>
    <w:rsid w:val="008A3338"/>
    <w:rsid w:val="00A61A57"/>
    <w:rsid w:val="00C062F4"/>
    <w:rsid w:val="00D60F78"/>
    <w:rsid w:val="00EC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A3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Perera</dc:creator>
  <cp:keywords/>
  <dc:description/>
  <cp:lastModifiedBy>Anoushka Perera</cp:lastModifiedBy>
  <cp:revision>7</cp:revision>
  <dcterms:created xsi:type="dcterms:W3CDTF">2017-06-03T04:07:00Z</dcterms:created>
  <dcterms:modified xsi:type="dcterms:W3CDTF">2017-06-05T06:20:00Z</dcterms:modified>
</cp:coreProperties>
</file>