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8617" w14:textId="2CFD0753" w:rsidR="00145F97" w:rsidRPr="000A5734" w:rsidRDefault="00145F97">
      <w:pPr>
        <w:rPr>
          <w:b/>
          <w:bCs/>
          <w:u w:val="single"/>
        </w:rPr>
      </w:pPr>
      <w:r w:rsidRPr="000A5734">
        <w:rPr>
          <w:b/>
          <w:bCs/>
          <w:u w:val="single"/>
        </w:rPr>
        <w:t>Monash Practice Exam 2021.2 – Question 1</w:t>
      </w:r>
      <w:r w:rsidR="008014E1">
        <w:rPr>
          <w:b/>
          <w:bCs/>
          <w:u w:val="single"/>
        </w:rPr>
        <w:t>0 (18 marks)</w:t>
      </w:r>
    </w:p>
    <w:p w14:paraId="312CCF06" w14:textId="77777777" w:rsidR="0075541B" w:rsidRPr="00183DD3" w:rsidRDefault="0075541B">
      <w:pPr>
        <w:rPr>
          <w:color w:val="0070C0"/>
        </w:rPr>
      </w:pPr>
    </w:p>
    <w:p w14:paraId="20E4584B" w14:textId="23B42F52" w:rsidR="002975D3" w:rsidRDefault="002D0FA4">
      <w:r>
        <w:t xml:space="preserve">A 78 year old woman presents with SOB in the setting of respiratory sepsis. </w:t>
      </w:r>
    </w:p>
    <w:p w14:paraId="4E5894CD" w14:textId="37515244" w:rsidR="002D0FA4" w:rsidRDefault="002D0FA4"/>
    <w:p w14:paraId="4CF00A7A" w14:textId="29B5F550" w:rsidR="002D0FA4" w:rsidRDefault="002D0FA4">
      <w:r>
        <w:t>She has a past history of COAD, Type 2 diabetes, Hypertension, Hypothyroidism.</w:t>
      </w:r>
    </w:p>
    <w:p w14:paraId="5CFE1347" w14:textId="77777777" w:rsidR="0075541B" w:rsidRDefault="0075541B"/>
    <w:p w14:paraId="2A98A6F2" w14:textId="23B40302" w:rsidR="002D0FA4" w:rsidRDefault="002D0FA4">
      <w:r>
        <w:t xml:space="preserve">On arrival, </w:t>
      </w:r>
      <w:r w:rsidR="00145F97">
        <w:t>she looks unwell with increased work of breathing. H</w:t>
      </w:r>
      <w:r>
        <w:t>er obs are:</w:t>
      </w:r>
    </w:p>
    <w:p w14:paraId="0B823919" w14:textId="6E603143" w:rsidR="002D0FA4" w:rsidRPr="0075541B" w:rsidRDefault="002D0FA4">
      <w:r w:rsidRPr="0075541B">
        <w:t>A – patent</w:t>
      </w:r>
    </w:p>
    <w:p w14:paraId="4918B529" w14:textId="13F6A1D4" w:rsidR="002D0FA4" w:rsidRDefault="002D0FA4">
      <w:r w:rsidRPr="002D0FA4">
        <w:t>B – RR 32, Sa02 94% on room air</w:t>
      </w:r>
      <w:r>
        <w:t>, creps at right base, expiratory wheeze bilaterally</w:t>
      </w:r>
    </w:p>
    <w:p w14:paraId="5B6D0D02" w14:textId="33DDE8AE" w:rsidR="002D0FA4" w:rsidRDefault="002D0FA4">
      <w:r>
        <w:t>C – HR 125, BP 105/70</w:t>
      </w:r>
    </w:p>
    <w:p w14:paraId="63343ABE" w14:textId="45B5EBF3" w:rsidR="002D0FA4" w:rsidRDefault="002D0FA4">
      <w:r>
        <w:t>D – GCS 15/15</w:t>
      </w:r>
    </w:p>
    <w:p w14:paraId="6F29AE81" w14:textId="0629E47E" w:rsidR="002D0FA4" w:rsidRDefault="002D0FA4">
      <w:r>
        <w:t>E – Temp 39.3, BSL 18</w:t>
      </w:r>
    </w:p>
    <w:p w14:paraId="102F6595" w14:textId="1A36677B" w:rsidR="002D0FA4" w:rsidRDefault="002D0FA4"/>
    <w:p w14:paraId="342CA79C" w14:textId="77777777" w:rsidR="0075541B" w:rsidRDefault="0075541B"/>
    <w:p w14:paraId="355F8A70" w14:textId="63425434" w:rsidR="002D0FA4" w:rsidRDefault="002D0FA4">
      <w:r>
        <w:t xml:space="preserve">She has no epidemiological risk factors for COVID-19 but precautions are taken given she has respiratory symptoms. </w:t>
      </w:r>
    </w:p>
    <w:p w14:paraId="02A53339" w14:textId="16AACD81" w:rsidR="00B52BCD" w:rsidRDefault="00B52BCD"/>
    <w:p w14:paraId="319A7F65" w14:textId="037C1C43" w:rsidR="00B52BCD" w:rsidRDefault="00B52BCD">
      <w:r>
        <w:t>Early in her presentation, she receives IV antibiotics, slow IV fluids, bronchodilators and steroids</w:t>
      </w:r>
    </w:p>
    <w:p w14:paraId="5EB5AA78" w14:textId="77777777" w:rsidR="0075541B" w:rsidRDefault="0075541B"/>
    <w:p w14:paraId="36EB0D14" w14:textId="3502E16E" w:rsidR="002D0FA4" w:rsidRDefault="002D0FA4">
      <w:r>
        <w:t xml:space="preserve">While in the department, her oxygenation </w:t>
      </w:r>
      <w:r w:rsidR="00145F97">
        <w:t>deteriorates</w:t>
      </w:r>
      <w:r>
        <w:t xml:space="preserve"> and she looks more unwell</w:t>
      </w:r>
    </w:p>
    <w:p w14:paraId="5F472F81" w14:textId="7A599CF9" w:rsidR="002D0FA4" w:rsidRDefault="002D0FA4"/>
    <w:p w14:paraId="5AE8056D" w14:textId="77777777" w:rsidR="0075541B" w:rsidRDefault="0075541B"/>
    <w:p w14:paraId="3E77E783" w14:textId="6EF535AE" w:rsidR="002D0FA4" w:rsidRPr="00145F97" w:rsidRDefault="002D0FA4">
      <w:pPr>
        <w:rPr>
          <w:b/>
          <w:bCs/>
        </w:rPr>
      </w:pPr>
      <w:r w:rsidRPr="00145F97">
        <w:rPr>
          <w:b/>
          <w:bCs/>
        </w:rPr>
        <w:t>Question 1</w:t>
      </w:r>
      <w:r w:rsidR="00145F97">
        <w:rPr>
          <w:b/>
          <w:bCs/>
        </w:rPr>
        <w:t xml:space="preserve"> – </w:t>
      </w:r>
      <w:r w:rsidR="00183DD3">
        <w:rPr>
          <w:b/>
          <w:bCs/>
        </w:rPr>
        <w:t xml:space="preserve">9 </w:t>
      </w:r>
      <w:r w:rsidR="00145F97">
        <w:rPr>
          <w:b/>
          <w:bCs/>
        </w:rPr>
        <w:t>marks</w:t>
      </w:r>
    </w:p>
    <w:p w14:paraId="30C817C6" w14:textId="77777777" w:rsidR="0075541B" w:rsidRDefault="0075541B"/>
    <w:p w14:paraId="48EBB9A6" w14:textId="656D1A53" w:rsidR="002D0FA4" w:rsidRDefault="002D0FA4">
      <w:r>
        <w:t xml:space="preserve">List </w:t>
      </w:r>
      <w:r w:rsidR="00B52BCD">
        <w:t>3</w:t>
      </w:r>
      <w:r>
        <w:t xml:space="preserve"> methods for improving oxygenation in this patient with on</w:t>
      </w:r>
      <w:r w:rsidR="00145F97">
        <w:t xml:space="preserve">e </w:t>
      </w:r>
      <w:r w:rsidR="008014E1">
        <w:t>pro and one con</w:t>
      </w:r>
      <w:r w:rsidR="00145F97">
        <w:t xml:space="preserve"> for each</w:t>
      </w:r>
    </w:p>
    <w:p w14:paraId="7325FFF1" w14:textId="13D8A3FC" w:rsidR="00145F97" w:rsidRDefault="00145F97"/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4887"/>
        <w:gridCol w:w="4887"/>
      </w:tblGrid>
      <w:tr w:rsidR="00145F97" w14:paraId="0533F695" w14:textId="77777777" w:rsidTr="008014E1">
        <w:trPr>
          <w:trHeight w:val="492"/>
        </w:trPr>
        <w:tc>
          <w:tcPr>
            <w:tcW w:w="4887" w:type="dxa"/>
          </w:tcPr>
          <w:p w14:paraId="388B72E8" w14:textId="71554BD0" w:rsidR="00145F97" w:rsidRDefault="00145F97">
            <w:r>
              <w:t>Method</w:t>
            </w:r>
          </w:p>
        </w:tc>
        <w:tc>
          <w:tcPr>
            <w:tcW w:w="4887" w:type="dxa"/>
          </w:tcPr>
          <w:p w14:paraId="58C412D5" w14:textId="5784EDD6" w:rsidR="00145F97" w:rsidRDefault="008014E1">
            <w:r>
              <w:t>Pros/cons</w:t>
            </w:r>
          </w:p>
        </w:tc>
      </w:tr>
      <w:tr w:rsidR="00145F97" w14:paraId="4A43595C" w14:textId="77777777" w:rsidTr="008014E1">
        <w:trPr>
          <w:trHeight w:val="1742"/>
        </w:trPr>
        <w:tc>
          <w:tcPr>
            <w:tcW w:w="4887" w:type="dxa"/>
          </w:tcPr>
          <w:p w14:paraId="35876934" w14:textId="7489BC38" w:rsidR="00145F97" w:rsidRPr="00676169" w:rsidRDefault="00676169">
            <w:pPr>
              <w:rPr>
                <w:color w:val="0070C0"/>
              </w:rPr>
            </w:pPr>
            <w:r>
              <w:rPr>
                <w:color w:val="0070C0"/>
              </w:rPr>
              <w:t>Nasal Prongs</w:t>
            </w:r>
          </w:p>
        </w:tc>
        <w:tc>
          <w:tcPr>
            <w:tcW w:w="4887" w:type="dxa"/>
          </w:tcPr>
          <w:p w14:paraId="7B6B0407" w14:textId="328C037A" w:rsidR="00145F97" w:rsidRPr="00676169" w:rsidRDefault="008014E1">
            <w:pPr>
              <w:rPr>
                <w:color w:val="0070C0"/>
              </w:rPr>
            </w:pPr>
            <w:r>
              <w:t>Pro:</w:t>
            </w:r>
            <w:r w:rsidR="00676169">
              <w:t xml:space="preserve"> </w:t>
            </w:r>
            <w:r w:rsidR="00676169">
              <w:rPr>
                <w:color w:val="0070C0"/>
              </w:rPr>
              <w:t>Comfortable for patient. Low flow available and can titrate 02 to try and prevent hypercapnia if a CO2 retainer</w:t>
            </w:r>
          </w:p>
          <w:p w14:paraId="0C4D7A20" w14:textId="77777777" w:rsidR="008014E1" w:rsidRDefault="008014E1"/>
          <w:p w14:paraId="043017E3" w14:textId="77777777" w:rsidR="008014E1" w:rsidRDefault="008014E1">
            <w:pPr>
              <w:rPr>
                <w:color w:val="0070C0"/>
              </w:rPr>
            </w:pPr>
            <w:r>
              <w:t>Con:</w:t>
            </w:r>
            <w:r w:rsidR="00676169">
              <w:rPr>
                <w:color w:val="0070C0"/>
              </w:rPr>
              <w:t xml:space="preserve"> Unlikely to improve oxygenation sufficiently in this patient</w:t>
            </w:r>
          </w:p>
          <w:p w14:paraId="26DBB6C6" w14:textId="4D7E5FDA" w:rsidR="00676169" w:rsidRPr="00676169" w:rsidRDefault="00676169">
            <w:pPr>
              <w:rPr>
                <w:color w:val="0070C0"/>
              </w:rPr>
            </w:pPr>
          </w:p>
        </w:tc>
      </w:tr>
      <w:tr w:rsidR="00145F97" w14:paraId="39D6C46E" w14:textId="77777777" w:rsidTr="008014E1">
        <w:trPr>
          <w:trHeight w:val="1742"/>
        </w:trPr>
        <w:tc>
          <w:tcPr>
            <w:tcW w:w="4887" w:type="dxa"/>
          </w:tcPr>
          <w:p w14:paraId="14C800F5" w14:textId="07A40C8E" w:rsidR="00145F97" w:rsidRPr="00676169" w:rsidRDefault="00676169">
            <w:pPr>
              <w:rPr>
                <w:color w:val="0070C0"/>
              </w:rPr>
            </w:pPr>
            <w:r>
              <w:rPr>
                <w:color w:val="0070C0"/>
              </w:rPr>
              <w:t>Non rebreather mask</w:t>
            </w:r>
          </w:p>
        </w:tc>
        <w:tc>
          <w:tcPr>
            <w:tcW w:w="4887" w:type="dxa"/>
          </w:tcPr>
          <w:p w14:paraId="12E8D877" w14:textId="360A60AF" w:rsidR="008014E1" w:rsidRPr="00676169" w:rsidRDefault="008014E1">
            <w:pPr>
              <w:rPr>
                <w:color w:val="0070C0"/>
              </w:rPr>
            </w:pPr>
            <w:r>
              <w:t>Pro:</w:t>
            </w:r>
            <w:r w:rsidR="00676169">
              <w:t xml:space="preserve"> </w:t>
            </w:r>
            <w:r w:rsidR="00676169">
              <w:rPr>
                <w:color w:val="0070C0"/>
              </w:rPr>
              <w:t>Able to deliver flow up to 15L/min without being uncomfortable</w:t>
            </w:r>
          </w:p>
          <w:p w14:paraId="69B70BEC" w14:textId="77777777" w:rsidR="008014E1" w:rsidRDefault="008014E1"/>
          <w:p w14:paraId="1A5A06C1" w14:textId="77777777" w:rsidR="00676169" w:rsidRDefault="008014E1">
            <w:pPr>
              <w:rPr>
                <w:color w:val="0070C0"/>
              </w:rPr>
            </w:pPr>
            <w:r>
              <w:t>Con:</w:t>
            </w:r>
            <w:r w:rsidR="00676169">
              <w:rPr>
                <w:color w:val="0070C0"/>
              </w:rPr>
              <w:t xml:space="preserve"> Potential for hyperoxygenation with disruption to respiratory drive if patient is a known CO2 retainer. May lead to CO2 narcosis</w:t>
            </w:r>
          </w:p>
          <w:p w14:paraId="57D96502" w14:textId="52441EAF" w:rsidR="008014E1" w:rsidRPr="00676169" w:rsidRDefault="00676169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</w:tr>
      <w:tr w:rsidR="00183DD3" w14:paraId="1455E0C4" w14:textId="77777777" w:rsidTr="008014E1">
        <w:trPr>
          <w:trHeight w:val="1742"/>
        </w:trPr>
        <w:tc>
          <w:tcPr>
            <w:tcW w:w="4887" w:type="dxa"/>
          </w:tcPr>
          <w:p w14:paraId="6C6643CE" w14:textId="0FDC331A" w:rsidR="00183DD3" w:rsidRPr="00364537" w:rsidRDefault="00364537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High Flow Nasal Prong O</w:t>
            </w:r>
            <w:r w:rsidR="0023723B">
              <w:rPr>
                <w:color w:val="0070C0"/>
              </w:rPr>
              <w:t>x</w:t>
            </w:r>
            <w:r>
              <w:rPr>
                <w:color w:val="0070C0"/>
              </w:rPr>
              <w:t>ygen</w:t>
            </w:r>
          </w:p>
        </w:tc>
        <w:tc>
          <w:tcPr>
            <w:tcW w:w="4887" w:type="dxa"/>
          </w:tcPr>
          <w:p w14:paraId="67F1819B" w14:textId="58E285AC" w:rsidR="00183DD3" w:rsidRPr="00364537" w:rsidRDefault="00183DD3">
            <w:pPr>
              <w:rPr>
                <w:color w:val="0070C0"/>
              </w:rPr>
            </w:pPr>
            <w:r>
              <w:t>Pro:</w:t>
            </w:r>
            <w:r w:rsidR="00364537">
              <w:t xml:space="preserve"> </w:t>
            </w:r>
            <w:r w:rsidR="00364537">
              <w:rPr>
                <w:color w:val="0070C0"/>
              </w:rPr>
              <w:t>Able to deliver higher flow rates and Fi02 than NRB. Due to humidified air, more comfortable for patient. May avoid</w:t>
            </w:r>
            <w:r w:rsidR="00EA653D">
              <w:rPr>
                <w:color w:val="0070C0"/>
              </w:rPr>
              <w:t xml:space="preserve"> intubation</w:t>
            </w:r>
          </w:p>
          <w:p w14:paraId="7E151F1C" w14:textId="77777777" w:rsidR="00183DD3" w:rsidRDefault="00183DD3"/>
          <w:p w14:paraId="20266142" w14:textId="0DC00188" w:rsidR="00183DD3" w:rsidRDefault="00183DD3">
            <w:pPr>
              <w:rPr>
                <w:color w:val="0070C0"/>
              </w:rPr>
            </w:pPr>
            <w:r>
              <w:t>Con:</w:t>
            </w:r>
            <w:r w:rsidR="00364537">
              <w:t xml:space="preserve"> </w:t>
            </w:r>
            <w:r w:rsidR="00364537">
              <w:rPr>
                <w:color w:val="0070C0"/>
              </w:rPr>
              <w:t xml:space="preserve">May lead to delays in decision making regarding intubation due to “waiting for improvement”. </w:t>
            </w:r>
            <w:r w:rsidR="00085999">
              <w:rPr>
                <w:color w:val="0070C0"/>
              </w:rPr>
              <w:t xml:space="preserve">Is an aerosolising procedure so requires single room/negative pressure room which can be challenging resource wise. </w:t>
            </w:r>
          </w:p>
          <w:p w14:paraId="2A442BED" w14:textId="5F642683" w:rsidR="00364537" w:rsidRPr="00364537" w:rsidRDefault="00364537">
            <w:pPr>
              <w:rPr>
                <w:color w:val="0070C0"/>
              </w:rPr>
            </w:pPr>
          </w:p>
        </w:tc>
      </w:tr>
      <w:tr w:rsidR="00364537" w14:paraId="72CC3DFA" w14:textId="77777777" w:rsidTr="008014E1">
        <w:trPr>
          <w:trHeight w:val="1742"/>
        </w:trPr>
        <w:tc>
          <w:tcPr>
            <w:tcW w:w="4887" w:type="dxa"/>
          </w:tcPr>
          <w:p w14:paraId="26C03B4E" w14:textId="16F5D91B" w:rsidR="00364537" w:rsidRPr="00364537" w:rsidRDefault="00364537">
            <w:pPr>
              <w:rPr>
                <w:color w:val="0070C0"/>
              </w:rPr>
            </w:pPr>
            <w:r>
              <w:rPr>
                <w:color w:val="0070C0"/>
              </w:rPr>
              <w:t>Non invasive ventilation</w:t>
            </w:r>
          </w:p>
        </w:tc>
        <w:tc>
          <w:tcPr>
            <w:tcW w:w="4887" w:type="dxa"/>
          </w:tcPr>
          <w:p w14:paraId="77CB933A" w14:textId="5C77E374" w:rsidR="00364537" w:rsidRPr="00364537" w:rsidRDefault="00364537">
            <w:pPr>
              <w:rPr>
                <w:color w:val="0070C0"/>
              </w:rPr>
            </w:pPr>
            <w:r>
              <w:t xml:space="preserve">Pros: </w:t>
            </w:r>
            <w:r>
              <w:rPr>
                <w:color w:val="0070C0"/>
              </w:rPr>
              <w:t xml:space="preserve">Improve removal of CO2 as well as oxygenation. May prevent need for intubation and the potential complications of that. </w:t>
            </w:r>
          </w:p>
          <w:p w14:paraId="7A5F12E9" w14:textId="77777777" w:rsidR="00364537" w:rsidRDefault="00364537"/>
          <w:p w14:paraId="15EC8439" w14:textId="77777777" w:rsidR="00085999" w:rsidRDefault="00364537" w:rsidP="00085999">
            <w:pPr>
              <w:rPr>
                <w:color w:val="0070C0"/>
              </w:rPr>
            </w:pPr>
            <w:r>
              <w:t xml:space="preserve">Cons: </w:t>
            </w:r>
            <w:r>
              <w:rPr>
                <w:color w:val="0070C0"/>
              </w:rPr>
              <w:t xml:space="preserve">May worsen hypotension.  May cause claustrophobia and agitation for patient. </w:t>
            </w:r>
            <w:r w:rsidR="00085999">
              <w:rPr>
                <w:color w:val="0070C0"/>
              </w:rPr>
              <w:t xml:space="preserve">Is an aerosolising procedure so requires single room/negative pressure room which can be challenging resource wise. </w:t>
            </w:r>
          </w:p>
          <w:p w14:paraId="00A7D9BF" w14:textId="2D994EF5" w:rsidR="00364537" w:rsidRDefault="00364537">
            <w:pPr>
              <w:rPr>
                <w:color w:val="0070C0"/>
              </w:rPr>
            </w:pPr>
          </w:p>
          <w:p w14:paraId="37AFEAB7" w14:textId="59ED5377" w:rsidR="00364537" w:rsidRPr="00364537" w:rsidRDefault="00364537">
            <w:pPr>
              <w:rPr>
                <w:color w:val="0070C0"/>
              </w:rPr>
            </w:pPr>
          </w:p>
        </w:tc>
      </w:tr>
      <w:tr w:rsidR="00903A29" w14:paraId="5CC0C20B" w14:textId="77777777" w:rsidTr="008014E1">
        <w:trPr>
          <w:trHeight w:val="1742"/>
        </w:trPr>
        <w:tc>
          <w:tcPr>
            <w:tcW w:w="4887" w:type="dxa"/>
          </w:tcPr>
          <w:p w14:paraId="44A21872" w14:textId="33B3F942" w:rsidR="00903A29" w:rsidRDefault="007B7A12">
            <w:pPr>
              <w:rPr>
                <w:color w:val="0070C0"/>
              </w:rPr>
            </w:pPr>
            <w:r>
              <w:rPr>
                <w:color w:val="0070C0"/>
              </w:rPr>
              <w:t>Intubation/</w:t>
            </w:r>
            <w:r w:rsidR="00903A29">
              <w:rPr>
                <w:color w:val="0070C0"/>
              </w:rPr>
              <w:t>Invasive ventilation</w:t>
            </w:r>
          </w:p>
        </w:tc>
        <w:tc>
          <w:tcPr>
            <w:tcW w:w="4887" w:type="dxa"/>
          </w:tcPr>
          <w:p w14:paraId="0BDF27B8" w14:textId="4EDC81A4" w:rsidR="00903A29" w:rsidRPr="00903A29" w:rsidRDefault="00903A29">
            <w:pPr>
              <w:rPr>
                <w:color w:val="0070C0"/>
              </w:rPr>
            </w:pPr>
            <w:r>
              <w:t xml:space="preserve">Pros: </w:t>
            </w:r>
            <w:r>
              <w:rPr>
                <w:color w:val="0070C0"/>
              </w:rPr>
              <w:t xml:space="preserve">Provides oxygenation and ventilation control as well as takes over work of breathing </w:t>
            </w:r>
          </w:p>
          <w:p w14:paraId="56D4A028" w14:textId="77777777" w:rsidR="00903A29" w:rsidRDefault="00903A29"/>
          <w:p w14:paraId="608B7C73" w14:textId="296069AD" w:rsidR="00903A29" w:rsidRDefault="00903A29">
            <w:pPr>
              <w:rPr>
                <w:color w:val="0070C0"/>
              </w:rPr>
            </w:pPr>
            <w:r>
              <w:t xml:space="preserve">Cons: </w:t>
            </w:r>
            <w:r>
              <w:rPr>
                <w:color w:val="0070C0"/>
              </w:rPr>
              <w:t>May not be appropriate level of care for patient</w:t>
            </w:r>
            <w:r w:rsidR="00085999">
              <w:rPr>
                <w:color w:val="0070C0"/>
              </w:rPr>
              <w:t>. Risks posed due to induction agents</w:t>
            </w:r>
            <w:r w:rsidR="00AB7FD8">
              <w:rPr>
                <w:color w:val="0070C0"/>
              </w:rPr>
              <w:t xml:space="preserve"> – predmoninantly haemodynamic instability</w:t>
            </w:r>
            <w:r w:rsidR="00085999">
              <w:rPr>
                <w:color w:val="0070C0"/>
              </w:rPr>
              <w:t>, potential for failed procedure</w:t>
            </w:r>
          </w:p>
          <w:p w14:paraId="1990A2C3" w14:textId="1268FBAB" w:rsidR="00085999" w:rsidRPr="00903A29" w:rsidRDefault="00085999">
            <w:pPr>
              <w:rPr>
                <w:color w:val="0070C0"/>
              </w:rPr>
            </w:pPr>
          </w:p>
        </w:tc>
      </w:tr>
    </w:tbl>
    <w:p w14:paraId="79C4FEF5" w14:textId="77777777" w:rsidR="00364537" w:rsidRDefault="00364537">
      <w:pPr>
        <w:rPr>
          <w:b/>
          <w:bCs/>
        </w:rPr>
      </w:pPr>
    </w:p>
    <w:p w14:paraId="39A8FF53" w14:textId="68747567" w:rsidR="00145F97" w:rsidRPr="00145F97" w:rsidRDefault="00145F97">
      <w:pPr>
        <w:rPr>
          <w:b/>
          <w:bCs/>
        </w:rPr>
      </w:pPr>
      <w:r w:rsidRPr="00145F97">
        <w:rPr>
          <w:b/>
          <w:bCs/>
        </w:rPr>
        <w:t>Question 2</w:t>
      </w:r>
      <w:r>
        <w:rPr>
          <w:b/>
          <w:bCs/>
        </w:rPr>
        <w:t xml:space="preserve"> – </w:t>
      </w:r>
      <w:r w:rsidR="002D6D4F">
        <w:rPr>
          <w:b/>
          <w:bCs/>
        </w:rPr>
        <w:t>5</w:t>
      </w:r>
      <w:r>
        <w:rPr>
          <w:b/>
          <w:bCs/>
        </w:rPr>
        <w:t xml:space="preserve"> marks</w:t>
      </w:r>
    </w:p>
    <w:p w14:paraId="0C5ADA1A" w14:textId="146DE1DA" w:rsidR="00145F97" w:rsidRDefault="00145F97"/>
    <w:p w14:paraId="7F27B299" w14:textId="1A925DFE" w:rsidR="00145F97" w:rsidRDefault="008014E1" w:rsidP="00145F97">
      <w:r>
        <w:t>She continues to deteriorate</w:t>
      </w:r>
      <w:r w:rsidR="00145F97">
        <w:t xml:space="preserve"> with worsening hypoxia and hypotension. You feel that she requires intubation.</w:t>
      </w:r>
    </w:p>
    <w:p w14:paraId="567E29D5" w14:textId="18357D15" w:rsidR="00145F97" w:rsidRDefault="00145F97">
      <w:r>
        <w:t xml:space="preserve">List </w:t>
      </w:r>
      <w:r w:rsidR="00183DD3">
        <w:t>5</w:t>
      </w:r>
      <w:r>
        <w:t xml:space="preserve"> </w:t>
      </w:r>
      <w:r w:rsidR="00B52BCD">
        <w:t>things you would do in preparation for intubation</w:t>
      </w:r>
      <w:r>
        <w:t xml:space="preserve"> </w:t>
      </w:r>
    </w:p>
    <w:p w14:paraId="42C1163B" w14:textId="047EAC5B" w:rsidR="00145F97" w:rsidRDefault="00145F97"/>
    <w:p w14:paraId="40378FEB" w14:textId="02D97CCB" w:rsidR="00183DD3" w:rsidRPr="00183DD3" w:rsidRDefault="00183DD3" w:rsidP="00183DD3">
      <w:pPr>
        <w:pStyle w:val="ListParagraph"/>
        <w:numPr>
          <w:ilvl w:val="0"/>
          <w:numId w:val="2"/>
        </w:numPr>
      </w:pPr>
      <w:r>
        <w:rPr>
          <w:color w:val="0070C0"/>
        </w:rPr>
        <w:t>Establish patient’s wishes/goals of care</w:t>
      </w:r>
      <w:r w:rsidR="0023624B">
        <w:rPr>
          <w:color w:val="0070C0"/>
        </w:rPr>
        <w:t xml:space="preserve"> and gain consent</w:t>
      </w:r>
      <w:r>
        <w:rPr>
          <w:color w:val="0070C0"/>
        </w:rPr>
        <w:t xml:space="preserve"> – relies on patient’s level of competence. If not able to provide this herself, check with MPOA or with prior </w:t>
      </w:r>
      <w:r w:rsidR="00B52BCD">
        <w:rPr>
          <w:color w:val="0070C0"/>
        </w:rPr>
        <w:t>G</w:t>
      </w:r>
      <w:r w:rsidR="0023624B">
        <w:rPr>
          <w:color w:val="0070C0"/>
        </w:rPr>
        <w:t xml:space="preserve">oals </w:t>
      </w:r>
      <w:r w:rsidR="00B52BCD">
        <w:rPr>
          <w:color w:val="0070C0"/>
        </w:rPr>
        <w:t>O</w:t>
      </w:r>
      <w:r w:rsidR="0023624B">
        <w:rPr>
          <w:color w:val="0070C0"/>
        </w:rPr>
        <w:t xml:space="preserve">f </w:t>
      </w:r>
      <w:r w:rsidR="00B52BCD">
        <w:rPr>
          <w:color w:val="0070C0"/>
        </w:rPr>
        <w:t>C</w:t>
      </w:r>
      <w:r w:rsidR="0023624B">
        <w:rPr>
          <w:color w:val="0070C0"/>
        </w:rPr>
        <w:t>are</w:t>
      </w:r>
      <w:r w:rsidR="00B52BCD">
        <w:rPr>
          <w:color w:val="0070C0"/>
        </w:rPr>
        <w:t xml:space="preserve"> form</w:t>
      </w:r>
      <w:r>
        <w:rPr>
          <w:color w:val="0070C0"/>
        </w:rPr>
        <w:t xml:space="preserve"> from previous visit</w:t>
      </w:r>
    </w:p>
    <w:p w14:paraId="5E04B754" w14:textId="77777777" w:rsidR="00183DD3" w:rsidRPr="00183DD3" w:rsidRDefault="00183DD3" w:rsidP="00183DD3">
      <w:pPr>
        <w:pStyle w:val="ListParagraph"/>
      </w:pPr>
    </w:p>
    <w:p w14:paraId="1743466F" w14:textId="57144216" w:rsidR="00B52BCD" w:rsidRPr="00EA653D" w:rsidRDefault="00EA653D" w:rsidP="00B52BCD">
      <w:pPr>
        <w:pStyle w:val="ListParagraph"/>
        <w:numPr>
          <w:ilvl w:val="0"/>
          <w:numId w:val="2"/>
        </w:numPr>
      </w:pPr>
      <w:r w:rsidRPr="00EA653D">
        <w:rPr>
          <w:color w:val="0070C0"/>
        </w:rPr>
        <w:t xml:space="preserve">Optimise oxygenation – keep patient sitting up till last minute, utilise most comfortable means of oxygenation that ensures compliance </w:t>
      </w:r>
    </w:p>
    <w:p w14:paraId="3F382EBE" w14:textId="77777777" w:rsidR="00EA653D" w:rsidRDefault="00EA653D" w:rsidP="00EA653D"/>
    <w:p w14:paraId="6897812B" w14:textId="04BA9046" w:rsidR="00B52BCD" w:rsidRPr="00B52BCD" w:rsidRDefault="00EA653D" w:rsidP="00183DD3">
      <w:pPr>
        <w:pStyle w:val="ListParagraph"/>
        <w:numPr>
          <w:ilvl w:val="0"/>
          <w:numId w:val="2"/>
        </w:numPr>
      </w:pPr>
      <w:r>
        <w:rPr>
          <w:color w:val="0070C0"/>
        </w:rPr>
        <w:t>Optimise</w:t>
      </w:r>
      <w:r w:rsidR="00B52BCD">
        <w:rPr>
          <w:color w:val="0070C0"/>
        </w:rPr>
        <w:t xml:space="preserve"> BP in anticipation of post induction hypotension – use IV fluids judiciously along with vasopressors</w:t>
      </w:r>
      <w:r w:rsidR="00222903">
        <w:rPr>
          <w:color w:val="0070C0"/>
        </w:rPr>
        <w:t xml:space="preserve"> (can start Metarminol peripherally as a bridge to central access and Noradrenaline)</w:t>
      </w:r>
      <w:r>
        <w:rPr>
          <w:color w:val="0070C0"/>
        </w:rPr>
        <w:t xml:space="preserve">. Choose more cardiac stable induction agent eg Ketamine, Fentanyl. </w:t>
      </w:r>
    </w:p>
    <w:p w14:paraId="40D960E8" w14:textId="77777777" w:rsidR="00B52BCD" w:rsidRDefault="00B52BCD" w:rsidP="00B52BCD">
      <w:pPr>
        <w:pStyle w:val="ListParagraph"/>
      </w:pPr>
    </w:p>
    <w:p w14:paraId="3D109964" w14:textId="6957A9A8" w:rsidR="00B52BCD" w:rsidRPr="00B52BCD" w:rsidRDefault="00B52BCD" w:rsidP="00183DD3">
      <w:pPr>
        <w:pStyle w:val="ListParagraph"/>
        <w:numPr>
          <w:ilvl w:val="0"/>
          <w:numId w:val="2"/>
        </w:numPr>
      </w:pPr>
      <w:r>
        <w:rPr>
          <w:color w:val="0070C0"/>
        </w:rPr>
        <w:t>Assemble team and ensure all in full PPE for aerosol generating procedure. Most experienced team member to carry out intubation</w:t>
      </w:r>
    </w:p>
    <w:p w14:paraId="68EB2BC5" w14:textId="77777777" w:rsidR="00B52BCD" w:rsidRDefault="00B52BCD" w:rsidP="00B52BCD">
      <w:pPr>
        <w:pStyle w:val="ListParagraph"/>
      </w:pPr>
    </w:p>
    <w:p w14:paraId="668A8849" w14:textId="35EDF9AE" w:rsidR="002F31FC" w:rsidRPr="00676169" w:rsidRDefault="00B52BCD" w:rsidP="002F31FC">
      <w:pPr>
        <w:pStyle w:val="ListParagraph"/>
        <w:numPr>
          <w:ilvl w:val="0"/>
          <w:numId w:val="2"/>
        </w:numPr>
      </w:pPr>
      <w:r w:rsidRPr="00B52BCD">
        <w:rPr>
          <w:color w:val="0070C0"/>
        </w:rPr>
        <w:t>Prepare equipment</w:t>
      </w:r>
      <w:r w:rsidR="00EA653D">
        <w:rPr>
          <w:color w:val="0070C0"/>
        </w:rPr>
        <w:t xml:space="preserve"> and medications</w:t>
      </w:r>
      <w:r w:rsidRPr="00B52BCD">
        <w:rPr>
          <w:color w:val="0070C0"/>
        </w:rPr>
        <w:t xml:space="preserve"> </w:t>
      </w:r>
      <w:r w:rsidR="00DC720A">
        <w:rPr>
          <w:color w:val="0070C0"/>
        </w:rPr>
        <w:t xml:space="preserve">– video laryngoscope, bougie, equipment for direct laryngoscopy, LMA, </w:t>
      </w:r>
      <w:r w:rsidR="00676169">
        <w:rPr>
          <w:color w:val="0070C0"/>
        </w:rPr>
        <w:t>surgical airway equipment, vasopressors, induction agent, paralysing agent, ongoing sedation. Utilise checklist.</w:t>
      </w:r>
    </w:p>
    <w:p w14:paraId="5B5B2E57" w14:textId="77777777" w:rsidR="00676169" w:rsidRDefault="00676169" w:rsidP="00676169">
      <w:pPr>
        <w:pStyle w:val="ListParagraph"/>
      </w:pPr>
    </w:p>
    <w:p w14:paraId="6CA8B8D0" w14:textId="77777777" w:rsidR="002D6D4F" w:rsidRDefault="002D6D4F">
      <w:pPr>
        <w:rPr>
          <w:b/>
          <w:bCs/>
        </w:rPr>
      </w:pPr>
    </w:p>
    <w:p w14:paraId="2D33B2A1" w14:textId="77777777" w:rsidR="002D6D4F" w:rsidRDefault="002D6D4F">
      <w:pPr>
        <w:rPr>
          <w:b/>
          <w:bCs/>
        </w:rPr>
      </w:pPr>
    </w:p>
    <w:p w14:paraId="442526FB" w14:textId="1FC6EB0A" w:rsidR="00145F97" w:rsidRDefault="00145F97">
      <w:pPr>
        <w:rPr>
          <w:b/>
          <w:bCs/>
        </w:rPr>
      </w:pPr>
      <w:r>
        <w:rPr>
          <w:b/>
          <w:bCs/>
        </w:rPr>
        <w:t>Question 4 – 4 marks</w:t>
      </w:r>
    </w:p>
    <w:p w14:paraId="3C8AC78C" w14:textId="33161B81" w:rsidR="00145F97" w:rsidRDefault="00145F97">
      <w:pPr>
        <w:rPr>
          <w:b/>
          <w:bCs/>
        </w:rPr>
      </w:pPr>
    </w:p>
    <w:p w14:paraId="7229EEF0" w14:textId="2BE2A7ED" w:rsidR="00145F97" w:rsidRDefault="00145F97">
      <w:r>
        <w:t xml:space="preserve">Post intubation, her BP drops to 85/50. </w:t>
      </w:r>
    </w:p>
    <w:p w14:paraId="3150FFB9" w14:textId="12E4F80E" w:rsidR="00145F97" w:rsidRDefault="00145F97">
      <w:r>
        <w:t>List two potential causes and what management you would carry out in response</w:t>
      </w:r>
      <w:r>
        <w:tab/>
        <w:t xml:space="preserve"> </w:t>
      </w:r>
    </w:p>
    <w:p w14:paraId="32462253" w14:textId="479F95E8" w:rsidR="00145F97" w:rsidRDefault="00145F97"/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145F97" w14:paraId="17614F04" w14:textId="77777777" w:rsidTr="008014E1">
        <w:trPr>
          <w:trHeight w:val="1113"/>
        </w:trPr>
        <w:tc>
          <w:tcPr>
            <w:tcW w:w="5013" w:type="dxa"/>
          </w:tcPr>
          <w:p w14:paraId="454639B2" w14:textId="42DB1710" w:rsidR="00145F97" w:rsidRDefault="00145F97">
            <w:r>
              <w:t>Cause for hypotension</w:t>
            </w:r>
          </w:p>
        </w:tc>
        <w:tc>
          <w:tcPr>
            <w:tcW w:w="5013" w:type="dxa"/>
          </w:tcPr>
          <w:p w14:paraId="32202CBE" w14:textId="71C07E1E" w:rsidR="00145F97" w:rsidRDefault="00145F97">
            <w:r>
              <w:t>Management</w:t>
            </w:r>
          </w:p>
        </w:tc>
      </w:tr>
      <w:tr w:rsidR="00183DD3" w:rsidRPr="00183DD3" w14:paraId="33700E53" w14:textId="77777777" w:rsidTr="008014E1">
        <w:trPr>
          <w:trHeight w:val="1113"/>
        </w:trPr>
        <w:tc>
          <w:tcPr>
            <w:tcW w:w="5013" w:type="dxa"/>
          </w:tcPr>
          <w:p w14:paraId="0B2105B4" w14:textId="2181142E" w:rsidR="00145F97" w:rsidRPr="00183DD3" w:rsidRDefault="00183DD3">
            <w:pPr>
              <w:rPr>
                <w:color w:val="0070C0"/>
              </w:rPr>
            </w:pPr>
            <w:r w:rsidRPr="00183DD3">
              <w:rPr>
                <w:color w:val="0070C0"/>
              </w:rPr>
              <w:t>Vasodilatory shock due to sepsis</w:t>
            </w:r>
          </w:p>
        </w:tc>
        <w:tc>
          <w:tcPr>
            <w:tcW w:w="5013" w:type="dxa"/>
          </w:tcPr>
          <w:p w14:paraId="07538F3C" w14:textId="77777777" w:rsidR="00145F97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Vasopressors</w:t>
            </w:r>
          </w:p>
          <w:p w14:paraId="0CE4752E" w14:textId="0B3957CE" w:rsidR="00183DD3" w:rsidRP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Judicious boluses of IV fluids, titrated to effect</w:t>
            </w:r>
          </w:p>
        </w:tc>
      </w:tr>
      <w:tr w:rsidR="00145F97" w:rsidRPr="00183DD3" w14:paraId="0F61CC24" w14:textId="77777777" w:rsidTr="008014E1">
        <w:trPr>
          <w:trHeight w:val="1113"/>
        </w:trPr>
        <w:tc>
          <w:tcPr>
            <w:tcW w:w="5013" w:type="dxa"/>
          </w:tcPr>
          <w:p w14:paraId="6CE24ADC" w14:textId="476BC7EE" w:rsidR="00145F97" w:rsidRP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Decreased Venous return due to auto PEEP</w:t>
            </w:r>
          </w:p>
        </w:tc>
        <w:tc>
          <w:tcPr>
            <w:tcW w:w="5013" w:type="dxa"/>
          </w:tcPr>
          <w:p w14:paraId="50EC5A05" w14:textId="105C70B2" w:rsidR="00145F97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Disconnect from ventilator and manually assist patient to expire</w:t>
            </w:r>
          </w:p>
          <w:p w14:paraId="405EC96A" w14:textId="5B7870C2" w:rsidR="00183DD3" w:rsidRP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Alter ventilator settings to allow for hypercapnia and prolong I:E ratio</w:t>
            </w:r>
          </w:p>
        </w:tc>
      </w:tr>
      <w:tr w:rsidR="00183DD3" w:rsidRPr="00183DD3" w14:paraId="1DD19419" w14:textId="77777777" w:rsidTr="008014E1">
        <w:trPr>
          <w:trHeight w:val="1113"/>
        </w:trPr>
        <w:tc>
          <w:tcPr>
            <w:tcW w:w="5013" w:type="dxa"/>
          </w:tcPr>
          <w:p w14:paraId="6E4266E2" w14:textId="7D02F1F1" w:rsid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Tension Pneumothorax</w:t>
            </w:r>
          </w:p>
        </w:tc>
        <w:tc>
          <w:tcPr>
            <w:tcW w:w="5013" w:type="dxa"/>
          </w:tcPr>
          <w:p w14:paraId="0471D3A8" w14:textId="465BC086" w:rsid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Finger thoracostomy followed by formal ICC</w:t>
            </w:r>
          </w:p>
        </w:tc>
      </w:tr>
      <w:tr w:rsidR="00183DD3" w:rsidRPr="00183DD3" w14:paraId="7751C8A3" w14:textId="77777777" w:rsidTr="008014E1">
        <w:trPr>
          <w:trHeight w:val="1113"/>
        </w:trPr>
        <w:tc>
          <w:tcPr>
            <w:tcW w:w="5013" w:type="dxa"/>
          </w:tcPr>
          <w:p w14:paraId="0F5D1335" w14:textId="48E9F4C2" w:rsid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Side effect of Induction agent</w:t>
            </w:r>
          </w:p>
        </w:tc>
        <w:tc>
          <w:tcPr>
            <w:tcW w:w="5013" w:type="dxa"/>
          </w:tcPr>
          <w:p w14:paraId="4C7E4912" w14:textId="77777777" w:rsid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Vasopressors</w:t>
            </w:r>
          </w:p>
          <w:p w14:paraId="00B693D3" w14:textId="14D25779" w:rsid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IV fluids</w:t>
            </w:r>
          </w:p>
        </w:tc>
      </w:tr>
      <w:tr w:rsidR="00183DD3" w:rsidRPr="00183DD3" w14:paraId="174B3D9F" w14:textId="77777777" w:rsidTr="008014E1">
        <w:trPr>
          <w:trHeight w:val="1113"/>
        </w:trPr>
        <w:tc>
          <w:tcPr>
            <w:tcW w:w="5013" w:type="dxa"/>
          </w:tcPr>
          <w:p w14:paraId="520D072C" w14:textId="6F0D5024" w:rsid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Anaphylaxis</w:t>
            </w:r>
          </w:p>
        </w:tc>
        <w:tc>
          <w:tcPr>
            <w:tcW w:w="5013" w:type="dxa"/>
          </w:tcPr>
          <w:p w14:paraId="3D168C86" w14:textId="29D8B4A2" w:rsid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Adrenaline</w:t>
            </w:r>
          </w:p>
          <w:p w14:paraId="799676D3" w14:textId="0E971EFC" w:rsid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IV fluids</w:t>
            </w:r>
          </w:p>
          <w:p w14:paraId="58D8FC13" w14:textId="51F11C54" w:rsidR="00183DD3" w:rsidRDefault="00183DD3">
            <w:pPr>
              <w:rPr>
                <w:color w:val="0070C0"/>
              </w:rPr>
            </w:pPr>
            <w:r>
              <w:rPr>
                <w:color w:val="0070C0"/>
              </w:rPr>
              <w:t>If due to paralysing agent, reversal agent as appropriate</w:t>
            </w:r>
          </w:p>
        </w:tc>
      </w:tr>
    </w:tbl>
    <w:p w14:paraId="5046B142" w14:textId="77777777" w:rsidR="00145F97" w:rsidRPr="00183DD3" w:rsidRDefault="00145F97">
      <w:pPr>
        <w:rPr>
          <w:color w:val="0070C0"/>
        </w:rPr>
      </w:pPr>
    </w:p>
    <w:sectPr w:rsidR="00145F97" w:rsidRPr="00183DD3" w:rsidSect="00EA2A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D0612"/>
    <w:multiLevelType w:val="hybridMultilevel"/>
    <w:tmpl w:val="37C4B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1AE5"/>
    <w:multiLevelType w:val="hybridMultilevel"/>
    <w:tmpl w:val="AC9C7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A4"/>
    <w:rsid w:val="00043553"/>
    <w:rsid w:val="000556FE"/>
    <w:rsid w:val="00085999"/>
    <w:rsid w:val="00096C53"/>
    <w:rsid w:val="000A5734"/>
    <w:rsid w:val="000A73E7"/>
    <w:rsid w:val="00145F97"/>
    <w:rsid w:val="00164750"/>
    <w:rsid w:val="001827DD"/>
    <w:rsid w:val="00183DD3"/>
    <w:rsid w:val="00195789"/>
    <w:rsid w:val="00200E86"/>
    <w:rsid w:val="00222903"/>
    <w:rsid w:val="002270DA"/>
    <w:rsid w:val="0023624B"/>
    <w:rsid w:val="0023723B"/>
    <w:rsid w:val="00246D86"/>
    <w:rsid w:val="002975D3"/>
    <w:rsid w:val="002D0FA4"/>
    <w:rsid w:val="002D6D4F"/>
    <w:rsid w:val="002F31FC"/>
    <w:rsid w:val="002F6F54"/>
    <w:rsid w:val="00364537"/>
    <w:rsid w:val="00397267"/>
    <w:rsid w:val="00415A84"/>
    <w:rsid w:val="004326A4"/>
    <w:rsid w:val="004B3967"/>
    <w:rsid w:val="005935E7"/>
    <w:rsid w:val="005B26F4"/>
    <w:rsid w:val="006133B4"/>
    <w:rsid w:val="00676169"/>
    <w:rsid w:val="0068753E"/>
    <w:rsid w:val="006A5BBE"/>
    <w:rsid w:val="006D0C32"/>
    <w:rsid w:val="006E4BF2"/>
    <w:rsid w:val="007410D6"/>
    <w:rsid w:val="0075541B"/>
    <w:rsid w:val="007B28A3"/>
    <w:rsid w:val="007B7A12"/>
    <w:rsid w:val="008014E1"/>
    <w:rsid w:val="008F4A47"/>
    <w:rsid w:val="00903A29"/>
    <w:rsid w:val="00915C95"/>
    <w:rsid w:val="009678BE"/>
    <w:rsid w:val="009A2851"/>
    <w:rsid w:val="009E3E0C"/>
    <w:rsid w:val="009F5CFC"/>
    <w:rsid w:val="00A01621"/>
    <w:rsid w:val="00A95A20"/>
    <w:rsid w:val="00AB7FD8"/>
    <w:rsid w:val="00B33430"/>
    <w:rsid w:val="00B45203"/>
    <w:rsid w:val="00B52BCD"/>
    <w:rsid w:val="00B63491"/>
    <w:rsid w:val="00B710F2"/>
    <w:rsid w:val="00BF279A"/>
    <w:rsid w:val="00C91429"/>
    <w:rsid w:val="00CB5E4C"/>
    <w:rsid w:val="00CF5F4B"/>
    <w:rsid w:val="00D01DA3"/>
    <w:rsid w:val="00D34AF5"/>
    <w:rsid w:val="00D743AF"/>
    <w:rsid w:val="00DC720A"/>
    <w:rsid w:val="00EA2ACB"/>
    <w:rsid w:val="00E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14C28"/>
  <w15:chartTrackingRefBased/>
  <w15:docId w15:val="{BF3FEA10-AB23-C24F-8BC3-8367B20D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Anoushka Perera</dc:creator>
  <cp:keywords/>
  <dc:description/>
  <cp:lastModifiedBy>Anoushka Perera</cp:lastModifiedBy>
  <cp:revision>7</cp:revision>
  <dcterms:created xsi:type="dcterms:W3CDTF">2021-08-13T22:20:00Z</dcterms:created>
  <dcterms:modified xsi:type="dcterms:W3CDTF">2021-09-08T07:02:00Z</dcterms:modified>
</cp:coreProperties>
</file>