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2" w:rsidRPr="005B7521" w:rsidRDefault="00A27702" w:rsidP="00A27702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MOCK ARREST SCENARIO- ADULT </w:t>
      </w:r>
    </w:p>
    <w:p w:rsidR="00A27702" w:rsidRPr="005B7521" w:rsidRDefault="00A27702" w:rsidP="00A27702">
      <w:pPr>
        <w:rPr>
          <w:rFonts w:ascii="Arial" w:hAnsi="Arial"/>
          <w:sz w:val="28"/>
        </w:rPr>
      </w:pPr>
    </w:p>
    <w:p w:rsidR="00A27702" w:rsidRDefault="00A27702" w:rsidP="0034038B">
      <w:pPr>
        <w:tabs>
          <w:tab w:val="left" w:pos="6853"/>
        </w:tabs>
        <w:rPr>
          <w:rFonts w:ascii="Arial" w:hAnsi="Arial"/>
          <w:b/>
          <w:u w:val="single"/>
        </w:rPr>
      </w:pPr>
      <w:bookmarkStart w:id="0" w:name="_GoBack"/>
      <w:r>
        <w:rPr>
          <w:rFonts w:ascii="Arial" w:hAnsi="Arial"/>
          <w:b/>
          <w:sz w:val="28"/>
        </w:rPr>
        <w:t>VT / PEA arrest</w:t>
      </w:r>
      <w:bookmarkEnd w:id="0"/>
      <w:r w:rsidR="0034038B">
        <w:rPr>
          <w:rFonts w:ascii="Arial" w:hAnsi="Arial"/>
          <w:b/>
          <w:sz w:val="28"/>
        </w:rPr>
        <w:tab/>
      </w:r>
      <w:r w:rsidRPr="005B7521">
        <w:rPr>
          <w:rFonts w:ascii="Arial" w:hAnsi="Arial"/>
        </w:rPr>
        <w:br/>
      </w:r>
      <w:r w:rsidRPr="005B7521">
        <w:rPr>
          <w:rFonts w:ascii="Arial" w:hAnsi="Arial"/>
        </w:rPr>
        <w:br/>
      </w:r>
    </w:p>
    <w:p w:rsidR="00A27702" w:rsidRDefault="00A27702" w:rsidP="00A27702">
      <w:pPr>
        <w:rPr>
          <w:rFonts w:ascii="Arial" w:hAnsi="Arial"/>
          <w:b/>
          <w:u w:val="single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  <w:b/>
          <w:u w:val="single"/>
        </w:rPr>
        <w:t>Scenario: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>
        <w:rPr>
          <w:rFonts w:ascii="Arial" w:hAnsi="Arial"/>
        </w:rPr>
        <w:t>Jane is a 65</w:t>
      </w:r>
      <w:r w:rsidRPr="005B7521">
        <w:rPr>
          <w:rFonts w:ascii="Arial" w:hAnsi="Arial"/>
        </w:rPr>
        <w:t xml:space="preserve">yo female patient </w:t>
      </w:r>
      <w:r>
        <w:rPr>
          <w:rFonts w:ascii="Arial" w:hAnsi="Arial"/>
        </w:rPr>
        <w:t>seen in ED with a small bowel obstruction</w:t>
      </w:r>
      <w:r w:rsidRPr="005B7521">
        <w:rPr>
          <w:rFonts w:ascii="Arial" w:hAnsi="Arial"/>
        </w:rPr>
        <w:t>.</w:t>
      </w:r>
      <w:r>
        <w:rPr>
          <w:rFonts w:ascii="Arial" w:hAnsi="Arial"/>
        </w:rPr>
        <w:t xml:space="preserve"> She is to be transferred to a private hospital under the care of her private surgeon. She has been admitted to SSU in the interim.</w:t>
      </w:r>
    </w:p>
    <w:p w:rsidR="00A27702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She has been unwell</w:t>
      </w:r>
      <w:r>
        <w:rPr>
          <w:rFonts w:ascii="Arial" w:hAnsi="Arial"/>
        </w:rPr>
        <w:t xml:space="preserve"> for 24/24 with generalized abdominal pain, nausea and vomiting</w:t>
      </w:r>
      <w:r w:rsidRPr="005B7521">
        <w:rPr>
          <w:rFonts w:ascii="Arial" w:hAnsi="Arial"/>
        </w:rPr>
        <w:t xml:space="preserve">. </w:t>
      </w:r>
      <w:r>
        <w:rPr>
          <w:rFonts w:ascii="Arial" w:hAnsi="Arial"/>
        </w:rPr>
        <w:t>She has not passed a bowel motion or flatus for 24/24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She complains to the nurse </w:t>
      </w:r>
      <w:r>
        <w:rPr>
          <w:rFonts w:ascii="Arial" w:hAnsi="Arial"/>
        </w:rPr>
        <w:t>of abdominal pain and dizziness</w:t>
      </w:r>
      <w:r w:rsidRPr="005B7521">
        <w:rPr>
          <w:rFonts w:ascii="Arial" w:hAnsi="Arial"/>
        </w:rPr>
        <w:t xml:space="preserve"> and </w:t>
      </w:r>
      <w:r>
        <w:rPr>
          <w:rFonts w:ascii="Arial" w:hAnsi="Arial"/>
        </w:rPr>
        <w:t>immediately become unconscious.</w:t>
      </w:r>
    </w:p>
    <w:p w:rsidR="00A27702" w:rsidRPr="005B7521" w:rsidRDefault="00A27702" w:rsidP="00A27702">
      <w:pPr>
        <w:rPr>
          <w:rFonts w:ascii="Arial" w:hAnsi="Arial"/>
        </w:rPr>
      </w:pPr>
      <w:r>
        <w:rPr>
          <w:rFonts w:ascii="Arial" w:hAnsi="Arial"/>
        </w:rPr>
        <w:t>The emergency buzzer is pressed and the participants arrive</w:t>
      </w:r>
      <w:r w:rsidRPr="005B7521">
        <w:rPr>
          <w:rFonts w:ascii="Arial" w:hAnsi="Arial"/>
        </w:rPr>
        <w:t>.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  <w:t>Facilitator #1</w:t>
      </w:r>
      <w:r w:rsidRPr="005B7521">
        <w:rPr>
          <w:rFonts w:ascii="Arial" w:hAnsi="Arial"/>
        </w:rPr>
        <w:t>: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Operates console </w:t>
      </w:r>
      <w:r>
        <w:rPr>
          <w:rFonts w:ascii="Arial" w:hAnsi="Arial"/>
        </w:rPr>
        <w:t>and observes scenario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Facilitator #3 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Observes scenario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Default="00A27702" w:rsidP="00A27702">
      <w:pPr>
        <w:rPr>
          <w:rFonts w:ascii="Arial" w:hAnsi="Arial"/>
          <w:b/>
          <w:u w:val="single"/>
        </w:rPr>
      </w:pPr>
    </w:p>
    <w:p w:rsidR="00A27702" w:rsidRDefault="00A27702" w:rsidP="00A27702">
      <w:pPr>
        <w:rPr>
          <w:rFonts w:ascii="Arial" w:hAnsi="Arial"/>
          <w:b/>
          <w:u w:val="single"/>
        </w:rPr>
      </w:pPr>
    </w:p>
    <w:p w:rsidR="00A27702" w:rsidRPr="005B7521" w:rsidRDefault="00A27702" w:rsidP="00A27702">
      <w:pPr>
        <w:rPr>
          <w:rFonts w:ascii="Arial" w:hAnsi="Arial"/>
          <w:b/>
          <w:u w:val="single"/>
        </w:rPr>
      </w:pPr>
      <w:r w:rsidRPr="005B7521">
        <w:rPr>
          <w:rFonts w:ascii="Arial" w:hAnsi="Arial"/>
          <w:b/>
          <w:u w:val="single"/>
        </w:rPr>
        <w:t>Actors:</w:t>
      </w:r>
    </w:p>
    <w:p w:rsidR="00A27702" w:rsidRPr="005B7521" w:rsidRDefault="00A27702" w:rsidP="00A27702">
      <w:pPr>
        <w:rPr>
          <w:rFonts w:ascii="Arial" w:hAnsi="Arial"/>
          <w:b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  <w:u w:val="single"/>
        </w:rPr>
        <w:t>Grad Nurse 1</w:t>
      </w:r>
      <w:r w:rsidRPr="005B7521">
        <w:rPr>
          <w:rFonts w:ascii="Arial" w:hAnsi="Arial"/>
        </w:rPr>
        <w:t>:  “I do not know what happened! She was fine 15 minutes ago. She buzzed and complained of chest pain</w:t>
      </w:r>
      <w:r>
        <w:rPr>
          <w:rFonts w:ascii="Arial" w:hAnsi="Arial"/>
        </w:rPr>
        <w:t xml:space="preserve"> and dizziness</w:t>
      </w:r>
      <w:r w:rsidRPr="005B7521">
        <w:rPr>
          <w:rFonts w:ascii="Arial" w:hAnsi="Arial"/>
        </w:rPr>
        <w:t xml:space="preserve"> and then she passed out “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It is important that as soon other nurses +/-medical staff arrive junior nurse steps into the </w:t>
      </w:r>
      <w:proofErr w:type="gramStart"/>
      <w:r w:rsidRPr="005B7521">
        <w:rPr>
          <w:rFonts w:ascii="Arial" w:hAnsi="Arial"/>
        </w:rPr>
        <w:t>back ground</w:t>
      </w:r>
      <w:proofErr w:type="gramEnd"/>
      <w:r w:rsidRPr="005B7521">
        <w:rPr>
          <w:rFonts w:ascii="Arial" w:hAnsi="Arial"/>
        </w:rPr>
        <w:t>. She is helpful when given direct instructions but does not show initiative. Also she cannot perform any tasks beyond her usual role.</w:t>
      </w:r>
    </w:p>
    <w:p w:rsidR="00A27702" w:rsidRPr="005B7521" w:rsidRDefault="00A27702" w:rsidP="00A27702">
      <w:pPr>
        <w:rPr>
          <w:rFonts w:ascii="Arial" w:hAnsi="Arial"/>
          <w:b/>
          <w:u w:val="single"/>
        </w:rPr>
      </w:pPr>
      <w:r w:rsidRPr="005B7521">
        <w:rPr>
          <w:rFonts w:ascii="Arial" w:hAnsi="Arial"/>
          <w:b/>
          <w:u w:val="single"/>
        </w:rPr>
        <w:t xml:space="preserve"> 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  <w:b/>
          <w:u w:val="single"/>
        </w:rPr>
      </w:pPr>
      <w:r w:rsidRPr="005B7521">
        <w:rPr>
          <w:rFonts w:ascii="Arial" w:hAnsi="Arial"/>
          <w:b/>
          <w:u w:val="single"/>
        </w:rPr>
        <w:lastRenderedPageBreak/>
        <w:t>Room Set Up</w:t>
      </w:r>
    </w:p>
    <w:p w:rsidR="00A27702" w:rsidRPr="005B7521" w:rsidRDefault="00A27702" w:rsidP="00A27702">
      <w:pPr>
        <w:rPr>
          <w:rFonts w:ascii="Arial" w:hAnsi="Arial"/>
          <w:b/>
          <w:u w:val="single"/>
        </w:rPr>
      </w:pPr>
    </w:p>
    <w:p w:rsidR="00A27702" w:rsidRPr="005B7521" w:rsidRDefault="00A27702" w:rsidP="00A27702">
      <w:pPr>
        <w:rPr>
          <w:rFonts w:ascii="Arial" w:hAnsi="Arial"/>
        </w:rPr>
      </w:pPr>
      <w:r>
        <w:rPr>
          <w:rFonts w:ascii="Arial" w:hAnsi="Arial"/>
        </w:rPr>
        <w:t>“MOCK SCENARIO</w:t>
      </w:r>
      <w:r w:rsidRPr="005B7521">
        <w:rPr>
          <w:rFonts w:ascii="Arial" w:hAnsi="Arial"/>
        </w:rPr>
        <w:t>” Sign on Door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 </w:t>
      </w:r>
      <w:proofErr w:type="gramStart"/>
      <w:r w:rsidRPr="005B7521">
        <w:rPr>
          <w:rFonts w:ascii="Arial" w:hAnsi="Arial"/>
        </w:rPr>
        <w:t>nursing</w:t>
      </w:r>
      <w:proofErr w:type="gramEnd"/>
      <w:r w:rsidRPr="005B7521">
        <w:rPr>
          <w:rFonts w:ascii="Arial" w:hAnsi="Arial"/>
        </w:rPr>
        <w:t xml:space="preserve"> chart at end of bed with observations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 </w:t>
      </w:r>
      <w:proofErr w:type="gramStart"/>
      <w:r w:rsidRPr="005B7521">
        <w:rPr>
          <w:rFonts w:ascii="Arial" w:hAnsi="Arial"/>
        </w:rPr>
        <w:t>medication</w:t>
      </w:r>
      <w:proofErr w:type="gramEnd"/>
      <w:r w:rsidRPr="005B7521">
        <w:rPr>
          <w:rFonts w:ascii="Arial" w:hAnsi="Arial"/>
        </w:rPr>
        <w:t xml:space="preserve"> chart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1 18G IV cannula </w:t>
      </w:r>
      <w:proofErr w:type="spellStart"/>
      <w:r w:rsidRPr="005B7521">
        <w:rPr>
          <w:rFonts w:ascii="Arial" w:hAnsi="Arial"/>
        </w:rPr>
        <w:t>insitu</w:t>
      </w:r>
      <w:proofErr w:type="spellEnd"/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Patient in hospital gown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Covered with two blankets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Oxygen saturation monitoring</w:t>
      </w:r>
    </w:p>
    <w:p w:rsidR="00A27702" w:rsidRPr="005B7521" w:rsidRDefault="00A27702" w:rsidP="00A27702">
      <w:pPr>
        <w:rPr>
          <w:rFonts w:ascii="Arial" w:hAnsi="Arial"/>
        </w:rPr>
      </w:pPr>
      <w:proofErr w:type="gramStart"/>
      <w:r w:rsidRPr="005B7521">
        <w:rPr>
          <w:rFonts w:ascii="Arial" w:hAnsi="Arial"/>
        </w:rPr>
        <w:t>Non invasive</w:t>
      </w:r>
      <w:proofErr w:type="gramEnd"/>
      <w:r w:rsidRPr="005B7521">
        <w:rPr>
          <w:rFonts w:ascii="Arial" w:hAnsi="Arial"/>
        </w:rPr>
        <w:t xml:space="preserve"> BP monitoring</w:t>
      </w:r>
    </w:p>
    <w:p w:rsidR="00A27702" w:rsidRPr="005B7521" w:rsidRDefault="001024E9" w:rsidP="00A27702">
      <w:pPr>
        <w:rPr>
          <w:rFonts w:ascii="Arial" w:hAnsi="Arial"/>
        </w:rPr>
      </w:pPr>
      <w:r>
        <w:rPr>
          <w:rFonts w:ascii="Arial" w:hAnsi="Arial"/>
        </w:rPr>
        <w:t>Cra</w:t>
      </w:r>
      <w:r w:rsidR="00A27702" w:rsidRPr="005B7521">
        <w:rPr>
          <w:rFonts w:ascii="Arial" w:hAnsi="Arial"/>
        </w:rPr>
        <w:t>sh trolley</w:t>
      </w:r>
    </w:p>
    <w:p w:rsidR="00A27702" w:rsidRPr="005B7521" w:rsidRDefault="00A27702" w:rsidP="00A27702">
      <w:pPr>
        <w:rPr>
          <w:rFonts w:ascii="Arial" w:hAnsi="Arial"/>
        </w:rPr>
      </w:pPr>
      <w:proofErr w:type="spellStart"/>
      <w:r>
        <w:rPr>
          <w:rFonts w:ascii="Arial" w:hAnsi="Arial"/>
        </w:rPr>
        <w:t>Defibrilator</w:t>
      </w:r>
      <w:proofErr w:type="spellEnd"/>
      <w:r>
        <w:rPr>
          <w:rFonts w:ascii="Arial" w:hAnsi="Arial"/>
        </w:rPr>
        <w:t xml:space="preserve">  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Intubation equipment checked and available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7.5 cm endotracheal tube (ETT)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20 ml syringe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Satin slip introducer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ETCO2 monitoring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Lubricant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McGill’s forceps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Laryngoscope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Size 3 &amp; 4 McIntosh blades (light source checked and functioning)</w:t>
      </w:r>
    </w:p>
    <w:p w:rsidR="00A27702" w:rsidRPr="005B7521" w:rsidRDefault="00A27702" w:rsidP="00A27702">
      <w:pPr>
        <w:numPr>
          <w:ilvl w:val="0"/>
          <w:numId w:val="1"/>
        </w:numPr>
        <w:rPr>
          <w:rFonts w:ascii="Arial" w:hAnsi="Arial"/>
        </w:rPr>
      </w:pPr>
      <w:r w:rsidRPr="005B7521">
        <w:rPr>
          <w:rFonts w:ascii="Arial" w:hAnsi="Arial"/>
        </w:rPr>
        <w:t>Tape to secure ETT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Drugs available for rapid sequence intubation (RSI) and potential complications/side effects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proofErr w:type="spellStart"/>
      <w:r w:rsidRPr="005B7521">
        <w:rPr>
          <w:rFonts w:ascii="Arial" w:hAnsi="Arial"/>
        </w:rPr>
        <w:t>Thiopentone</w:t>
      </w:r>
      <w:proofErr w:type="spellEnd"/>
      <w:r w:rsidRPr="005B7521">
        <w:rPr>
          <w:rFonts w:ascii="Arial" w:hAnsi="Arial"/>
        </w:rPr>
        <w:t xml:space="preserve"> 500mg powder for reconstitution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proofErr w:type="spellStart"/>
      <w:r w:rsidRPr="005B7521">
        <w:rPr>
          <w:rFonts w:ascii="Arial" w:hAnsi="Arial"/>
        </w:rPr>
        <w:t>Suxamethonium</w:t>
      </w:r>
      <w:proofErr w:type="spellEnd"/>
      <w:r w:rsidRPr="005B7521">
        <w:rPr>
          <w:rFonts w:ascii="Arial" w:hAnsi="Arial"/>
        </w:rPr>
        <w:t xml:space="preserve"> 100mg in 2ml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r w:rsidRPr="005B7521">
        <w:rPr>
          <w:rFonts w:ascii="Arial" w:hAnsi="Arial"/>
        </w:rPr>
        <w:t>Ketamine 200mg in 2ml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proofErr w:type="spellStart"/>
      <w:r w:rsidRPr="005B7521">
        <w:rPr>
          <w:rFonts w:ascii="Arial" w:hAnsi="Arial"/>
        </w:rPr>
        <w:t>Propofol</w:t>
      </w:r>
      <w:proofErr w:type="spellEnd"/>
      <w:r w:rsidRPr="005B7521">
        <w:rPr>
          <w:rFonts w:ascii="Arial" w:hAnsi="Arial"/>
        </w:rPr>
        <w:t xml:space="preserve"> 200mg in 20ml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  <w:lang w:val="de-DE"/>
        </w:rPr>
      </w:pPr>
      <w:proofErr w:type="spellStart"/>
      <w:r w:rsidRPr="005B7521">
        <w:rPr>
          <w:rFonts w:ascii="Arial" w:hAnsi="Arial"/>
          <w:lang w:val="de-DE"/>
        </w:rPr>
        <w:t>Midazolam</w:t>
      </w:r>
      <w:proofErr w:type="spellEnd"/>
      <w:r w:rsidRPr="005B7521">
        <w:rPr>
          <w:rFonts w:ascii="Arial" w:hAnsi="Arial"/>
          <w:lang w:val="de-DE"/>
        </w:rPr>
        <w:t xml:space="preserve"> 5mg in 5ml, 5mg in 1ml, 15mg in 3ml, 50mg in 10ml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r w:rsidRPr="005B7521">
        <w:rPr>
          <w:rFonts w:ascii="Arial" w:hAnsi="Arial"/>
        </w:rPr>
        <w:t>Fentanyl 100 micrograms in 2ml, 500 micrograms in 10ml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  <w:lang w:val="de-DE"/>
        </w:rPr>
      </w:pPr>
      <w:proofErr w:type="spellStart"/>
      <w:r w:rsidRPr="005B7521">
        <w:rPr>
          <w:rFonts w:ascii="Arial" w:hAnsi="Arial"/>
          <w:lang w:val="de-DE"/>
        </w:rPr>
        <w:t>Rocuronium</w:t>
      </w:r>
      <w:proofErr w:type="spellEnd"/>
      <w:r w:rsidRPr="005B7521">
        <w:rPr>
          <w:rFonts w:ascii="Arial" w:hAnsi="Arial"/>
          <w:lang w:val="de-DE"/>
        </w:rPr>
        <w:t xml:space="preserve"> 50mg in 5ml, 100mg in 10ml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proofErr w:type="spellStart"/>
      <w:r w:rsidRPr="005B7521">
        <w:rPr>
          <w:rFonts w:ascii="Arial" w:hAnsi="Arial"/>
        </w:rPr>
        <w:t>Vecuronium</w:t>
      </w:r>
      <w:proofErr w:type="spellEnd"/>
      <w:r w:rsidRPr="005B7521">
        <w:rPr>
          <w:rFonts w:ascii="Arial" w:hAnsi="Arial"/>
        </w:rPr>
        <w:t xml:space="preserve"> 4mg or 10mg powder for reconstitution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proofErr w:type="spellStart"/>
      <w:r w:rsidRPr="005B7521">
        <w:rPr>
          <w:rFonts w:ascii="Arial" w:hAnsi="Arial"/>
        </w:rPr>
        <w:t>Metaraminol</w:t>
      </w:r>
      <w:proofErr w:type="spellEnd"/>
      <w:r w:rsidRPr="005B7521">
        <w:rPr>
          <w:rFonts w:ascii="Arial" w:hAnsi="Arial"/>
        </w:rPr>
        <w:t xml:space="preserve"> 10mg in 1ml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  <w:lang w:val="de-DE"/>
        </w:rPr>
      </w:pPr>
      <w:proofErr w:type="spellStart"/>
      <w:r w:rsidRPr="005B7521">
        <w:rPr>
          <w:rFonts w:ascii="Arial" w:hAnsi="Arial"/>
          <w:lang w:val="de-DE"/>
        </w:rPr>
        <w:t>Adrenaline</w:t>
      </w:r>
      <w:proofErr w:type="spellEnd"/>
      <w:r w:rsidRPr="005B7521">
        <w:rPr>
          <w:rFonts w:ascii="Arial" w:hAnsi="Arial"/>
          <w:lang w:val="de-DE"/>
        </w:rPr>
        <w:t xml:space="preserve"> 1mg in 1ml, 1mg in 10ml</w:t>
      </w:r>
    </w:p>
    <w:p w:rsidR="00A27702" w:rsidRPr="005B7521" w:rsidRDefault="00A27702" w:rsidP="00A2770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/>
        </w:rPr>
      </w:pPr>
      <w:r w:rsidRPr="005B7521">
        <w:rPr>
          <w:rFonts w:ascii="Arial" w:hAnsi="Arial"/>
        </w:rPr>
        <w:t>Atropine 1200 micrograms in 1ml, 600 micrograms in 1ml</w:t>
      </w:r>
    </w:p>
    <w:p w:rsidR="00A27702" w:rsidRPr="005B7521" w:rsidRDefault="00A27702" w:rsidP="00A27702">
      <w:pPr>
        <w:ind w:left="1080"/>
        <w:rPr>
          <w:rFonts w:ascii="Arial" w:hAnsi="Arial"/>
        </w:rPr>
      </w:pPr>
    </w:p>
    <w:p w:rsidR="00A27702" w:rsidRPr="005B7521" w:rsidRDefault="00A27702" w:rsidP="00A27702">
      <w:pPr>
        <w:ind w:left="1080"/>
        <w:rPr>
          <w:rFonts w:ascii="Arial" w:hAnsi="Arial"/>
        </w:rPr>
      </w:pPr>
    </w:p>
    <w:p w:rsidR="00A27702" w:rsidRPr="005B7521" w:rsidRDefault="00A27702" w:rsidP="00A27702">
      <w:pPr>
        <w:ind w:left="1080"/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>
        <w:rPr>
          <w:rFonts w:ascii="Arial" w:hAnsi="Arial"/>
        </w:rPr>
        <w:t xml:space="preserve">Other: 3 ECGs – VT / SR </w:t>
      </w:r>
      <w:proofErr w:type="gramStart"/>
      <w:r>
        <w:rPr>
          <w:rFonts w:ascii="Arial" w:hAnsi="Arial"/>
        </w:rPr>
        <w:t>( PEA</w:t>
      </w:r>
      <w:proofErr w:type="gramEnd"/>
      <w:r>
        <w:rPr>
          <w:rFonts w:ascii="Arial" w:hAnsi="Arial"/>
        </w:rPr>
        <w:t>)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  <w:b/>
          <w:u w:val="single"/>
        </w:rPr>
      </w:pPr>
    </w:p>
    <w:p w:rsidR="00A27702" w:rsidRPr="005B7521" w:rsidRDefault="00A27702" w:rsidP="00A27702">
      <w:pPr>
        <w:rPr>
          <w:rFonts w:ascii="Arial" w:hAnsi="Arial"/>
          <w:b/>
          <w:u w:val="single"/>
        </w:rPr>
      </w:pPr>
      <w:r w:rsidRPr="005B7521">
        <w:rPr>
          <w:rFonts w:ascii="Arial" w:hAnsi="Arial"/>
          <w:b/>
          <w:u w:val="single"/>
        </w:rPr>
        <w:t xml:space="preserve"> Learning objectives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 w:rsidRPr="005B7521">
        <w:rPr>
          <w:rFonts w:ascii="Arial" w:hAnsi="Arial"/>
        </w:rPr>
        <w:t>Recognise</w:t>
      </w:r>
      <w:proofErr w:type="spellEnd"/>
      <w:r w:rsidRPr="005B7521">
        <w:rPr>
          <w:rFonts w:ascii="Arial" w:hAnsi="Arial"/>
        </w:rPr>
        <w:t xml:space="preserve"> need for BLS / ACLS</w:t>
      </w:r>
    </w:p>
    <w:p w:rsidR="00A27702" w:rsidRPr="005B7521" w:rsidRDefault="00A27702" w:rsidP="00A27702">
      <w:pPr>
        <w:pStyle w:val="ListParagraph"/>
        <w:rPr>
          <w:rFonts w:ascii="Arial" w:hAnsi="Arial"/>
        </w:rPr>
      </w:pPr>
    </w:p>
    <w:p w:rsidR="00A27702" w:rsidRDefault="00A27702" w:rsidP="00A2770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5B7521">
        <w:rPr>
          <w:rFonts w:ascii="Arial" w:hAnsi="Arial"/>
        </w:rPr>
        <w:t>Recognise</w:t>
      </w:r>
      <w:proofErr w:type="spellEnd"/>
      <w:r w:rsidRPr="005B752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VT</w:t>
      </w:r>
      <w:proofErr w:type="gramEnd"/>
      <w:r>
        <w:rPr>
          <w:rFonts w:ascii="Arial" w:hAnsi="Arial"/>
        </w:rPr>
        <w:t xml:space="preserve"> </w:t>
      </w:r>
      <w:r w:rsidRPr="005B7521">
        <w:rPr>
          <w:rFonts w:ascii="Arial" w:hAnsi="Arial"/>
        </w:rPr>
        <w:t>rhythm and need for DCR</w:t>
      </w:r>
      <w:r>
        <w:rPr>
          <w:rFonts w:ascii="Arial" w:hAnsi="Arial"/>
        </w:rPr>
        <w:t xml:space="preserve"> (pulse</w:t>
      </w:r>
    </w:p>
    <w:p w:rsidR="00A27702" w:rsidRDefault="00A27702" w:rsidP="00A27702">
      <w:pPr>
        <w:pStyle w:val="ListParagraph"/>
        <w:ind w:left="0"/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Recognise</w:t>
      </w:r>
      <w:proofErr w:type="spellEnd"/>
      <w:r>
        <w:rPr>
          <w:rFonts w:ascii="Arial" w:hAnsi="Arial"/>
        </w:rPr>
        <w:t xml:space="preserve"> PEA rhythm and need for CPR 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5B7521">
        <w:rPr>
          <w:rFonts w:ascii="Arial" w:hAnsi="Arial"/>
        </w:rPr>
        <w:t>Demonstrate  administration</w:t>
      </w:r>
      <w:proofErr w:type="gramEnd"/>
      <w:r w:rsidRPr="005B7521">
        <w:rPr>
          <w:rFonts w:ascii="Arial" w:hAnsi="Arial"/>
        </w:rPr>
        <w:t xml:space="preserve"> of BLS / ACLS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pStyle w:val="ListParagraph"/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5B7521">
        <w:rPr>
          <w:rFonts w:ascii="Arial" w:hAnsi="Arial"/>
        </w:rPr>
        <w:t xml:space="preserve">Follow CPR </w:t>
      </w:r>
      <w:proofErr w:type="spellStart"/>
      <w:r w:rsidRPr="005B7521">
        <w:rPr>
          <w:rFonts w:ascii="Arial" w:hAnsi="Arial"/>
        </w:rPr>
        <w:t>algorythm</w:t>
      </w:r>
      <w:proofErr w:type="spellEnd"/>
    </w:p>
    <w:p w:rsidR="00A27702" w:rsidRPr="005B7521" w:rsidRDefault="00A27702" w:rsidP="00A27702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5B7521">
        <w:rPr>
          <w:rFonts w:ascii="Arial" w:hAnsi="Arial"/>
        </w:rPr>
        <w:t>DCR</w:t>
      </w:r>
    </w:p>
    <w:p w:rsidR="00A27702" w:rsidRPr="005B7521" w:rsidRDefault="00A27702" w:rsidP="00A27702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5B7521">
        <w:rPr>
          <w:rFonts w:ascii="Arial" w:hAnsi="Arial"/>
        </w:rPr>
        <w:t>Intubation</w:t>
      </w:r>
    </w:p>
    <w:p w:rsidR="00A27702" w:rsidRPr="005B7521" w:rsidRDefault="00A27702" w:rsidP="00A27702">
      <w:pPr>
        <w:pStyle w:val="ListParagraph"/>
        <w:numPr>
          <w:ilvl w:val="0"/>
          <w:numId w:val="9"/>
        </w:numPr>
        <w:ind w:left="1843"/>
        <w:rPr>
          <w:rFonts w:ascii="Arial" w:hAnsi="Arial"/>
        </w:rPr>
      </w:pPr>
      <w:r w:rsidRPr="005B7521">
        <w:rPr>
          <w:rFonts w:ascii="Arial" w:hAnsi="Arial"/>
        </w:rPr>
        <w:t>Demonstrate preparation for rapid sequence intubation using a systematic approach as per 7P’s of safe RSI especially;</w:t>
      </w:r>
    </w:p>
    <w:p w:rsidR="00A27702" w:rsidRPr="005B7521" w:rsidRDefault="00A27702" w:rsidP="00A27702">
      <w:pPr>
        <w:pStyle w:val="ListParagraph"/>
        <w:numPr>
          <w:ilvl w:val="0"/>
          <w:numId w:val="9"/>
        </w:numPr>
        <w:ind w:left="1843"/>
        <w:rPr>
          <w:rFonts w:ascii="Arial" w:hAnsi="Arial"/>
        </w:rPr>
      </w:pPr>
      <w:r w:rsidRPr="005B7521">
        <w:rPr>
          <w:rFonts w:ascii="Arial" w:hAnsi="Arial"/>
        </w:rPr>
        <w:t>Safety check and preparation of required equipment including:</w:t>
      </w:r>
    </w:p>
    <w:p w:rsidR="00A27702" w:rsidRPr="005B7521" w:rsidRDefault="00A27702" w:rsidP="00A27702">
      <w:pPr>
        <w:pStyle w:val="ListParagraph"/>
        <w:numPr>
          <w:ilvl w:val="0"/>
          <w:numId w:val="9"/>
        </w:numPr>
        <w:ind w:left="1843"/>
        <w:rPr>
          <w:rFonts w:ascii="Arial" w:hAnsi="Arial"/>
        </w:rPr>
      </w:pPr>
      <w:r w:rsidRPr="005B7521">
        <w:rPr>
          <w:rFonts w:ascii="Arial" w:hAnsi="Arial"/>
        </w:rPr>
        <w:t>Selection of drugs</w:t>
      </w:r>
    </w:p>
    <w:p w:rsidR="00A27702" w:rsidRPr="005B7521" w:rsidRDefault="00A27702" w:rsidP="00A27702">
      <w:pPr>
        <w:pStyle w:val="ListParagraph"/>
        <w:numPr>
          <w:ilvl w:val="0"/>
          <w:numId w:val="9"/>
        </w:numPr>
        <w:ind w:left="1843"/>
        <w:rPr>
          <w:rFonts w:ascii="Arial" w:hAnsi="Arial"/>
        </w:rPr>
      </w:pPr>
      <w:r w:rsidRPr="005B7521">
        <w:rPr>
          <w:rFonts w:ascii="Arial" w:hAnsi="Arial"/>
        </w:rPr>
        <w:t>Allocation of roles and appropriate use of equipment and drugs</w:t>
      </w: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B7521">
        <w:rPr>
          <w:rFonts w:ascii="Arial" w:hAnsi="Arial"/>
        </w:rPr>
        <w:t>Leader</w:t>
      </w:r>
    </w:p>
    <w:p w:rsidR="00A27702" w:rsidRPr="005B7521" w:rsidRDefault="00A27702" w:rsidP="00A27702">
      <w:pPr>
        <w:pStyle w:val="ListParagraph"/>
        <w:numPr>
          <w:ilvl w:val="0"/>
          <w:numId w:val="7"/>
        </w:numPr>
        <w:rPr>
          <w:rFonts w:ascii="Arial" w:hAnsi="Arial"/>
        </w:rPr>
      </w:pPr>
      <w:proofErr w:type="gramStart"/>
      <w:r w:rsidRPr="005B7521">
        <w:rPr>
          <w:rFonts w:ascii="Arial" w:hAnsi="Arial"/>
        </w:rPr>
        <w:t>leader</w:t>
      </w:r>
      <w:proofErr w:type="gramEnd"/>
      <w:r w:rsidRPr="005B7521">
        <w:rPr>
          <w:rFonts w:ascii="Arial" w:hAnsi="Arial"/>
        </w:rPr>
        <w:t xml:space="preserve"> appointed – leader stands back and leads , if possible without being involved in CPR / procedures/ intubation </w:t>
      </w:r>
    </w:p>
    <w:p w:rsidR="00A27702" w:rsidRPr="005B7521" w:rsidRDefault="00A27702" w:rsidP="00A2770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5B7521">
        <w:rPr>
          <w:rFonts w:ascii="Arial" w:hAnsi="Arial"/>
        </w:rPr>
        <w:t>Once The ED doctor arrived he/she should resume the leader role.</w:t>
      </w:r>
    </w:p>
    <w:p w:rsidR="00A27702" w:rsidRPr="005B7521" w:rsidRDefault="00A27702" w:rsidP="00A2770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5B7521">
        <w:rPr>
          <w:rFonts w:ascii="Arial" w:hAnsi="Arial"/>
        </w:rPr>
        <w:t xml:space="preserve">Note if it has been a leader before ED doctor arrives. </w:t>
      </w:r>
    </w:p>
    <w:p w:rsidR="00A27702" w:rsidRPr="005B7521" w:rsidRDefault="00A27702" w:rsidP="00A2770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5B7521">
        <w:rPr>
          <w:rFonts w:ascii="Arial" w:hAnsi="Arial"/>
        </w:rPr>
        <w:t>What distinguishes them as a leader and how was the leadership passed from this person to the ED doctor</w:t>
      </w:r>
    </w:p>
    <w:p w:rsidR="00A27702" w:rsidRPr="005B7521" w:rsidRDefault="00A27702" w:rsidP="00A2770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5B7521">
        <w:rPr>
          <w:rFonts w:ascii="Arial" w:hAnsi="Arial"/>
        </w:rPr>
        <w:t xml:space="preserve">In this case as the ED doctor may be the only person that has airway skills may have to do both. </w:t>
      </w:r>
      <w:proofErr w:type="spellStart"/>
      <w:r w:rsidRPr="005B7521">
        <w:rPr>
          <w:rFonts w:ascii="Arial" w:hAnsi="Arial"/>
        </w:rPr>
        <w:t>Aknowledge</w:t>
      </w:r>
      <w:proofErr w:type="spellEnd"/>
      <w:r w:rsidRPr="005B7521">
        <w:rPr>
          <w:rFonts w:ascii="Arial" w:hAnsi="Arial"/>
        </w:rPr>
        <w:t xml:space="preserve"> this and the inherit difficulties </w:t>
      </w: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B7521">
        <w:rPr>
          <w:rFonts w:ascii="Arial" w:hAnsi="Arial"/>
        </w:rPr>
        <w:t>Team work</w:t>
      </w: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1"/>
          <w:numId w:val="4"/>
        </w:numPr>
        <w:rPr>
          <w:rFonts w:ascii="Arial" w:hAnsi="Arial"/>
        </w:rPr>
      </w:pPr>
      <w:r w:rsidRPr="005B7521">
        <w:rPr>
          <w:rFonts w:ascii="Arial" w:hAnsi="Arial"/>
        </w:rPr>
        <w:t xml:space="preserve">Communication </w:t>
      </w:r>
    </w:p>
    <w:p w:rsidR="00A27702" w:rsidRPr="005B7521" w:rsidRDefault="00A27702" w:rsidP="00A27702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B7521">
        <w:rPr>
          <w:rFonts w:ascii="Arial" w:hAnsi="Arial"/>
        </w:rPr>
        <w:t xml:space="preserve">How do you </w:t>
      </w:r>
      <w:proofErr w:type="spellStart"/>
      <w:r w:rsidRPr="005B7521">
        <w:rPr>
          <w:rFonts w:ascii="Arial" w:hAnsi="Arial"/>
        </w:rPr>
        <w:t>deligate</w:t>
      </w:r>
      <w:proofErr w:type="spellEnd"/>
      <w:r w:rsidRPr="005B7521">
        <w:rPr>
          <w:rFonts w:ascii="Arial" w:hAnsi="Arial"/>
        </w:rPr>
        <w:t xml:space="preserve"> tasks effectively i.e. ask specific person to do specific task </w:t>
      </w:r>
    </w:p>
    <w:p w:rsidR="00A27702" w:rsidRPr="005B7521" w:rsidRDefault="00A27702" w:rsidP="00A27702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B7521">
        <w:rPr>
          <w:rFonts w:ascii="Arial" w:hAnsi="Arial"/>
        </w:rPr>
        <w:t xml:space="preserve">How do you get their </w:t>
      </w:r>
      <w:proofErr w:type="gramStart"/>
      <w:r w:rsidRPr="005B7521">
        <w:rPr>
          <w:rFonts w:ascii="Arial" w:hAnsi="Arial"/>
        </w:rPr>
        <w:t>attention :</w:t>
      </w:r>
      <w:proofErr w:type="gramEnd"/>
      <w:r w:rsidRPr="005B7521">
        <w:rPr>
          <w:rFonts w:ascii="Arial" w:hAnsi="Arial"/>
        </w:rPr>
        <w:t xml:space="preserve"> call them by name ,  touch them , get eye contact</w:t>
      </w:r>
    </w:p>
    <w:p w:rsidR="00A27702" w:rsidRPr="005B7521" w:rsidRDefault="00A27702" w:rsidP="00A27702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B7521">
        <w:rPr>
          <w:rFonts w:ascii="Arial" w:hAnsi="Arial"/>
        </w:rPr>
        <w:t xml:space="preserve">Closing the loop  </w:t>
      </w:r>
      <w:proofErr w:type="gramStart"/>
      <w:r w:rsidRPr="005B7521">
        <w:rPr>
          <w:rFonts w:ascii="Arial" w:hAnsi="Arial"/>
        </w:rPr>
        <w:t>( leader</w:t>
      </w:r>
      <w:proofErr w:type="gramEnd"/>
      <w:r w:rsidRPr="005B7521">
        <w:rPr>
          <w:rFonts w:ascii="Arial" w:hAnsi="Arial"/>
        </w:rPr>
        <w:t xml:space="preserve"> ask person “A” to give adrenaline</w:t>
      </w:r>
      <w:r w:rsidRPr="005B7521">
        <w:rPr>
          <w:rFonts w:ascii="Arial" w:hAnsi="Arial"/>
        </w:rPr>
        <w:sym w:font="Wingdings" w:char="F0E0"/>
      </w:r>
      <w:r w:rsidRPr="005B7521">
        <w:rPr>
          <w:rFonts w:ascii="Arial" w:hAnsi="Arial"/>
        </w:rPr>
        <w:t xml:space="preserve"> person “A” gives adrenaline-</w:t>
      </w:r>
      <w:r w:rsidRPr="005B7521">
        <w:rPr>
          <w:rFonts w:ascii="Arial" w:hAnsi="Arial"/>
        </w:rPr>
        <w:sym w:font="Wingdings" w:char="F0E0"/>
      </w:r>
      <w:r w:rsidRPr="005B7521">
        <w:rPr>
          <w:rFonts w:ascii="Arial" w:hAnsi="Arial"/>
        </w:rPr>
        <w:t xml:space="preserve"> person “A” states 1mg adrenaline given)</w:t>
      </w: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pStyle w:val="ListParagraph"/>
        <w:numPr>
          <w:ilvl w:val="1"/>
          <w:numId w:val="4"/>
        </w:numPr>
        <w:rPr>
          <w:rFonts w:ascii="Arial" w:hAnsi="Arial"/>
        </w:rPr>
      </w:pPr>
      <w:r w:rsidRPr="005B7521">
        <w:rPr>
          <w:rFonts w:ascii="Arial" w:hAnsi="Arial"/>
        </w:rPr>
        <w:t>Roles:</w:t>
      </w:r>
    </w:p>
    <w:p w:rsidR="00A27702" w:rsidRPr="005B7521" w:rsidRDefault="00A27702" w:rsidP="00A27702">
      <w:pPr>
        <w:pStyle w:val="ListParagraph"/>
        <w:numPr>
          <w:ilvl w:val="2"/>
          <w:numId w:val="6"/>
        </w:numPr>
        <w:rPr>
          <w:rFonts w:ascii="Arial" w:hAnsi="Arial"/>
        </w:rPr>
      </w:pPr>
      <w:r w:rsidRPr="005B7521">
        <w:rPr>
          <w:rFonts w:ascii="Arial" w:hAnsi="Arial"/>
        </w:rPr>
        <w:t xml:space="preserve">Who is the leader- what made them the leader? Did they announce it? Verbal and non verbal communication </w:t>
      </w:r>
      <w:proofErr w:type="gramStart"/>
      <w:r w:rsidRPr="005B7521">
        <w:rPr>
          <w:rFonts w:ascii="Arial" w:hAnsi="Arial"/>
        </w:rPr>
        <w:t>( how</w:t>
      </w:r>
      <w:proofErr w:type="gramEnd"/>
      <w:r w:rsidRPr="005B7521">
        <w:rPr>
          <w:rFonts w:ascii="Arial" w:hAnsi="Arial"/>
        </w:rPr>
        <w:t xml:space="preserve"> they stand , what they say , what they are wearing etc)</w:t>
      </w:r>
    </w:p>
    <w:p w:rsidR="00A27702" w:rsidRPr="005B7521" w:rsidRDefault="00A27702" w:rsidP="00A27702">
      <w:pPr>
        <w:pStyle w:val="ListParagraph"/>
        <w:numPr>
          <w:ilvl w:val="2"/>
          <w:numId w:val="6"/>
        </w:numPr>
        <w:rPr>
          <w:rFonts w:ascii="Arial" w:hAnsi="Arial"/>
        </w:rPr>
      </w:pPr>
      <w:r w:rsidRPr="005B7521">
        <w:rPr>
          <w:rFonts w:ascii="Arial" w:hAnsi="Arial"/>
        </w:rPr>
        <w:t>Who is the scribe nurse</w:t>
      </w:r>
    </w:p>
    <w:p w:rsidR="00A27702" w:rsidRPr="005B7521" w:rsidRDefault="00A27702" w:rsidP="00A27702">
      <w:pPr>
        <w:pStyle w:val="ListParagraph"/>
        <w:numPr>
          <w:ilvl w:val="2"/>
          <w:numId w:val="6"/>
        </w:numPr>
        <w:rPr>
          <w:rFonts w:ascii="Arial" w:hAnsi="Arial"/>
        </w:rPr>
      </w:pPr>
      <w:r w:rsidRPr="005B7521">
        <w:rPr>
          <w:rFonts w:ascii="Arial" w:hAnsi="Arial"/>
        </w:rPr>
        <w:t xml:space="preserve">Who is who- do people introduce </w:t>
      </w:r>
      <w:proofErr w:type="gramStart"/>
      <w:r w:rsidRPr="005B7521">
        <w:rPr>
          <w:rFonts w:ascii="Arial" w:hAnsi="Arial"/>
        </w:rPr>
        <w:t>themselves</w:t>
      </w:r>
      <w:proofErr w:type="gramEnd"/>
      <w:r w:rsidRPr="005B7521">
        <w:rPr>
          <w:rFonts w:ascii="Arial" w:hAnsi="Arial"/>
        </w:rPr>
        <w:t xml:space="preserve"> and state their position when they arrive?</w:t>
      </w:r>
    </w:p>
    <w:p w:rsidR="00A27702" w:rsidRPr="005B7521" w:rsidRDefault="00A27702" w:rsidP="00A27702">
      <w:pPr>
        <w:pStyle w:val="ListParagraph"/>
        <w:ind w:left="2160"/>
        <w:rPr>
          <w:rFonts w:ascii="Arial" w:hAnsi="Arial"/>
        </w:rPr>
      </w:pPr>
    </w:p>
    <w:p w:rsidR="00A27702" w:rsidRPr="005B7521" w:rsidRDefault="00A27702" w:rsidP="00A27702">
      <w:pPr>
        <w:pStyle w:val="ListParagraph"/>
        <w:ind w:left="426"/>
        <w:rPr>
          <w:rFonts w:ascii="Arial" w:hAnsi="Arial"/>
        </w:rPr>
      </w:pPr>
    </w:p>
    <w:p w:rsidR="00A27702" w:rsidRPr="005B7521" w:rsidRDefault="00A27702" w:rsidP="00A27702">
      <w:pPr>
        <w:pStyle w:val="ListParagraph"/>
        <w:ind w:left="426"/>
        <w:rPr>
          <w:rFonts w:ascii="Arial" w:hAnsi="Arial"/>
        </w:rPr>
      </w:pPr>
      <w:r w:rsidRPr="005B7521">
        <w:rPr>
          <w:rFonts w:ascii="Arial" w:hAnsi="Arial"/>
        </w:rPr>
        <w:t xml:space="preserve">5. If time permits briefly discuss sedation / paralysis </w:t>
      </w:r>
      <w:proofErr w:type="gramStart"/>
      <w:r w:rsidRPr="005B7521">
        <w:rPr>
          <w:rFonts w:ascii="Arial" w:hAnsi="Arial"/>
        </w:rPr>
        <w:t>and  induced</w:t>
      </w:r>
      <w:proofErr w:type="gramEnd"/>
      <w:r w:rsidRPr="005B7521">
        <w:rPr>
          <w:rFonts w:ascii="Arial" w:hAnsi="Arial"/>
        </w:rPr>
        <w:t xml:space="preserve"> hypothermia/ disposition</w:t>
      </w: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ind w:left="360"/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  <w:b/>
          <w:u w:val="single"/>
        </w:rPr>
      </w:pPr>
      <w:r w:rsidRPr="005B7521">
        <w:rPr>
          <w:rFonts w:ascii="Arial" w:hAnsi="Arial"/>
          <w:b/>
          <w:u w:val="single"/>
        </w:rPr>
        <w:t>5. Distracters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Nil.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  <w:b/>
          <w:u w:val="single"/>
        </w:rPr>
      </w:pPr>
      <w:r w:rsidRPr="005B7521">
        <w:rPr>
          <w:rFonts w:ascii="Arial" w:hAnsi="Arial"/>
          <w:b/>
          <w:u w:val="single"/>
        </w:rPr>
        <w:t>6. Control Instructions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Initial </w:t>
      </w:r>
      <w:proofErr w:type="spellStart"/>
      <w:r w:rsidRPr="005B7521">
        <w:rPr>
          <w:rFonts w:ascii="Arial" w:hAnsi="Arial"/>
        </w:rPr>
        <w:t>obs</w:t>
      </w:r>
      <w:proofErr w:type="spellEnd"/>
      <w:r w:rsidRPr="005B7521">
        <w:rPr>
          <w:rFonts w:ascii="Arial" w:hAnsi="Arial"/>
        </w:rPr>
        <w:t xml:space="preserve"> set up: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GCS 3</w:t>
      </w: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No output 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Once patient is connected to the </w:t>
      </w:r>
      <w:proofErr w:type="spellStart"/>
      <w:r w:rsidRPr="005B7521">
        <w:rPr>
          <w:rFonts w:ascii="Arial" w:hAnsi="Arial"/>
        </w:rPr>
        <w:t>defib</w:t>
      </w:r>
      <w:proofErr w:type="spellEnd"/>
      <w:r w:rsidRPr="005B7521">
        <w:rPr>
          <w:rFonts w:ascii="Arial" w:hAnsi="Arial"/>
        </w:rPr>
        <w:t xml:space="preserve">/AED: wide complex tachycardia </w:t>
      </w:r>
      <w:r w:rsidRPr="005B7521">
        <w:rPr>
          <w:rFonts w:ascii="Arial" w:hAnsi="Arial"/>
        </w:rPr>
        <w:sym w:font="Wingdings" w:char="F0E0"/>
      </w:r>
      <w:r w:rsidRPr="005B7521">
        <w:rPr>
          <w:rFonts w:ascii="Arial" w:hAnsi="Arial"/>
        </w:rPr>
        <w:t xml:space="preserve"> VT with no output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 xml:space="preserve">If DCR early  - continue with VT and no output 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After</w:t>
      </w:r>
      <w:r>
        <w:rPr>
          <w:rFonts w:ascii="Arial" w:hAnsi="Arial"/>
        </w:rPr>
        <w:t xml:space="preserve"> two cycles of CPR the rhythm become PEA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</w:rPr>
      </w:pPr>
      <w:r w:rsidRPr="005B7521">
        <w:rPr>
          <w:rFonts w:ascii="Arial" w:hAnsi="Arial"/>
        </w:rPr>
        <w:t>Allow</w:t>
      </w:r>
      <w:r>
        <w:rPr>
          <w:rFonts w:ascii="Arial" w:hAnsi="Arial"/>
        </w:rPr>
        <w:t xml:space="preserve"> </w:t>
      </w:r>
      <w:r w:rsidRPr="005B7521">
        <w:rPr>
          <w:rFonts w:ascii="Arial" w:hAnsi="Arial"/>
        </w:rPr>
        <w:t xml:space="preserve">at </w:t>
      </w:r>
      <w:proofErr w:type="gramStart"/>
      <w:r w:rsidRPr="005B7521">
        <w:rPr>
          <w:rFonts w:ascii="Arial" w:hAnsi="Arial"/>
        </w:rPr>
        <w:t>least  another</w:t>
      </w:r>
      <w:proofErr w:type="gramEnd"/>
      <w:r w:rsidRPr="005B7521">
        <w:rPr>
          <w:rFonts w:ascii="Arial" w:hAnsi="Arial"/>
        </w:rPr>
        <w:t xml:space="preserve"> </w:t>
      </w:r>
      <w:r>
        <w:rPr>
          <w:rFonts w:ascii="Arial" w:hAnsi="Arial"/>
        </w:rPr>
        <w:t>3 cycles of CPR</w:t>
      </w:r>
      <w:r w:rsidRPr="005B7521">
        <w:rPr>
          <w:rFonts w:ascii="Arial" w:hAnsi="Arial"/>
        </w:rPr>
        <w:t xml:space="preserve">  before output and SR returns </w:t>
      </w:r>
      <w:r w:rsidRPr="005B7521">
        <w:rPr>
          <w:rFonts w:ascii="Arial" w:hAnsi="Arial"/>
        </w:rPr>
        <w:sym w:font="Wingdings" w:char="F0E0"/>
      </w:r>
      <w:r w:rsidRPr="005B7521">
        <w:rPr>
          <w:rFonts w:ascii="Arial" w:hAnsi="Arial"/>
        </w:rPr>
        <w:t xml:space="preserve"> monitor shows  HR  80  BP 100/60  O2 </w:t>
      </w:r>
      <w:proofErr w:type="spellStart"/>
      <w:r w:rsidRPr="005B7521">
        <w:rPr>
          <w:rFonts w:ascii="Arial" w:hAnsi="Arial"/>
        </w:rPr>
        <w:t>Sats</w:t>
      </w:r>
      <w:proofErr w:type="spellEnd"/>
      <w:r w:rsidRPr="005B7521">
        <w:rPr>
          <w:rFonts w:ascii="Arial" w:hAnsi="Arial"/>
        </w:rPr>
        <w:t xml:space="preserve"> 98% </w:t>
      </w:r>
      <w:r>
        <w:rPr>
          <w:rFonts w:ascii="Arial" w:hAnsi="Arial"/>
        </w:rPr>
        <w:t>on 15 L O2</w:t>
      </w:r>
      <w:r w:rsidRPr="005B7521">
        <w:rPr>
          <w:rFonts w:ascii="Arial" w:hAnsi="Arial"/>
        </w:rPr>
        <w:t xml:space="preserve"> </w:t>
      </w:r>
    </w:p>
    <w:p w:rsidR="00A27702" w:rsidRPr="005B7521" w:rsidRDefault="00A27702" w:rsidP="00A27702">
      <w:pPr>
        <w:rPr>
          <w:rFonts w:ascii="Arial" w:hAnsi="Arial"/>
        </w:rPr>
      </w:pPr>
    </w:p>
    <w:p w:rsidR="00A27702" w:rsidRPr="005B7521" w:rsidRDefault="00A27702" w:rsidP="00A27702">
      <w:pPr>
        <w:rPr>
          <w:rFonts w:ascii="Arial" w:hAnsi="Arial"/>
          <w:vertAlign w:val="superscript"/>
        </w:rPr>
      </w:pPr>
    </w:p>
    <w:p w:rsidR="00A27702" w:rsidRPr="005B7521" w:rsidRDefault="00A27702" w:rsidP="00A27702">
      <w:pPr>
        <w:rPr>
          <w:rFonts w:ascii="Arial" w:hAnsi="Arial"/>
          <w:vertAlign w:val="superscript"/>
        </w:rPr>
      </w:pPr>
    </w:p>
    <w:p w:rsidR="00A27702" w:rsidRPr="005B7521" w:rsidRDefault="00A27702" w:rsidP="00A27702">
      <w:pPr>
        <w:rPr>
          <w:rFonts w:ascii="Arial" w:hAnsi="Arial"/>
          <w:vertAlign w:val="superscript"/>
        </w:rPr>
      </w:pPr>
    </w:p>
    <w:p w:rsidR="00A27702" w:rsidRPr="005B7521" w:rsidRDefault="00A27702" w:rsidP="00A27702">
      <w:pPr>
        <w:rPr>
          <w:rFonts w:ascii="Arial" w:hAnsi="Arial"/>
        </w:rPr>
      </w:pPr>
      <w:proofErr w:type="gramStart"/>
      <w:r w:rsidRPr="005B7521">
        <w:rPr>
          <w:rFonts w:ascii="Arial" w:hAnsi="Arial"/>
          <w:u w:val="single"/>
        </w:rPr>
        <w:t xml:space="preserve">Troubleshooting </w:t>
      </w:r>
      <w:r w:rsidRPr="005B7521">
        <w:rPr>
          <w:rFonts w:ascii="Arial" w:hAnsi="Arial"/>
        </w:rPr>
        <w:t>:</w:t>
      </w:r>
      <w:proofErr w:type="gramEnd"/>
      <w:r w:rsidRPr="005B7521">
        <w:rPr>
          <w:rFonts w:ascii="Arial" w:hAnsi="Arial"/>
        </w:rPr>
        <w:t xml:space="preserve"> if participants choose to do a  12 lead ECG  during the </w:t>
      </w:r>
      <w:proofErr w:type="spellStart"/>
      <w:r w:rsidRPr="005B7521">
        <w:rPr>
          <w:rFonts w:ascii="Arial" w:hAnsi="Arial"/>
        </w:rPr>
        <w:t>resu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provide them with one of VT/SR ( PEA) after they have brought and connected the ECG machine</w:t>
      </w:r>
      <w:r w:rsidRPr="005B7521">
        <w:rPr>
          <w:rFonts w:ascii="Arial" w:hAnsi="Arial"/>
        </w:rPr>
        <w:t xml:space="preserve"> – however this has to be addressed during debriefing as an inappropriate action </w:t>
      </w:r>
      <w:r w:rsidRPr="005B7521">
        <w:rPr>
          <w:rFonts w:ascii="Arial" w:hAnsi="Arial"/>
        </w:rPr>
        <w:br/>
      </w:r>
      <w:r>
        <w:rPr>
          <w:rFonts w:ascii="Arial" w:hAnsi="Arial"/>
        </w:rPr>
        <w:t xml:space="preserve">Have an SR </w:t>
      </w:r>
      <w:r w:rsidRPr="005B7521">
        <w:rPr>
          <w:rFonts w:ascii="Arial" w:hAnsi="Arial"/>
        </w:rPr>
        <w:t xml:space="preserve"> for post arrest </w:t>
      </w:r>
    </w:p>
    <w:p w:rsidR="00340F88" w:rsidRDefault="00340F88"/>
    <w:p w:rsidR="00340F88" w:rsidRDefault="00340F88"/>
    <w:p w:rsidR="00340F88" w:rsidRDefault="00340F88"/>
    <w:p w:rsidR="00C447B6" w:rsidRDefault="00340F88">
      <w:r>
        <w:t xml:space="preserve">Dr Anastasia Sfakiotaki  </w:t>
      </w:r>
    </w:p>
    <w:sectPr w:rsidR="00C447B6" w:rsidSect="00C447B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8B" w:rsidRDefault="0034038B" w:rsidP="0034038B">
      <w:r>
        <w:separator/>
      </w:r>
    </w:p>
  </w:endnote>
  <w:endnote w:type="continuationSeparator" w:id="0">
    <w:p w:rsidR="0034038B" w:rsidRDefault="0034038B" w:rsidP="0034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B" w:rsidRDefault="00D70B52">
    <w:pPr>
      <w:pStyle w:val="Footer"/>
    </w:pPr>
    <w:sdt>
      <w:sdtPr>
        <w:id w:val="969400743"/>
        <w:placeholder>
          <w:docPart w:val="4304C383E34700458DE6C0740FDAACD2"/>
        </w:placeholder>
        <w:temporary/>
        <w:showingPlcHdr/>
      </w:sdtPr>
      <w:sdtEndPr/>
      <w:sdtContent>
        <w:r w:rsidR="0034038B">
          <w:t>[Type text]</w:t>
        </w:r>
      </w:sdtContent>
    </w:sdt>
    <w:r w:rsidR="0034038B">
      <w:ptab w:relativeTo="margin" w:alignment="center" w:leader="none"/>
    </w:r>
    <w:sdt>
      <w:sdtPr>
        <w:id w:val="969400748"/>
        <w:placeholder>
          <w:docPart w:val="BE7194D08F7433498F788559E489631F"/>
        </w:placeholder>
        <w:temporary/>
        <w:showingPlcHdr/>
      </w:sdtPr>
      <w:sdtEndPr/>
      <w:sdtContent>
        <w:r w:rsidR="0034038B">
          <w:t>[Type text]</w:t>
        </w:r>
      </w:sdtContent>
    </w:sdt>
    <w:r w:rsidR="0034038B">
      <w:ptab w:relativeTo="margin" w:alignment="right" w:leader="none"/>
    </w:r>
    <w:sdt>
      <w:sdtPr>
        <w:id w:val="969400753"/>
        <w:placeholder>
          <w:docPart w:val="D99004BF964BEE4EA09B1771A4C4D9C3"/>
        </w:placeholder>
        <w:temporary/>
        <w:showingPlcHdr/>
      </w:sdtPr>
      <w:sdtEndPr/>
      <w:sdtContent>
        <w:r w:rsidR="0034038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B" w:rsidRDefault="0034038B" w:rsidP="0034038B">
    <w:pPr>
      <w:pStyle w:val="Footer"/>
      <w:tabs>
        <w:tab w:val="clear" w:pos="4320"/>
        <w:tab w:val="clear" w:pos="8640"/>
        <w:tab w:val="center" w:pos="4150"/>
        <w:tab w:val="right" w:pos="8300"/>
      </w:tabs>
    </w:pPr>
    <w:proofErr w:type="gramStart"/>
    <w:r>
      <w:t>Author :</w:t>
    </w:r>
    <w:proofErr w:type="gramEnd"/>
    <w:r>
      <w:t xml:space="preserve"> Anastasia Sfakiotaki                  Version 1               Date 2014</w:t>
    </w:r>
  </w:p>
  <w:p w:rsidR="0034038B" w:rsidRDefault="003403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8B" w:rsidRDefault="0034038B" w:rsidP="0034038B">
      <w:r>
        <w:separator/>
      </w:r>
    </w:p>
  </w:footnote>
  <w:footnote w:type="continuationSeparator" w:id="0">
    <w:p w:rsidR="0034038B" w:rsidRDefault="0034038B" w:rsidP="0034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81"/>
    <w:multiLevelType w:val="hybridMultilevel"/>
    <w:tmpl w:val="AF8C2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873FF"/>
    <w:multiLevelType w:val="hybridMultilevel"/>
    <w:tmpl w:val="90D0E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06B80"/>
    <w:multiLevelType w:val="hybridMultilevel"/>
    <w:tmpl w:val="A67C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0EE"/>
    <w:multiLevelType w:val="hybridMultilevel"/>
    <w:tmpl w:val="25F47F9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60A4A"/>
    <w:multiLevelType w:val="hybridMultilevel"/>
    <w:tmpl w:val="ED14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37CD9"/>
    <w:multiLevelType w:val="hybridMultilevel"/>
    <w:tmpl w:val="CFEC1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D2F6F"/>
    <w:multiLevelType w:val="hybridMultilevel"/>
    <w:tmpl w:val="0858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83C06"/>
    <w:multiLevelType w:val="hybridMultilevel"/>
    <w:tmpl w:val="EFFC2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1961"/>
    <w:multiLevelType w:val="hybridMultilevel"/>
    <w:tmpl w:val="8E9207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2"/>
    <w:rsid w:val="001024E9"/>
    <w:rsid w:val="0034038B"/>
    <w:rsid w:val="00340F88"/>
    <w:rsid w:val="00642816"/>
    <w:rsid w:val="00A27702"/>
    <w:rsid w:val="00FF0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0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38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nhideWhenUsed/>
    <w:rsid w:val="0034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038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0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38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nhideWhenUsed/>
    <w:rsid w:val="0034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038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4C383E34700458DE6C0740FDA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DAF1-361F-664F-8A16-D07C86659727}"/>
      </w:docPartPr>
      <w:docPartBody>
        <w:p w:rsidR="000F7799" w:rsidRDefault="000E2416" w:rsidP="000E2416">
          <w:pPr>
            <w:pStyle w:val="4304C383E34700458DE6C0740FDAACD2"/>
          </w:pPr>
          <w:r>
            <w:t>[Type text]</w:t>
          </w:r>
        </w:p>
      </w:docPartBody>
    </w:docPart>
    <w:docPart>
      <w:docPartPr>
        <w:name w:val="BE7194D08F7433498F788559E489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0B6F-4846-DF49-B592-DEEE261DB5EA}"/>
      </w:docPartPr>
      <w:docPartBody>
        <w:p w:rsidR="000F7799" w:rsidRDefault="000E2416" w:rsidP="000E2416">
          <w:pPr>
            <w:pStyle w:val="BE7194D08F7433498F788559E489631F"/>
          </w:pPr>
          <w:r>
            <w:t>[Type text]</w:t>
          </w:r>
        </w:p>
      </w:docPartBody>
    </w:docPart>
    <w:docPart>
      <w:docPartPr>
        <w:name w:val="D99004BF964BEE4EA09B1771A4C4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838C-FC15-F84D-AACA-261262EB74A6}"/>
      </w:docPartPr>
      <w:docPartBody>
        <w:p w:rsidR="000F7799" w:rsidRDefault="000E2416" w:rsidP="000E2416">
          <w:pPr>
            <w:pStyle w:val="D99004BF964BEE4EA09B1771A4C4D9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6"/>
    <w:rsid w:val="000E2416"/>
    <w:rsid w:val="000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4C383E34700458DE6C0740FDAACD2">
    <w:name w:val="4304C383E34700458DE6C0740FDAACD2"/>
    <w:rsid w:val="000E2416"/>
  </w:style>
  <w:style w:type="paragraph" w:customStyle="1" w:styleId="BE7194D08F7433498F788559E489631F">
    <w:name w:val="BE7194D08F7433498F788559E489631F"/>
    <w:rsid w:val="000E2416"/>
  </w:style>
  <w:style w:type="paragraph" w:customStyle="1" w:styleId="D99004BF964BEE4EA09B1771A4C4D9C3">
    <w:name w:val="D99004BF964BEE4EA09B1771A4C4D9C3"/>
    <w:rsid w:val="000E2416"/>
  </w:style>
  <w:style w:type="paragraph" w:customStyle="1" w:styleId="C56ABA21497CF14F961B394D30E56D6B">
    <w:name w:val="C56ABA21497CF14F961B394D30E56D6B"/>
    <w:rsid w:val="000E2416"/>
  </w:style>
  <w:style w:type="paragraph" w:customStyle="1" w:styleId="5E69C9D37620774086C8AF19EEBC77E6">
    <w:name w:val="5E69C9D37620774086C8AF19EEBC77E6"/>
    <w:rsid w:val="000E2416"/>
  </w:style>
  <w:style w:type="paragraph" w:customStyle="1" w:styleId="C96834F40D391F488A668F2D3BDB6D9A">
    <w:name w:val="C96834F40D391F488A668F2D3BDB6D9A"/>
    <w:rsid w:val="000E24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4C383E34700458DE6C0740FDAACD2">
    <w:name w:val="4304C383E34700458DE6C0740FDAACD2"/>
    <w:rsid w:val="000E2416"/>
  </w:style>
  <w:style w:type="paragraph" w:customStyle="1" w:styleId="BE7194D08F7433498F788559E489631F">
    <w:name w:val="BE7194D08F7433498F788559E489631F"/>
    <w:rsid w:val="000E2416"/>
  </w:style>
  <w:style w:type="paragraph" w:customStyle="1" w:styleId="D99004BF964BEE4EA09B1771A4C4D9C3">
    <w:name w:val="D99004BF964BEE4EA09B1771A4C4D9C3"/>
    <w:rsid w:val="000E2416"/>
  </w:style>
  <w:style w:type="paragraph" w:customStyle="1" w:styleId="C56ABA21497CF14F961B394D30E56D6B">
    <w:name w:val="C56ABA21497CF14F961B394D30E56D6B"/>
    <w:rsid w:val="000E2416"/>
  </w:style>
  <w:style w:type="paragraph" w:customStyle="1" w:styleId="5E69C9D37620774086C8AF19EEBC77E6">
    <w:name w:val="5E69C9D37620774086C8AF19EEBC77E6"/>
    <w:rsid w:val="000E2416"/>
  </w:style>
  <w:style w:type="paragraph" w:customStyle="1" w:styleId="C96834F40D391F488A668F2D3BDB6D9A">
    <w:name w:val="C96834F40D391F488A668F2D3BDB6D9A"/>
    <w:rsid w:val="000E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6AC6C-5416-664A-BF41-6F3DF191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3888</Characters>
  <Application>Microsoft Macintosh Word</Application>
  <DocSecurity>0</DocSecurity>
  <Lines>32</Lines>
  <Paragraphs>9</Paragraphs>
  <ScaleCrop>false</ScaleCrop>
  <Company>natasha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sfakiotaki</dc:creator>
  <cp:keywords/>
  <cp:lastModifiedBy>anastasia sfakiotaki</cp:lastModifiedBy>
  <cp:revision>2</cp:revision>
  <cp:lastPrinted>2012-02-07T02:56:00Z</cp:lastPrinted>
  <dcterms:created xsi:type="dcterms:W3CDTF">2016-01-08T04:33:00Z</dcterms:created>
  <dcterms:modified xsi:type="dcterms:W3CDTF">2016-01-08T04:33:00Z</dcterms:modified>
</cp:coreProperties>
</file>