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Q1) A lot of people answered the question as something like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* Coved ste in v1-2/Brugada syndrome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* Needs admission for Cardiology review, monitoring and AICD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I felt that this was duplicated later in the question so marked it wrong preferring 2 comments on the ECG.</w:t>
      </w:r>
      <w:r>
        <w:rPr>
          <w:rFonts w:ascii="Arial" w:hAnsi="Arial" w:hint="default"/>
          <w:sz w:val="32"/>
          <w:szCs w:val="32"/>
          <w:rtl w:val="0"/>
        </w:rPr>
        <w:t xml:space="preserve">  </w:t>
      </w:r>
      <w:r>
        <w:rPr>
          <w:rFonts w:ascii="Arial" w:hAnsi="Arial"/>
          <w:sz w:val="32"/>
          <w:szCs w:val="32"/>
          <w:rtl w:val="0"/>
          <w:lang w:val="en-US"/>
        </w:rPr>
        <w:t>However so many people put this answer that I think the question would be reviewed in the marking process in the real thing.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Q2) Generally straightforward, most people got this right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Q3) Most people did well but there were a couple of general answers on education rather focussing on specific differences between procainamide and amiodarone.</w:t>
      </w:r>
      <w:r>
        <w:rPr>
          <w:rFonts w:ascii="Arial" w:hAnsi="Arial" w:hint="default"/>
          <w:sz w:val="32"/>
          <w:szCs w:val="32"/>
          <w:rtl w:val="0"/>
        </w:rPr>
        <w:t xml:space="preserve">  </w:t>
      </w:r>
      <w:r>
        <w:rPr>
          <w:rFonts w:ascii="Arial" w:hAnsi="Arial"/>
          <w:sz w:val="32"/>
          <w:szCs w:val="32"/>
          <w:rtl w:val="0"/>
          <w:lang w:val="en-US"/>
        </w:rPr>
        <w:t>I preferred more specific answers as I felt this was more in keeping with the spirit of the question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Q4) Generally well answered although people should be careful not to duplicate their answers e.g. - life threatening, risk of sudden death and that pt could die if goes home all essentially the same thing.</w:t>
      </w:r>
      <w:r>
        <w:rPr>
          <w:rFonts w:ascii="Arial" w:hAnsi="Arial" w:hint="default"/>
          <w:sz w:val="32"/>
          <w:szCs w:val="32"/>
          <w:rtl w:val="0"/>
        </w:rPr>
        <w:t xml:space="preserve">  </w:t>
      </w:r>
      <w:r>
        <w:rPr>
          <w:rFonts w:ascii="Arial" w:hAnsi="Arial"/>
          <w:sz w:val="32"/>
          <w:szCs w:val="32"/>
          <w:rtl w:val="0"/>
          <w:lang w:val="en-US"/>
        </w:rPr>
        <w:t>A couple of people mentioned social issues - allaying pt's fears re costs if uninsured - however this needed to be worded carefully to avoid coming across as presumptive of an overseas pt being unable to afford admission.</w:t>
      </w:r>
      <w:r>
        <w:rPr>
          <w:rFonts w:ascii="Arial" w:hAnsi="Arial" w:hint="default"/>
          <w:sz w:val="32"/>
          <w:szCs w:val="32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32"/>
          <w:szCs w:val="32"/>
          <w:rtl w:val="0"/>
          <w:lang w:val="en-US"/>
        </w:rPr>
        <w:t>Overall most people got high marks and I feel that a pass mark of 7 (pass rate 71%), may be more appropriate than 8/10 (pass rate 49%) given the issue with Q1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