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3CDF1" w14:textId="77777777" w:rsidR="00A4016E" w:rsidRPr="00DB4A93" w:rsidRDefault="00A4016E" w:rsidP="00311620">
      <w:pPr>
        <w:pStyle w:val="Title"/>
        <w:tabs>
          <w:tab w:val="left" w:pos="1617"/>
        </w:tabs>
        <w:sectPr w:rsidR="00A4016E" w:rsidRPr="00DB4A93" w:rsidSect="001B13F0">
          <w:footerReference w:type="default" r:id="rId11"/>
          <w:headerReference w:type="first" r:id="rId12"/>
          <w:footerReference w:type="first" r:id="rId13"/>
          <w:pgSz w:w="11904" w:h="16834" w:code="9"/>
          <w:pgMar w:top="-2127" w:right="1131" w:bottom="1440" w:left="1440" w:header="850" w:footer="567" w:gutter="0"/>
          <w:cols w:space="708"/>
          <w:titlePg/>
          <w:docGrid w:linePitch="272"/>
        </w:sectPr>
      </w:pPr>
    </w:p>
    <w:sdt>
      <w:sdtPr>
        <w:id w:val="-2136243725"/>
        <w:docPartObj>
          <w:docPartGallery w:val="Table of Contents"/>
          <w:docPartUnique/>
        </w:docPartObj>
      </w:sdtPr>
      <w:sdtEndPr>
        <w:rPr>
          <w:b/>
          <w:bCs/>
          <w:noProof/>
        </w:rPr>
      </w:sdtEndPr>
      <w:sdtContent>
        <w:p w14:paraId="7BCB1FDA" w14:textId="30CEDDE7" w:rsidR="00F55125" w:rsidRDefault="00F55125" w:rsidP="00F55125">
          <w:pPr>
            <w:autoSpaceDE w:val="0"/>
            <w:autoSpaceDN w:val="0"/>
            <w:adjustRightInd w:val="0"/>
            <w:spacing w:line="280" w:lineRule="atLeast"/>
            <w:rPr>
              <w:rFonts w:ascii="Times" w:eastAsia="MS Mincho" w:hAnsi="Times" w:cs="Times"/>
              <w:color w:val="000000"/>
              <w:lang w:val="en-GB" w:eastAsia="en-US"/>
            </w:rPr>
          </w:pPr>
          <w:r>
            <w:rPr>
              <w:rFonts w:ascii="Times" w:eastAsia="MS Mincho" w:hAnsi="Times" w:cs="Times"/>
              <w:noProof/>
              <w:color w:val="000000"/>
              <w:lang w:val="en-GB" w:eastAsia="en-US"/>
            </w:rPr>
            <w:drawing>
              <wp:inline distT="0" distB="0" distL="0" distR="0" wp14:anchorId="25BDC213" wp14:editId="64F00C50">
                <wp:extent cx="3223260" cy="1052830"/>
                <wp:effectExtent l="0" t="0" r="2540" b="0"/>
                <wp:docPr id="12" name="Picture 1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3260" cy="1052830"/>
                        </a:xfrm>
                        <a:prstGeom prst="rect">
                          <a:avLst/>
                        </a:prstGeom>
                        <a:noFill/>
                        <a:ln>
                          <a:noFill/>
                        </a:ln>
                      </pic:spPr>
                    </pic:pic>
                  </a:graphicData>
                </a:graphic>
              </wp:inline>
            </w:drawing>
          </w:r>
        </w:p>
        <w:p w14:paraId="3A91DCF1" w14:textId="77777777" w:rsidR="00F55125" w:rsidRDefault="00F55125" w:rsidP="00F55125">
          <w:pPr>
            <w:autoSpaceDE w:val="0"/>
            <w:autoSpaceDN w:val="0"/>
            <w:adjustRightInd w:val="0"/>
            <w:spacing w:line="280" w:lineRule="atLeast"/>
            <w:rPr>
              <w:rFonts w:ascii="Times" w:eastAsia="MS Mincho" w:hAnsi="Times" w:cs="Times"/>
              <w:color w:val="000000"/>
              <w:lang w:val="en-GB" w:eastAsia="en-US"/>
            </w:rPr>
          </w:pPr>
        </w:p>
        <w:p w14:paraId="0D73682E" w14:textId="77777777" w:rsidR="00F55125" w:rsidRDefault="00F55125" w:rsidP="00F55125">
          <w:pPr>
            <w:autoSpaceDE w:val="0"/>
            <w:autoSpaceDN w:val="0"/>
            <w:adjustRightInd w:val="0"/>
            <w:spacing w:line="280" w:lineRule="atLeast"/>
            <w:rPr>
              <w:rFonts w:ascii="Times" w:eastAsia="MS Mincho" w:hAnsi="Times" w:cs="Times"/>
              <w:color w:val="000000"/>
              <w:lang w:val="en-GB" w:eastAsia="en-US"/>
            </w:rPr>
          </w:pPr>
        </w:p>
        <w:p w14:paraId="7C2943F7" w14:textId="77777777" w:rsidR="00F55125" w:rsidRDefault="00F55125" w:rsidP="00F55125">
          <w:pPr>
            <w:autoSpaceDE w:val="0"/>
            <w:autoSpaceDN w:val="0"/>
            <w:adjustRightInd w:val="0"/>
            <w:spacing w:after="340" w:line="740" w:lineRule="atLeast"/>
            <w:jc w:val="center"/>
            <w:rPr>
              <w:rFonts w:ascii="Times" w:eastAsia="MS Mincho" w:hAnsi="Times" w:cs="Times"/>
              <w:b/>
              <w:bCs/>
              <w:color w:val="000000"/>
              <w:sz w:val="62"/>
              <w:szCs w:val="62"/>
              <w:lang w:val="en-GB" w:eastAsia="en-US"/>
            </w:rPr>
          </w:pPr>
        </w:p>
        <w:p w14:paraId="1F706822" w14:textId="4E78678C" w:rsidR="00F55125" w:rsidRDefault="00F55125" w:rsidP="00F55125">
          <w:pPr>
            <w:autoSpaceDE w:val="0"/>
            <w:autoSpaceDN w:val="0"/>
            <w:adjustRightInd w:val="0"/>
            <w:spacing w:after="340" w:line="740" w:lineRule="atLeast"/>
            <w:jc w:val="center"/>
            <w:rPr>
              <w:rFonts w:ascii="Times" w:eastAsia="MS Mincho" w:hAnsi="Times" w:cs="Times"/>
              <w:color w:val="000000"/>
              <w:sz w:val="62"/>
              <w:szCs w:val="62"/>
              <w:lang w:val="en-GB" w:eastAsia="en-US"/>
            </w:rPr>
          </w:pPr>
          <w:r>
            <w:rPr>
              <w:rFonts w:ascii="Times" w:eastAsia="MS Mincho" w:hAnsi="Times" w:cs="Times"/>
              <w:b/>
              <w:bCs/>
              <w:color w:val="000000"/>
              <w:sz w:val="62"/>
              <w:szCs w:val="62"/>
              <w:lang w:val="en-GB" w:eastAsia="en-US"/>
            </w:rPr>
            <w:t xml:space="preserve">Fellowship Practice Exam </w:t>
          </w:r>
        </w:p>
        <w:p w14:paraId="36579567" w14:textId="05432EED" w:rsidR="00F55125" w:rsidRDefault="00F55125" w:rsidP="00F55125">
          <w:pPr>
            <w:autoSpaceDE w:val="0"/>
            <w:autoSpaceDN w:val="0"/>
            <w:adjustRightInd w:val="0"/>
            <w:spacing w:after="100"/>
            <w:jc w:val="center"/>
            <w:rPr>
              <w:rFonts w:ascii="Times" w:eastAsia="MS Mincho" w:hAnsi="Times" w:cs="Times"/>
              <w:b/>
              <w:bCs/>
              <w:color w:val="000000"/>
              <w:sz w:val="38"/>
              <w:szCs w:val="38"/>
              <w:lang w:val="en-GB" w:eastAsia="en-US"/>
            </w:rPr>
          </w:pPr>
          <w:r>
            <w:rPr>
              <w:rFonts w:ascii="Times" w:eastAsia="MS Mincho" w:hAnsi="Times" w:cs="Times"/>
              <w:b/>
              <w:bCs/>
              <w:color w:val="000000"/>
              <w:sz w:val="44"/>
              <w:szCs w:val="44"/>
              <w:lang w:val="en-GB" w:eastAsia="en-US"/>
            </w:rPr>
            <w:t xml:space="preserve"> </w:t>
          </w:r>
          <w:r>
            <w:rPr>
              <w:rFonts w:ascii="Times" w:eastAsia="MS Mincho" w:hAnsi="Times" w:cs="Times"/>
              <w:b/>
              <w:bCs/>
              <w:color w:val="000000"/>
              <w:sz w:val="44"/>
              <w:szCs w:val="44"/>
              <w:lang w:val="en-GB" w:eastAsia="en-US"/>
            </w:rPr>
            <w:t>March</w:t>
          </w:r>
          <w:r>
            <w:rPr>
              <w:rFonts w:ascii="Times" w:eastAsia="MS Mincho" w:hAnsi="Times" w:cs="Times"/>
              <w:b/>
              <w:bCs/>
              <w:color w:val="000000"/>
              <w:sz w:val="44"/>
              <w:szCs w:val="44"/>
              <w:lang w:val="en-GB" w:eastAsia="en-US"/>
            </w:rPr>
            <w:t xml:space="preserve"> 20</w:t>
          </w:r>
          <w:r>
            <w:rPr>
              <w:rFonts w:ascii="Times" w:eastAsia="MS Mincho" w:hAnsi="Times" w:cs="Times"/>
              <w:b/>
              <w:bCs/>
              <w:color w:val="000000"/>
              <w:sz w:val="44"/>
              <w:szCs w:val="44"/>
              <w:lang w:val="en-GB" w:eastAsia="en-US"/>
            </w:rPr>
            <w:t>21</w:t>
          </w:r>
          <w:r>
            <w:rPr>
              <w:rFonts w:ascii="Times" w:eastAsia="MS Mincho" w:hAnsi="Times" w:cs="Times"/>
              <w:b/>
              <w:bCs/>
              <w:color w:val="000000"/>
              <w:sz w:val="46"/>
              <w:szCs w:val="46"/>
              <w:lang w:val="en-GB" w:eastAsia="en-US"/>
            </w:rPr>
            <w:t xml:space="preserve"> </w:t>
          </w:r>
        </w:p>
        <w:p w14:paraId="3332134C" w14:textId="77777777" w:rsidR="00F55125" w:rsidRDefault="00F55125" w:rsidP="00F55125">
          <w:pPr>
            <w:autoSpaceDE w:val="0"/>
            <w:autoSpaceDN w:val="0"/>
            <w:adjustRightInd w:val="0"/>
            <w:spacing w:after="240" w:line="560" w:lineRule="atLeast"/>
            <w:jc w:val="center"/>
            <w:rPr>
              <w:rFonts w:ascii="Times" w:eastAsia="MS Mincho" w:hAnsi="Times" w:cs="Times"/>
              <w:color w:val="000000"/>
              <w:sz w:val="38"/>
              <w:szCs w:val="38"/>
              <w:lang w:val="en-GB" w:eastAsia="en-US"/>
            </w:rPr>
          </w:pPr>
        </w:p>
        <w:p w14:paraId="178B1A30" w14:textId="77777777" w:rsidR="00F55125" w:rsidRDefault="00F55125" w:rsidP="00F55125">
          <w:pPr>
            <w:autoSpaceDE w:val="0"/>
            <w:autoSpaceDN w:val="0"/>
            <w:adjustRightInd w:val="0"/>
            <w:spacing w:after="60"/>
            <w:jc w:val="center"/>
            <w:rPr>
              <w:rFonts w:ascii="Times" w:eastAsia="MS Mincho" w:hAnsi="Times" w:cs="Times"/>
              <w:b/>
              <w:bCs/>
              <w:color w:val="000000"/>
              <w:sz w:val="40"/>
              <w:szCs w:val="40"/>
              <w:lang w:val="en-GB" w:eastAsia="en-US"/>
            </w:rPr>
          </w:pPr>
          <w:r>
            <w:rPr>
              <w:rFonts w:ascii="Times" w:eastAsia="MS Mincho" w:hAnsi="Times" w:cs="Times"/>
              <w:b/>
              <w:bCs/>
              <w:color w:val="000000"/>
              <w:sz w:val="40"/>
              <w:szCs w:val="40"/>
              <w:lang w:val="en-GB" w:eastAsia="en-US"/>
            </w:rPr>
            <w:t xml:space="preserve">WRITTEN EXAMINATION </w:t>
          </w:r>
        </w:p>
        <w:p w14:paraId="5E5F52FF" w14:textId="2EF21136" w:rsidR="00F55125" w:rsidRDefault="00F55125" w:rsidP="00F55125">
          <w:pPr>
            <w:autoSpaceDE w:val="0"/>
            <w:autoSpaceDN w:val="0"/>
            <w:adjustRightInd w:val="0"/>
            <w:spacing w:after="60"/>
            <w:jc w:val="center"/>
            <w:rPr>
              <w:rFonts w:ascii="Times" w:eastAsia="MS Mincho" w:hAnsi="Times" w:cs="Times"/>
              <w:b/>
              <w:bCs/>
              <w:color w:val="000000"/>
              <w:sz w:val="38"/>
              <w:szCs w:val="38"/>
              <w:lang w:val="en-GB" w:eastAsia="en-US"/>
            </w:rPr>
          </w:pPr>
          <w:r>
            <w:rPr>
              <w:rFonts w:ascii="Times" w:eastAsia="MS Mincho" w:hAnsi="Times" w:cs="Times"/>
              <w:b/>
              <w:bCs/>
              <w:color w:val="000000"/>
              <w:sz w:val="40"/>
              <w:szCs w:val="40"/>
              <w:lang w:val="en-GB" w:eastAsia="en-US"/>
            </w:rPr>
            <w:t>SHORT ANSWER QUESTIONS</w:t>
          </w:r>
          <w:r>
            <w:rPr>
              <w:rFonts w:ascii="Times" w:eastAsia="MS Mincho" w:hAnsi="Times" w:cs="Times"/>
              <w:b/>
              <w:bCs/>
              <w:color w:val="000000"/>
              <w:sz w:val="38"/>
              <w:szCs w:val="38"/>
              <w:lang w:val="en-GB" w:eastAsia="en-US"/>
            </w:rPr>
            <w:t xml:space="preserve"> </w:t>
          </w:r>
        </w:p>
        <w:p w14:paraId="09FFF587" w14:textId="77777777" w:rsidR="00F55125" w:rsidRDefault="00F55125" w:rsidP="00F55125">
          <w:pPr>
            <w:autoSpaceDE w:val="0"/>
            <w:autoSpaceDN w:val="0"/>
            <w:adjustRightInd w:val="0"/>
            <w:spacing w:after="240" w:line="400" w:lineRule="atLeast"/>
            <w:jc w:val="center"/>
            <w:rPr>
              <w:rFonts w:ascii="Times" w:eastAsia="MS Mincho" w:hAnsi="Times" w:cs="Times"/>
              <w:color w:val="000000"/>
              <w:sz w:val="38"/>
              <w:szCs w:val="38"/>
              <w:lang w:val="en-GB" w:eastAsia="en-US"/>
            </w:rPr>
          </w:pPr>
        </w:p>
        <w:p w14:paraId="78547B30" w14:textId="475E67B0" w:rsidR="00F55125" w:rsidRDefault="00F55125" w:rsidP="00F55125">
          <w:pPr>
            <w:autoSpaceDE w:val="0"/>
            <w:autoSpaceDN w:val="0"/>
            <w:adjustRightInd w:val="0"/>
            <w:spacing w:after="80" w:line="160" w:lineRule="atLeast"/>
            <w:jc w:val="center"/>
            <w:rPr>
              <w:rFonts w:ascii="Times" w:eastAsia="MS Mincho" w:hAnsi="Times" w:cs="Times"/>
              <w:color w:val="000000"/>
              <w:sz w:val="36"/>
              <w:szCs w:val="36"/>
              <w:lang w:val="en-GB" w:eastAsia="en-US"/>
            </w:rPr>
          </w:pPr>
          <w:r>
            <w:rPr>
              <w:rFonts w:ascii="Times" w:eastAsia="MS Mincho" w:hAnsi="Times" w:cs="Times"/>
              <w:color w:val="000000"/>
              <w:sz w:val="36"/>
              <w:szCs w:val="36"/>
              <w:lang w:val="en-GB" w:eastAsia="en-US"/>
            </w:rPr>
            <w:t xml:space="preserve">EXAMINATION TIME: 3 HOURS </w:t>
          </w:r>
        </w:p>
        <w:p w14:paraId="0BBCA694" w14:textId="5F4F34DC" w:rsidR="00F55125" w:rsidRDefault="00F55125" w:rsidP="00F55125">
          <w:pPr>
            <w:autoSpaceDE w:val="0"/>
            <w:autoSpaceDN w:val="0"/>
            <w:adjustRightInd w:val="0"/>
            <w:spacing w:after="80" w:line="160" w:lineRule="atLeast"/>
            <w:jc w:val="center"/>
            <w:rPr>
              <w:rFonts w:ascii="Times" w:eastAsia="MS Mincho" w:hAnsi="Times" w:cs="Times"/>
              <w:color w:val="000000"/>
              <w:sz w:val="36"/>
              <w:szCs w:val="36"/>
              <w:lang w:val="en-GB" w:eastAsia="en-US"/>
            </w:rPr>
          </w:pPr>
        </w:p>
        <w:p w14:paraId="7CABC57E" w14:textId="64C4705A" w:rsidR="00F55125" w:rsidRDefault="00F55125" w:rsidP="00F55125">
          <w:pPr>
            <w:autoSpaceDE w:val="0"/>
            <w:autoSpaceDN w:val="0"/>
            <w:adjustRightInd w:val="0"/>
            <w:spacing w:after="80" w:line="160" w:lineRule="atLeast"/>
            <w:jc w:val="center"/>
            <w:rPr>
              <w:rFonts w:ascii="Times" w:eastAsia="MS Mincho" w:hAnsi="Times" w:cs="Times"/>
              <w:color w:val="000000"/>
              <w:sz w:val="36"/>
              <w:szCs w:val="36"/>
              <w:lang w:val="en-GB" w:eastAsia="en-US"/>
            </w:rPr>
          </w:pPr>
        </w:p>
        <w:p w14:paraId="5F171704" w14:textId="77777777" w:rsidR="00F55125" w:rsidRPr="00F55125" w:rsidRDefault="00F55125" w:rsidP="00F55125">
          <w:pPr>
            <w:autoSpaceDE w:val="0"/>
            <w:autoSpaceDN w:val="0"/>
            <w:adjustRightInd w:val="0"/>
            <w:spacing w:after="80" w:line="160" w:lineRule="atLeast"/>
            <w:jc w:val="center"/>
            <w:rPr>
              <w:rFonts w:ascii="Times" w:eastAsia="MS Mincho" w:hAnsi="Times" w:cs="Times"/>
              <w:color w:val="000000"/>
              <w:sz w:val="36"/>
              <w:szCs w:val="36"/>
              <w:lang w:val="en-GB" w:eastAsia="en-US"/>
            </w:rPr>
          </w:pPr>
        </w:p>
        <w:p w14:paraId="79DA50E5" w14:textId="0D85AE3E" w:rsidR="00F55125" w:rsidRDefault="00F55125" w:rsidP="00F55125">
          <w:pPr>
            <w:pStyle w:val="ListParagraph"/>
            <w:numPr>
              <w:ilvl w:val="0"/>
              <w:numId w:val="63"/>
            </w:numPr>
            <w:rPr>
              <w:sz w:val="24"/>
              <w:lang w:eastAsia="en-GB"/>
            </w:rPr>
          </w:pPr>
          <w:r w:rsidRPr="00F55125">
            <w:rPr>
              <w:rFonts w:ascii="Open Sans" w:hAnsi="Open Sans" w:cs="Open Sans"/>
              <w:color w:val="F51C07"/>
              <w:szCs w:val="20"/>
            </w:rPr>
            <w:t>ACEM trainees can liaise with their DEMTs to apply to ACEM education team via email</w:t>
          </w:r>
          <w:r w:rsidRPr="00F55125">
            <w:rPr>
              <w:rStyle w:val="apple-converted-space"/>
              <w:rFonts w:ascii="Open Sans" w:eastAsia="Times" w:hAnsi="Open Sans" w:cs="Open Sans"/>
              <w:color w:val="777777"/>
              <w:szCs w:val="20"/>
              <w:shd w:val="clear" w:color="auto" w:fill="FFFFFF"/>
            </w:rPr>
            <w:t> </w:t>
          </w:r>
          <w:r w:rsidRPr="00F55125">
            <w:rPr>
              <w:rFonts w:ascii="Open Sans" w:hAnsi="Open Sans" w:cs="Open Sans"/>
              <w:color w:val="777777"/>
              <w:szCs w:val="20"/>
              <w:shd w:val="clear" w:color="auto" w:fill="FFFFFF"/>
            </w:rPr>
            <w:t>(</w:t>
          </w:r>
          <w:hyperlink r:id="rId15" w:history="1">
            <w:r w:rsidRPr="00F55125">
              <w:rPr>
                <w:rStyle w:val="Hyperlink"/>
                <w:rFonts w:ascii="Open Sans" w:eastAsia="Times" w:hAnsi="Open Sans" w:cs="Open Sans"/>
                <w:color w:val="0370EA"/>
                <w:szCs w:val="20"/>
              </w:rPr>
              <w:t>educationalresources@acem.org.au</w:t>
            </w:r>
          </w:hyperlink>
          <w:r w:rsidRPr="00F55125">
            <w:rPr>
              <w:rFonts w:ascii="Open Sans" w:hAnsi="Open Sans" w:cs="Open Sans"/>
              <w:color w:val="777777"/>
              <w:szCs w:val="20"/>
              <w:shd w:val="clear" w:color="auto" w:fill="FFFFFF"/>
            </w:rPr>
            <w:t>)</w:t>
          </w:r>
          <w:r w:rsidRPr="00F55125">
            <w:rPr>
              <w:rStyle w:val="apple-converted-space"/>
              <w:rFonts w:ascii="Open Sans" w:eastAsia="Times" w:hAnsi="Open Sans" w:cs="Open Sans"/>
              <w:color w:val="777777"/>
              <w:szCs w:val="20"/>
              <w:shd w:val="clear" w:color="auto" w:fill="FFFFFF"/>
            </w:rPr>
            <w:t> </w:t>
          </w:r>
          <w:r w:rsidRPr="00F55125">
            <w:rPr>
              <w:rFonts w:ascii="Open Sans" w:hAnsi="Open Sans" w:cs="Open Sans"/>
              <w:color w:val="F91F0A"/>
              <w:szCs w:val="20"/>
            </w:rPr>
            <w:t>on their behalf and use the    </w:t>
          </w:r>
          <w:r w:rsidRPr="00F55125">
            <w:rPr>
              <w:rFonts w:ascii="Open Sans" w:hAnsi="Open Sans" w:cs="Open Sans"/>
              <w:color w:val="F91F0A"/>
              <w:szCs w:val="20"/>
            </w:rPr>
            <w:br/>
            <w:t>​       actual ACEM exam platform to attempt the practice written exam.</w:t>
          </w:r>
          <w:r w:rsidRPr="00F55125">
            <w:rPr>
              <w:rFonts w:ascii="Open Sans" w:hAnsi="Open Sans" w:cs="Open Sans"/>
              <w:color w:val="F91F0A"/>
              <w:szCs w:val="20"/>
            </w:rPr>
            <w:br/>
            <w:t>       ACEM exam platform :  </w:t>
          </w:r>
          <w:hyperlink r:id="rId16" w:tgtFrame="_blank" w:history="1">
            <w:r w:rsidRPr="00F55125">
              <w:rPr>
                <w:rStyle w:val="Hyperlink"/>
                <w:rFonts w:ascii="Open Sans" w:eastAsia="Times" w:hAnsi="Open Sans" w:cs="Open Sans"/>
                <w:color w:val="0370EA"/>
                <w:szCs w:val="20"/>
              </w:rPr>
              <w:t>elearning.acem.org.au/login/</w:t>
            </w:r>
            <w:proofErr w:type="spellStart"/>
            <w:r w:rsidRPr="00F55125">
              <w:rPr>
                <w:rStyle w:val="Hyperlink"/>
                <w:rFonts w:ascii="Open Sans" w:eastAsia="Times" w:hAnsi="Open Sans" w:cs="Open Sans"/>
                <w:color w:val="0370EA"/>
                <w:szCs w:val="20"/>
              </w:rPr>
              <w:t>index.php</w:t>
            </w:r>
            <w:proofErr w:type="spellEnd"/>
          </w:hyperlink>
        </w:p>
        <w:p w14:paraId="102C7696" w14:textId="77777777" w:rsidR="00F55125" w:rsidRDefault="00F55125" w:rsidP="00F55125">
          <w:pPr>
            <w:autoSpaceDE w:val="0"/>
            <w:autoSpaceDN w:val="0"/>
            <w:adjustRightInd w:val="0"/>
            <w:spacing w:after="240" w:line="440" w:lineRule="atLeast"/>
            <w:jc w:val="center"/>
            <w:rPr>
              <w:rFonts w:ascii="Times" w:eastAsia="MS Mincho" w:hAnsi="Times" w:cs="Times"/>
              <w:color w:val="000000"/>
              <w:lang w:val="en-GB" w:eastAsia="en-US"/>
            </w:rPr>
          </w:pPr>
        </w:p>
        <w:p w14:paraId="548428A4" w14:textId="53206350" w:rsidR="00203809" w:rsidRDefault="00E514C5"/>
      </w:sdtContent>
    </w:sdt>
    <w:p w14:paraId="379E2F6C" w14:textId="77777777" w:rsidR="00203809" w:rsidRPr="00203809" w:rsidRDefault="00203809" w:rsidP="00203809">
      <w:pPr>
        <w:rPr>
          <w:lang w:val="en-US"/>
        </w:rPr>
      </w:pPr>
    </w:p>
    <w:p w14:paraId="1DDA1F12" w14:textId="77777777" w:rsidR="00203809" w:rsidRDefault="00203809">
      <w:pPr>
        <w:rPr>
          <w:rFonts w:ascii="Fira Sans Medium" w:eastAsia="Times" w:hAnsi="Fira Sans Medium"/>
        </w:rPr>
      </w:pPr>
      <w:r>
        <w:br w:type="page"/>
      </w:r>
    </w:p>
    <w:p w14:paraId="746C9D26" w14:textId="54D8D7C2" w:rsidR="00013C08" w:rsidRDefault="00013C08" w:rsidP="00013C08">
      <w:pPr>
        <w:pStyle w:val="Heading1"/>
        <w:numPr>
          <w:ilvl w:val="0"/>
          <w:numId w:val="0"/>
        </w:numPr>
      </w:pPr>
      <w:bookmarkStart w:id="2" w:name="_Toc65851862"/>
      <w:r>
        <w:lastRenderedPageBreak/>
        <w:t>Question 1</w:t>
      </w:r>
      <w:bookmarkEnd w:id="2"/>
    </w:p>
    <w:p w14:paraId="32B3745C" w14:textId="67B156E9" w:rsidR="00013C08" w:rsidRPr="00900380" w:rsidRDefault="00013C08" w:rsidP="00013C08">
      <w:pPr>
        <w:shd w:val="clear" w:color="auto" w:fill="FFFFFF"/>
        <w:spacing w:before="100" w:beforeAutospacing="1" w:after="100" w:afterAutospacing="1" w:line="300" w:lineRule="atLeast"/>
        <w:rPr>
          <w:rFonts w:ascii="Open Sans" w:hAnsi="Open Sans"/>
          <w:sz w:val="20"/>
        </w:rPr>
      </w:pPr>
      <w:r w:rsidRPr="00900380">
        <w:rPr>
          <w:rFonts w:ascii="Open Sans" w:hAnsi="Open Sans"/>
          <w:sz w:val="20"/>
        </w:rPr>
        <w:t xml:space="preserve">A </w:t>
      </w:r>
      <w:proofErr w:type="gramStart"/>
      <w:r w:rsidRPr="00900380">
        <w:rPr>
          <w:rFonts w:ascii="Open Sans" w:hAnsi="Open Sans"/>
          <w:sz w:val="20"/>
        </w:rPr>
        <w:t>74 year old</w:t>
      </w:r>
      <w:proofErr w:type="gramEnd"/>
      <w:r w:rsidRPr="00900380">
        <w:rPr>
          <w:rFonts w:ascii="Open Sans" w:hAnsi="Open Sans"/>
          <w:sz w:val="20"/>
        </w:rPr>
        <w:t xml:space="preserve"> man is brought in from home by ambulance with a blood pressure of 75/40 mmHg. He is incoherent and delirious and can provide no further history. You perform a bedside ultrasound to assess the potential causes of shock.</w:t>
      </w:r>
    </w:p>
    <w:p w14:paraId="19602A20" w14:textId="01E2644A" w:rsidR="00013C08" w:rsidRPr="00900380" w:rsidRDefault="00013C08" w:rsidP="00013C08">
      <w:pPr>
        <w:pStyle w:val="Heading2"/>
      </w:pPr>
      <w:r w:rsidRPr="00900380">
        <w:t>Part a</w:t>
      </w:r>
    </w:p>
    <w:p w14:paraId="323D1D0D" w14:textId="77777777" w:rsidR="00013C08" w:rsidRPr="00900380" w:rsidRDefault="00013C08" w:rsidP="00013C08">
      <w:pPr>
        <w:rPr>
          <w:rFonts w:ascii="Open Sans" w:hAnsi="Open Sans"/>
          <w:sz w:val="20"/>
        </w:rPr>
      </w:pPr>
      <w:r w:rsidRPr="00900380">
        <w:rPr>
          <w:rFonts w:ascii="Open Sans" w:hAnsi="Open Sans"/>
          <w:sz w:val="20"/>
        </w:rPr>
        <w:t>List six (6) important diagnoses that you would seek on bedside ultrasound and state one (1) specific diagnostic ultrasound feature that would be consistent for each diagnosis and one specific treatment, with rationale, for each diagnosis.</w:t>
      </w:r>
    </w:p>
    <w:p w14:paraId="5D9FBD46" w14:textId="77777777" w:rsidR="00013C08" w:rsidRPr="00900380" w:rsidRDefault="00013C08" w:rsidP="00013C08">
      <w:pPr>
        <w:rPr>
          <w:rFonts w:ascii="Open Sans" w:hAnsi="Open Sans"/>
          <w:sz w:val="20"/>
        </w:rPr>
      </w:pPr>
    </w:p>
    <w:p w14:paraId="5BACEA7B" w14:textId="1C1BF84A" w:rsidR="00013C08" w:rsidRPr="00900380" w:rsidRDefault="00013C08" w:rsidP="00013C08">
      <w:pPr>
        <w:rPr>
          <w:rFonts w:ascii="Open Sans" w:hAnsi="Open Sans"/>
          <w:i/>
          <w:iCs/>
          <w:sz w:val="20"/>
        </w:rPr>
      </w:pPr>
      <w:r w:rsidRPr="00900380">
        <w:rPr>
          <w:rFonts w:ascii="Open Sans" w:hAnsi="Open Sans"/>
          <w:i/>
          <w:iCs/>
          <w:sz w:val="20"/>
        </w:rPr>
        <w:t>Please note you cannot repeat the same ultrasound feature for two diagnoses.</w:t>
      </w:r>
    </w:p>
    <w:p w14:paraId="7810E953" w14:textId="77777777" w:rsidR="0088023F" w:rsidRPr="00013C08" w:rsidRDefault="0088023F" w:rsidP="00013C08">
      <w:pPr>
        <w:rPr>
          <w:rFonts w:ascii="Open Sans" w:hAnsi="Open Sans"/>
          <w:i/>
          <w:iCs/>
          <w:sz w:val="20"/>
        </w:rPr>
      </w:pPr>
    </w:p>
    <w:p w14:paraId="59C8220E" w14:textId="346924BD" w:rsidR="00013C08" w:rsidRPr="00BC11DA" w:rsidRDefault="00013C08" w:rsidP="00900380">
      <w:pPr>
        <w:pStyle w:val="BodyText3"/>
        <w:spacing w:after="200" w:afterAutospacing="0"/>
        <w:rPr>
          <w:b/>
          <w:bCs/>
          <w:color w:val="auto"/>
        </w:rPr>
      </w:pPr>
      <w:r w:rsidRPr="0088023F">
        <w:rPr>
          <w:rFonts w:ascii="Fira Sans" w:hAnsi="Fira Sans"/>
          <w:b/>
          <w:bCs/>
          <w:color w:val="auto"/>
        </w:rPr>
        <w:t>Model Answer</w:t>
      </w:r>
    </w:p>
    <w:tbl>
      <w:tblPr>
        <w:tblW w:w="9446" w:type="dxa"/>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Pr>
      <w:tblGrid>
        <w:gridCol w:w="1358"/>
        <w:gridCol w:w="4153"/>
        <w:gridCol w:w="3935"/>
      </w:tblGrid>
      <w:tr w:rsidR="00BC11DA" w:rsidRPr="00BC11DA" w14:paraId="7B98195A" w14:textId="77777777" w:rsidTr="00013C08">
        <w:trPr>
          <w:trHeight w:val="161"/>
          <w:tblHeader/>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DCF5504" w14:textId="77777777" w:rsidR="00013C08" w:rsidRPr="00013C08" w:rsidRDefault="00013C08" w:rsidP="00013C08">
            <w:pPr>
              <w:spacing w:after="100" w:afterAutospacing="1"/>
              <w:jc w:val="center"/>
              <w:rPr>
                <w:rFonts w:ascii="Open Sans" w:hAnsi="Open Sans" w:cs="Open Sans"/>
                <w:b/>
                <w:bCs/>
                <w:sz w:val="20"/>
              </w:rPr>
            </w:pPr>
            <w:r w:rsidRPr="00013C08">
              <w:rPr>
                <w:rFonts w:ascii="Open Sans" w:hAnsi="Open Sans" w:cs="Open Sans"/>
                <w:b/>
                <w:bCs/>
                <w:sz w:val="20"/>
              </w:rPr>
              <w:t>Diagnosis </w:t>
            </w:r>
          </w:p>
          <w:p w14:paraId="45FD63CD" w14:textId="77777777" w:rsidR="00013C08" w:rsidRPr="00013C08" w:rsidRDefault="00013C08" w:rsidP="00013C08">
            <w:pPr>
              <w:spacing w:after="100" w:afterAutospacing="1"/>
              <w:jc w:val="center"/>
              <w:rPr>
                <w:rFonts w:ascii="Open Sans" w:hAnsi="Open Sans" w:cs="Open Sans"/>
                <w:b/>
                <w:bCs/>
                <w:sz w:val="20"/>
              </w:rPr>
            </w:pPr>
            <w:r w:rsidRPr="00013C08">
              <w:rPr>
                <w:rFonts w:ascii="Open Sans" w:hAnsi="Open Sans" w:cs="Open Sans"/>
                <w:b/>
                <w:bCs/>
                <w:sz w:val="20"/>
              </w:rPr>
              <w:t>(6 marks)</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4EA984D" w14:textId="77777777" w:rsidR="00013C08" w:rsidRPr="00013C08" w:rsidRDefault="00013C08" w:rsidP="00013C08">
            <w:pPr>
              <w:spacing w:after="100" w:afterAutospacing="1"/>
              <w:jc w:val="center"/>
              <w:rPr>
                <w:rFonts w:ascii="Open Sans" w:hAnsi="Open Sans" w:cs="Open Sans"/>
                <w:b/>
                <w:bCs/>
                <w:sz w:val="20"/>
              </w:rPr>
            </w:pPr>
            <w:r w:rsidRPr="00013C08">
              <w:rPr>
                <w:rFonts w:ascii="Open Sans" w:hAnsi="Open Sans" w:cs="Open Sans"/>
                <w:b/>
                <w:bCs/>
                <w:sz w:val="20"/>
              </w:rPr>
              <w:t>US findings</w:t>
            </w:r>
          </w:p>
          <w:p w14:paraId="56E179DE" w14:textId="77777777" w:rsidR="00013C08" w:rsidRPr="00013C08" w:rsidRDefault="00013C08" w:rsidP="00013C08">
            <w:pPr>
              <w:spacing w:after="100" w:afterAutospacing="1"/>
              <w:jc w:val="center"/>
              <w:rPr>
                <w:rFonts w:ascii="Open Sans" w:hAnsi="Open Sans" w:cs="Open Sans"/>
                <w:b/>
                <w:bCs/>
                <w:sz w:val="20"/>
              </w:rPr>
            </w:pPr>
            <w:r w:rsidRPr="00013C08">
              <w:rPr>
                <w:rFonts w:ascii="Open Sans" w:hAnsi="Open Sans" w:cs="Open Sans"/>
                <w:b/>
                <w:bCs/>
                <w:sz w:val="20"/>
              </w:rPr>
              <w:t> (6 marks)</w:t>
            </w:r>
          </w:p>
          <w:p w14:paraId="230D26D2" w14:textId="77777777" w:rsidR="00013C08" w:rsidRPr="00013C08" w:rsidRDefault="00013C08" w:rsidP="00013C08">
            <w:pPr>
              <w:spacing w:after="100" w:afterAutospacing="1"/>
              <w:jc w:val="center"/>
              <w:rPr>
                <w:rFonts w:ascii="Open Sans" w:hAnsi="Open Sans" w:cs="Open Sans"/>
                <w:b/>
                <w:bCs/>
                <w:sz w:val="20"/>
              </w:rPr>
            </w:pPr>
            <w:r w:rsidRPr="00013C08">
              <w:rPr>
                <w:rFonts w:ascii="Open Sans" w:hAnsi="Open Sans" w:cs="Open Sans"/>
                <w:b/>
                <w:bCs/>
                <w:i/>
                <w:iCs/>
                <w:sz w:val="20"/>
              </w:rPr>
              <w:t>Each finding can only be used once</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A9712B7" w14:textId="77777777" w:rsidR="00013C08" w:rsidRPr="00013C08" w:rsidRDefault="00013C08" w:rsidP="00013C08">
            <w:pPr>
              <w:spacing w:after="100" w:afterAutospacing="1"/>
              <w:jc w:val="center"/>
              <w:rPr>
                <w:rFonts w:ascii="Open Sans" w:hAnsi="Open Sans" w:cs="Open Sans"/>
                <w:b/>
                <w:bCs/>
                <w:sz w:val="20"/>
              </w:rPr>
            </w:pPr>
            <w:r w:rsidRPr="00013C08">
              <w:rPr>
                <w:rFonts w:ascii="Open Sans" w:hAnsi="Open Sans" w:cs="Open Sans"/>
                <w:b/>
                <w:bCs/>
                <w:sz w:val="20"/>
              </w:rPr>
              <w:t>Specific treatment with rationale</w:t>
            </w:r>
          </w:p>
          <w:p w14:paraId="20B5DAD0" w14:textId="77777777" w:rsidR="00013C08" w:rsidRPr="00013C08" w:rsidRDefault="00013C08" w:rsidP="00013C08">
            <w:pPr>
              <w:spacing w:after="100" w:afterAutospacing="1"/>
              <w:jc w:val="center"/>
              <w:rPr>
                <w:rFonts w:ascii="Open Sans" w:hAnsi="Open Sans" w:cs="Open Sans"/>
                <w:b/>
                <w:bCs/>
                <w:sz w:val="20"/>
              </w:rPr>
            </w:pPr>
            <w:r w:rsidRPr="00013C08">
              <w:rPr>
                <w:rFonts w:ascii="Open Sans" w:hAnsi="Open Sans" w:cs="Open Sans"/>
                <w:b/>
                <w:bCs/>
                <w:sz w:val="20"/>
              </w:rPr>
              <w:t>(6 marks)</w:t>
            </w:r>
          </w:p>
        </w:tc>
      </w:tr>
      <w:tr w:rsidR="00BC11DA" w:rsidRPr="00BC11DA" w14:paraId="14309F08" w14:textId="77777777" w:rsidTr="00013C08">
        <w:trPr>
          <w:trHeight w:val="161"/>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5118FF4" w14:textId="346F2168" w:rsidR="00013C08" w:rsidRPr="00013C08" w:rsidRDefault="00013C08" w:rsidP="00013C08">
            <w:pPr>
              <w:spacing w:after="100" w:afterAutospacing="1"/>
              <w:rPr>
                <w:rFonts w:ascii="Open Sans" w:hAnsi="Open Sans" w:cs="Open Sans"/>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C166627" w14:textId="26615B2A" w:rsidR="00013C08" w:rsidRPr="00013C08" w:rsidRDefault="00013C08" w:rsidP="00712951">
            <w:pPr>
              <w:numPr>
                <w:ilvl w:val="0"/>
                <w:numId w:val="9"/>
              </w:numPr>
              <w:spacing w:before="100" w:beforeAutospacing="1" w:after="100" w:afterAutospacing="1"/>
              <w:rPr>
                <w:rFonts w:ascii="Open Sans" w:hAnsi="Open Sans" w:cs="Open Sans"/>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8F5AE68" w14:textId="7FF31F90" w:rsidR="00013C08" w:rsidRPr="00013C08" w:rsidRDefault="00013C08" w:rsidP="00712951">
            <w:pPr>
              <w:numPr>
                <w:ilvl w:val="0"/>
                <w:numId w:val="10"/>
              </w:numPr>
              <w:spacing w:before="100" w:beforeAutospacing="1" w:after="100" w:afterAutospacing="1"/>
              <w:rPr>
                <w:rFonts w:ascii="Open Sans" w:hAnsi="Open Sans" w:cs="Open Sans"/>
                <w:sz w:val="20"/>
              </w:rPr>
            </w:pPr>
          </w:p>
        </w:tc>
      </w:tr>
      <w:tr w:rsidR="00BC11DA" w:rsidRPr="00BC11DA" w14:paraId="7A4A6FAC" w14:textId="77777777" w:rsidTr="00013C08">
        <w:trPr>
          <w:trHeight w:val="161"/>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851A1D1" w14:textId="6B8DF087" w:rsidR="00013C08" w:rsidRPr="00013C08" w:rsidRDefault="00013C08" w:rsidP="00013C08">
            <w:pPr>
              <w:spacing w:after="100" w:afterAutospacing="1"/>
              <w:rPr>
                <w:rFonts w:ascii="Open Sans" w:hAnsi="Open Sans" w:cs="Open Sans"/>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B9D572F" w14:textId="2D0ED831" w:rsidR="00013C08" w:rsidRPr="00013C08" w:rsidRDefault="00013C08" w:rsidP="00712951">
            <w:pPr>
              <w:numPr>
                <w:ilvl w:val="0"/>
                <w:numId w:val="11"/>
              </w:numPr>
              <w:spacing w:before="100" w:beforeAutospacing="1" w:after="100" w:afterAutospacing="1"/>
              <w:rPr>
                <w:rFonts w:ascii="Open Sans" w:hAnsi="Open Sans" w:cs="Open Sans"/>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11E164E" w14:textId="2D889376" w:rsidR="00013C08" w:rsidRPr="00013C08" w:rsidRDefault="00013C08" w:rsidP="00013C08">
            <w:pPr>
              <w:spacing w:after="100" w:afterAutospacing="1"/>
              <w:rPr>
                <w:rFonts w:ascii="Open Sans" w:hAnsi="Open Sans" w:cs="Open Sans"/>
                <w:sz w:val="20"/>
              </w:rPr>
            </w:pPr>
          </w:p>
        </w:tc>
      </w:tr>
      <w:tr w:rsidR="00BC11DA" w:rsidRPr="00BC11DA" w14:paraId="647D36AF" w14:textId="77777777" w:rsidTr="00013C08">
        <w:trPr>
          <w:trHeight w:val="161"/>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4AB0250" w14:textId="05B1A43E" w:rsidR="00013C08" w:rsidRPr="00013C08" w:rsidRDefault="00013C08" w:rsidP="00013C08">
            <w:pPr>
              <w:spacing w:after="100" w:afterAutospacing="1"/>
              <w:rPr>
                <w:rFonts w:ascii="Open Sans" w:hAnsi="Open Sans" w:cs="Open Sans"/>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B5C30C6" w14:textId="304FEFDC" w:rsidR="00013C08" w:rsidRPr="00013C08" w:rsidRDefault="00013C08" w:rsidP="00712951">
            <w:pPr>
              <w:numPr>
                <w:ilvl w:val="0"/>
                <w:numId w:val="12"/>
              </w:numPr>
              <w:spacing w:before="100" w:beforeAutospacing="1" w:after="100" w:afterAutospacing="1"/>
              <w:rPr>
                <w:rFonts w:ascii="Open Sans" w:hAnsi="Open Sans" w:cs="Open Sans"/>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038F78A" w14:textId="3F516301" w:rsidR="00013C08" w:rsidRPr="00013C08" w:rsidRDefault="00013C08" w:rsidP="00013C08">
            <w:pPr>
              <w:spacing w:after="100" w:afterAutospacing="1"/>
              <w:rPr>
                <w:rFonts w:ascii="Open Sans" w:hAnsi="Open Sans" w:cs="Open Sans"/>
                <w:sz w:val="20"/>
              </w:rPr>
            </w:pPr>
          </w:p>
        </w:tc>
      </w:tr>
      <w:tr w:rsidR="00BC11DA" w:rsidRPr="00BC11DA" w14:paraId="4EB1D147" w14:textId="77777777" w:rsidTr="00013C08">
        <w:trPr>
          <w:trHeight w:val="161"/>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2A7B157" w14:textId="0AF67F6C" w:rsidR="00013C08" w:rsidRPr="00013C08" w:rsidRDefault="00013C08" w:rsidP="00013C08">
            <w:pPr>
              <w:spacing w:after="100" w:afterAutospacing="1"/>
              <w:rPr>
                <w:rFonts w:ascii="Open Sans" w:hAnsi="Open Sans" w:cs="Open Sans"/>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3F3CF4F1" w14:textId="2D82FBBF" w:rsidR="00013C08" w:rsidRPr="00013C08" w:rsidRDefault="00013C08" w:rsidP="00712951">
            <w:pPr>
              <w:numPr>
                <w:ilvl w:val="0"/>
                <w:numId w:val="13"/>
              </w:numPr>
              <w:spacing w:before="100" w:beforeAutospacing="1" w:after="100" w:afterAutospacing="1"/>
              <w:rPr>
                <w:rFonts w:ascii="Open Sans" w:hAnsi="Open Sans" w:cs="Open Sans"/>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1A41476" w14:textId="150099FE" w:rsidR="00013C08" w:rsidRPr="00013C08" w:rsidRDefault="00013C08" w:rsidP="00712951">
            <w:pPr>
              <w:numPr>
                <w:ilvl w:val="0"/>
                <w:numId w:val="14"/>
              </w:numPr>
              <w:spacing w:before="100" w:beforeAutospacing="1" w:after="100" w:afterAutospacing="1"/>
              <w:rPr>
                <w:rFonts w:ascii="Open Sans" w:hAnsi="Open Sans" w:cs="Open Sans"/>
                <w:sz w:val="20"/>
              </w:rPr>
            </w:pPr>
          </w:p>
        </w:tc>
      </w:tr>
    </w:tbl>
    <w:p w14:paraId="16B6658A" w14:textId="77777777" w:rsidR="00013C08" w:rsidRPr="00013C08" w:rsidRDefault="00013C08" w:rsidP="00013C08">
      <w:pPr>
        <w:rPr>
          <w:rFonts w:ascii="Open Sans" w:hAnsi="Open Sans" w:cs="Open Sans"/>
          <w:vanish/>
        </w:rPr>
      </w:pPr>
    </w:p>
    <w:p w14:paraId="11DD909C" w14:textId="77777777" w:rsidR="00CE2F52" w:rsidRDefault="00CE2F52">
      <w:pPr>
        <w:rPr>
          <w:rFonts w:ascii="Fira Sans Medium" w:eastAsia="Times" w:hAnsi="Fira Sans Medium"/>
        </w:rPr>
      </w:pPr>
      <w:r>
        <w:br w:type="page"/>
      </w:r>
    </w:p>
    <w:p w14:paraId="4F742CA5" w14:textId="7B01DF39" w:rsidR="0088023F" w:rsidRPr="00900380" w:rsidRDefault="0088023F" w:rsidP="0088023F">
      <w:pPr>
        <w:pStyle w:val="Heading1"/>
        <w:numPr>
          <w:ilvl w:val="0"/>
          <w:numId w:val="0"/>
        </w:numPr>
      </w:pPr>
      <w:bookmarkStart w:id="3" w:name="_Toc65851863"/>
      <w:r w:rsidRPr="00900380">
        <w:lastRenderedPageBreak/>
        <w:t>Question 2</w:t>
      </w:r>
      <w:bookmarkEnd w:id="3"/>
    </w:p>
    <w:p w14:paraId="735E7417" w14:textId="12D74921" w:rsidR="00013C08" w:rsidRPr="00900380" w:rsidRDefault="00095C08" w:rsidP="00013C08">
      <w:pPr>
        <w:spacing w:after="100" w:afterAutospacing="1"/>
        <w:rPr>
          <w:rFonts w:ascii="Open Sans" w:hAnsi="Open Sans" w:cs="Open Sans"/>
          <w:sz w:val="20"/>
        </w:rPr>
      </w:pPr>
      <w:r w:rsidRPr="00900380">
        <w:rPr>
          <w:rFonts w:ascii="Open Sans" w:hAnsi="Open Sans" w:cs="Open Sans"/>
          <w:sz w:val="20"/>
        </w:rPr>
        <w:t xml:space="preserve">A 69 year old </w:t>
      </w:r>
      <w:proofErr w:type="gramStart"/>
      <w:r w:rsidRPr="00900380">
        <w:rPr>
          <w:rFonts w:ascii="Open Sans" w:hAnsi="Open Sans" w:cs="Open Sans"/>
          <w:sz w:val="20"/>
        </w:rPr>
        <w:t>female  presents</w:t>
      </w:r>
      <w:proofErr w:type="gramEnd"/>
      <w:r w:rsidRPr="00900380">
        <w:rPr>
          <w:rFonts w:ascii="Open Sans" w:hAnsi="Open Sans" w:cs="Open Sans"/>
          <w:sz w:val="20"/>
        </w:rPr>
        <w:t xml:space="preserve"> to the Emergency Department with 12 hours of chest pain and shortness of breath. An ECG is taken on arrival:</w:t>
      </w:r>
    </w:p>
    <w:p w14:paraId="681D230B" w14:textId="18FB53BE" w:rsidR="00095C08" w:rsidRDefault="00095C08" w:rsidP="00013C08">
      <w:pPr>
        <w:spacing w:after="100" w:afterAutospacing="1"/>
        <w:rPr>
          <w:rFonts w:ascii="Open Sans" w:hAnsi="Open Sans" w:cs="Open Sans"/>
          <w:color w:val="55595C"/>
          <w:sz w:val="20"/>
        </w:rPr>
      </w:pPr>
      <w:r>
        <w:rPr>
          <w:rFonts w:ascii="Open Sans" w:hAnsi="Open Sans" w:cs="Open Sans"/>
          <w:noProof/>
          <w:color w:val="55595C"/>
          <w:sz w:val="20"/>
        </w:rPr>
        <w:drawing>
          <wp:inline distT="0" distB="0" distL="0" distR="0" wp14:anchorId="7E669164" wp14:editId="28D11978">
            <wp:extent cx="6115050" cy="3206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206750"/>
                    </a:xfrm>
                    <a:prstGeom prst="rect">
                      <a:avLst/>
                    </a:prstGeom>
                    <a:noFill/>
                    <a:ln>
                      <a:noFill/>
                    </a:ln>
                  </pic:spPr>
                </pic:pic>
              </a:graphicData>
            </a:graphic>
          </wp:inline>
        </w:drawing>
      </w:r>
    </w:p>
    <w:p w14:paraId="7D7DEC51" w14:textId="77777777" w:rsidR="00095C08" w:rsidRPr="00013C08" w:rsidRDefault="00095C08" w:rsidP="00095C08">
      <w:pPr>
        <w:pStyle w:val="Heading2"/>
      </w:pPr>
      <w:r>
        <w:t>Part a</w:t>
      </w:r>
    </w:p>
    <w:p w14:paraId="5CB87C1E" w14:textId="77777777" w:rsidR="00095C08" w:rsidRDefault="00095C08" w:rsidP="00095C08">
      <w:pPr>
        <w:spacing w:after="100" w:afterAutospacing="1"/>
        <w:rPr>
          <w:rFonts w:ascii="Open Sans" w:hAnsi="Open Sans"/>
          <w:sz w:val="20"/>
        </w:rPr>
      </w:pPr>
      <w:r w:rsidRPr="00095C08">
        <w:rPr>
          <w:rFonts w:ascii="Open Sans" w:hAnsi="Open Sans"/>
          <w:sz w:val="20"/>
        </w:rPr>
        <w:t>List three (3) abnormal ECG findings.</w:t>
      </w:r>
    </w:p>
    <w:p w14:paraId="71BA1CDF" w14:textId="700B1F7D" w:rsidR="00CE2F52" w:rsidRPr="00013C08" w:rsidRDefault="00CE2F52" w:rsidP="00CE2F52">
      <w:pPr>
        <w:pStyle w:val="Heading2"/>
      </w:pPr>
      <w:r>
        <w:t>Part b</w:t>
      </w:r>
    </w:p>
    <w:p w14:paraId="5B977152" w14:textId="77777777" w:rsidR="00BC11DA" w:rsidRDefault="00BC11DA" w:rsidP="00BC11DA">
      <w:pPr>
        <w:spacing w:after="100" w:afterAutospacing="1"/>
        <w:rPr>
          <w:rFonts w:ascii="Open Sans" w:hAnsi="Open Sans"/>
          <w:sz w:val="20"/>
        </w:rPr>
      </w:pPr>
      <w:r w:rsidRPr="00BC11DA">
        <w:rPr>
          <w:rFonts w:ascii="Open Sans" w:hAnsi="Open Sans"/>
          <w:sz w:val="20"/>
        </w:rPr>
        <w:t>State a unifying diagnosis.</w:t>
      </w:r>
    </w:p>
    <w:p w14:paraId="69FA8F7A" w14:textId="39147C7D" w:rsidR="00BC11DA" w:rsidRPr="00013C08" w:rsidRDefault="00BC11DA" w:rsidP="00BC11DA">
      <w:pPr>
        <w:pStyle w:val="Heading2"/>
      </w:pPr>
      <w:r>
        <w:t>Part c</w:t>
      </w:r>
    </w:p>
    <w:p w14:paraId="1DBDAFC1" w14:textId="77777777" w:rsidR="00BC11DA" w:rsidRDefault="00BC11DA" w:rsidP="00BC11DA">
      <w:pPr>
        <w:spacing w:after="100" w:afterAutospacing="1"/>
        <w:rPr>
          <w:rFonts w:ascii="Open Sans" w:hAnsi="Open Sans"/>
          <w:sz w:val="20"/>
        </w:rPr>
      </w:pPr>
      <w:r w:rsidRPr="00BC11DA">
        <w:rPr>
          <w:rFonts w:ascii="Open Sans" w:hAnsi="Open Sans"/>
          <w:sz w:val="20"/>
        </w:rPr>
        <w:t xml:space="preserve">The patient is given appropriate initial treatment. While still in the Emergency Department she becomes hypotensive with a Blood Pressure of 70/40 mmHg.  </w:t>
      </w:r>
    </w:p>
    <w:p w14:paraId="1FC37113" w14:textId="27D5BBB2" w:rsidR="00BC11DA" w:rsidRDefault="00BC11DA" w:rsidP="00BC11DA">
      <w:pPr>
        <w:spacing w:after="100" w:afterAutospacing="1"/>
        <w:rPr>
          <w:rFonts w:ascii="Open Sans" w:hAnsi="Open Sans"/>
          <w:sz w:val="20"/>
        </w:rPr>
      </w:pPr>
      <w:r w:rsidRPr="00BC11DA">
        <w:rPr>
          <w:rFonts w:ascii="Open Sans" w:hAnsi="Open Sans"/>
          <w:sz w:val="20"/>
        </w:rPr>
        <w:t xml:space="preserve">Complete the table by listing four (4) SPECIFIC complications of this </w:t>
      </w:r>
      <w:proofErr w:type="spellStart"/>
      <w:proofErr w:type="gramStart"/>
      <w:r w:rsidRPr="00BC11DA">
        <w:rPr>
          <w:rFonts w:ascii="Open Sans" w:hAnsi="Open Sans"/>
          <w:sz w:val="20"/>
        </w:rPr>
        <w:t>patients</w:t>
      </w:r>
      <w:proofErr w:type="spellEnd"/>
      <w:proofErr w:type="gramEnd"/>
      <w:r w:rsidRPr="00BC11DA">
        <w:rPr>
          <w:rFonts w:ascii="Open Sans" w:hAnsi="Open Sans"/>
          <w:sz w:val="20"/>
        </w:rPr>
        <w:t xml:space="preserve"> condition that you would look for and for each list one (1) physical exam finding you would expect.</w:t>
      </w:r>
    </w:p>
    <w:p w14:paraId="7B9B1F70" w14:textId="6730FA94" w:rsidR="00BC11DA" w:rsidRPr="00E514C5" w:rsidRDefault="00BC11DA" w:rsidP="00E514C5">
      <w:pPr>
        <w:rPr>
          <w:rFonts w:ascii="Fira Sans" w:hAnsi="Fira Sans" w:cs="Open Sans"/>
          <w:b/>
          <w:bCs/>
          <w:sz w:val="20"/>
        </w:rPr>
      </w:pPr>
    </w:p>
    <w:tbl>
      <w:tblPr>
        <w:tblW w:w="0" w:type="auto"/>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Pr>
      <w:tblGrid>
        <w:gridCol w:w="4500"/>
        <w:gridCol w:w="4500"/>
      </w:tblGrid>
      <w:tr w:rsidR="00BC11DA" w:rsidRPr="00BC11DA" w14:paraId="25873A1C" w14:textId="77777777" w:rsidTr="00BC11DA">
        <w:trPr>
          <w:trHeight w:val="195"/>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0A2CC83" w14:textId="77777777" w:rsidR="00BC11DA" w:rsidRPr="00BC11DA" w:rsidRDefault="00BC11DA" w:rsidP="00BC11DA">
            <w:pPr>
              <w:spacing w:after="100" w:afterAutospacing="1"/>
              <w:jc w:val="center"/>
              <w:rPr>
                <w:rFonts w:ascii="Open Sans" w:hAnsi="Open Sans" w:cs="Open Sans"/>
                <w:sz w:val="20"/>
              </w:rPr>
            </w:pPr>
            <w:r w:rsidRPr="00BC11DA">
              <w:rPr>
                <w:rFonts w:ascii="Open Sans" w:hAnsi="Open Sans" w:cs="Open Sans"/>
                <w:b/>
                <w:bCs/>
                <w:sz w:val="20"/>
              </w:rPr>
              <w:t>COMPLICATION</w:t>
            </w: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08C683A" w14:textId="77777777" w:rsidR="00BC11DA" w:rsidRPr="00BC11DA" w:rsidRDefault="00BC11DA" w:rsidP="00BC11DA">
            <w:pPr>
              <w:spacing w:after="100" w:afterAutospacing="1"/>
              <w:jc w:val="center"/>
              <w:rPr>
                <w:rFonts w:ascii="Open Sans" w:hAnsi="Open Sans" w:cs="Open Sans"/>
                <w:sz w:val="20"/>
              </w:rPr>
            </w:pPr>
            <w:r w:rsidRPr="00BC11DA">
              <w:rPr>
                <w:rFonts w:ascii="Open Sans" w:hAnsi="Open Sans" w:cs="Open Sans"/>
                <w:b/>
                <w:bCs/>
                <w:sz w:val="20"/>
              </w:rPr>
              <w:t>EXAM FINDING</w:t>
            </w:r>
          </w:p>
        </w:tc>
      </w:tr>
      <w:tr w:rsidR="00BC11DA" w:rsidRPr="00BC11DA" w14:paraId="64BD34FE" w14:textId="77777777" w:rsidTr="00BC11DA">
        <w:trPr>
          <w:trHeight w:val="195"/>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FCD1C9F" w14:textId="71C19F47" w:rsidR="00BC11DA" w:rsidRPr="00BC11DA" w:rsidRDefault="00BC11DA" w:rsidP="00BC11DA">
            <w:pPr>
              <w:spacing w:after="100" w:afterAutospacing="1"/>
              <w:rPr>
                <w:rFonts w:ascii="Open Sans" w:hAnsi="Open Sans" w:cs="Open Sans"/>
                <w:sz w:val="20"/>
              </w:rPr>
            </w:pP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ACFE628" w14:textId="2C0866D9" w:rsidR="00BC11DA" w:rsidRPr="00BC11DA" w:rsidRDefault="00BC11DA" w:rsidP="00BC11DA">
            <w:pPr>
              <w:spacing w:after="100" w:afterAutospacing="1"/>
              <w:rPr>
                <w:rFonts w:ascii="Open Sans" w:hAnsi="Open Sans" w:cs="Open Sans"/>
                <w:sz w:val="20"/>
              </w:rPr>
            </w:pPr>
          </w:p>
        </w:tc>
      </w:tr>
      <w:tr w:rsidR="00BC11DA" w:rsidRPr="00BC11DA" w14:paraId="1CB4FDD6" w14:textId="77777777" w:rsidTr="00BC11DA">
        <w:trPr>
          <w:trHeight w:val="195"/>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49A6D169" w14:textId="595E56A4" w:rsidR="00BC11DA" w:rsidRPr="00BC11DA" w:rsidRDefault="00BC11DA" w:rsidP="00BC11DA">
            <w:pPr>
              <w:spacing w:after="100" w:afterAutospacing="1"/>
              <w:rPr>
                <w:rFonts w:ascii="Open Sans" w:hAnsi="Open Sans" w:cs="Open Sans"/>
                <w:sz w:val="20"/>
              </w:rPr>
            </w:pP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1FBC7A85" w14:textId="320B9F59" w:rsidR="00BC11DA" w:rsidRPr="00BC11DA" w:rsidRDefault="00BC11DA" w:rsidP="00BC11DA">
            <w:pPr>
              <w:spacing w:after="100" w:afterAutospacing="1"/>
              <w:rPr>
                <w:rFonts w:ascii="Open Sans" w:hAnsi="Open Sans" w:cs="Open Sans"/>
                <w:sz w:val="20"/>
              </w:rPr>
            </w:pPr>
          </w:p>
        </w:tc>
      </w:tr>
      <w:tr w:rsidR="00BC11DA" w:rsidRPr="00BC11DA" w14:paraId="726F91BC" w14:textId="77777777" w:rsidTr="00BC11DA">
        <w:trPr>
          <w:trHeight w:val="195"/>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667AB316" w14:textId="132EBA2E" w:rsidR="00BC11DA" w:rsidRPr="00BC11DA" w:rsidRDefault="00BC11DA" w:rsidP="00BC11DA">
            <w:pPr>
              <w:spacing w:after="100" w:afterAutospacing="1"/>
              <w:rPr>
                <w:rFonts w:ascii="Open Sans" w:hAnsi="Open Sans" w:cs="Open Sans"/>
                <w:sz w:val="20"/>
              </w:rPr>
            </w:pP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0C35439D" w14:textId="02ECE4A4" w:rsidR="00BC11DA" w:rsidRPr="00BC11DA" w:rsidRDefault="00BC11DA" w:rsidP="00BC11DA">
            <w:pPr>
              <w:spacing w:after="100" w:afterAutospacing="1"/>
              <w:rPr>
                <w:rFonts w:ascii="Open Sans" w:hAnsi="Open Sans" w:cs="Open Sans"/>
                <w:sz w:val="20"/>
              </w:rPr>
            </w:pPr>
          </w:p>
        </w:tc>
      </w:tr>
      <w:tr w:rsidR="00BC11DA" w:rsidRPr="00BC11DA" w14:paraId="58EA3BA3" w14:textId="77777777" w:rsidTr="00BC11DA">
        <w:trPr>
          <w:trHeight w:val="195"/>
        </w:trPr>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3D36BFE0" w14:textId="02A94012" w:rsidR="00BC11DA" w:rsidRPr="00BC11DA" w:rsidRDefault="00BC11DA" w:rsidP="00BC11DA">
            <w:pPr>
              <w:spacing w:after="100" w:afterAutospacing="1"/>
              <w:rPr>
                <w:rFonts w:ascii="Open Sans" w:hAnsi="Open Sans" w:cs="Open Sans"/>
                <w:sz w:val="20"/>
              </w:rPr>
            </w:pPr>
          </w:p>
        </w:tc>
        <w:tc>
          <w:tcPr>
            <w:tcW w:w="4500" w:type="dxa"/>
            <w:tcBorders>
              <w:top w:val="single" w:sz="6" w:space="0" w:color="auto"/>
              <w:left w:val="single" w:sz="6" w:space="0" w:color="auto"/>
              <w:bottom w:val="single" w:sz="6" w:space="0" w:color="auto"/>
              <w:right w:val="single" w:sz="6" w:space="0" w:color="auto"/>
            </w:tcBorders>
            <w:shd w:val="clear" w:color="auto" w:fill="auto"/>
            <w:hideMark/>
          </w:tcPr>
          <w:p w14:paraId="786BC179" w14:textId="550C20BF" w:rsidR="00BC11DA" w:rsidRPr="00BC11DA" w:rsidRDefault="00BC11DA" w:rsidP="00BC11DA">
            <w:pPr>
              <w:spacing w:after="100" w:afterAutospacing="1"/>
              <w:rPr>
                <w:rFonts w:ascii="Open Sans" w:hAnsi="Open Sans" w:cs="Open Sans"/>
                <w:sz w:val="20"/>
              </w:rPr>
            </w:pPr>
          </w:p>
        </w:tc>
      </w:tr>
    </w:tbl>
    <w:p w14:paraId="7B08BEFC" w14:textId="77777777" w:rsidR="00CE2F52" w:rsidRDefault="00CE2F52" w:rsidP="00900380">
      <w:pPr>
        <w:pStyle w:val="Heading1"/>
        <w:numPr>
          <w:ilvl w:val="0"/>
          <w:numId w:val="0"/>
        </w:numPr>
      </w:pPr>
    </w:p>
    <w:p w14:paraId="52964031" w14:textId="77777777" w:rsidR="00CE2F52" w:rsidRDefault="00CE2F52">
      <w:pPr>
        <w:rPr>
          <w:rFonts w:ascii="Fira Sans Medium" w:eastAsia="Times" w:hAnsi="Fira Sans Medium"/>
        </w:rPr>
      </w:pPr>
      <w:r>
        <w:br w:type="page"/>
      </w:r>
    </w:p>
    <w:p w14:paraId="421F36D2" w14:textId="1993B512" w:rsidR="00900380" w:rsidRDefault="00900380" w:rsidP="00900380">
      <w:pPr>
        <w:pStyle w:val="Heading1"/>
        <w:numPr>
          <w:ilvl w:val="0"/>
          <w:numId w:val="0"/>
        </w:numPr>
      </w:pPr>
      <w:bookmarkStart w:id="4" w:name="_Toc65851864"/>
      <w:r>
        <w:lastRenderedPageBreak/>
        <w:t>Question 3</w:t>
      </w:r>
      <w:bookmarkEnd w:id="4"/>
    </w:p>
    <w:p w14:paraId="7B4C9396" w14:textId="6DFB0E4C" w:rsidR="00BC11DA" w:rsidRDefault="00900380" w:rsidP="00095C08">
      <w:pPr>
        <w:spacing w:after="100" w:afterAutospacing="1"/>
        <w:rPr>
          <w:rFonts w:ascii="Open Sans" w:hAnsi="Open Sans" w:cs="Open Sans"/>
          <w:sz w:val="20"/>
        </w:rPr>
      </w:pPr>
      <w:r w:rsidRPr="00900380">
        <w:rPr>
          <w:rFonts w:ascii="Open Sans" w:hAnsi="Open Sans" w:cs="Open Sans"/>
          <w:sz w:val="20"/>
        </w:rPr>
        <w:t xml:space="preserve">A </w:t>
      </w:r>
      <w:proofErr w:type="gramStart"/>
      <w:r w:rsidRPr="00900380">
        <w:rPr>
          <w:rFonts w:ascii="Open Sans" w:hAnsi="Open Sans" w:cs="Open Sans"/>
          <w:sz w:val="20"/>
        </w:rPr>
        <w:t>25 year old</w:t>
      </w:r>
      <w:proofErr w:type="gramEnd"/>
      <w:r w:rsidRPr="00900380">
        <w:rPr>
          <w:rFonts w:ascii="Open Sans" w:hAnsi="Open Sans" w:cs="Open Sans"/>
          <w:sz w:val="20"/>
        </w:rPr>
        <w:t xml:space="preserve"> man presents to your Emergency Department complaining of pleuritic chest pain and shortness of breath. A chest-X-ray is obtained and shown below</w:t>
      </w:r>
      <w:r w:rsidR="004D43C7">
        <w:rPr>
          <w:rFonts w:ascii="Open Sans" w:hAnsi="Open Sans" w:cs="Open Sans"/>
          <w:sz w:val="20"/>
        </w:rPr>
        <w:t>.</w:t>
      </w:r>
    </w:p>
    <w:p w14:paraId="53607923" w14:textId="05CEFA81" w:rsidR="004D43C7" w:rsidRPr="00900380" w:rsidRDefault="004D43C7" w:rsidP="00095C08">
      <w:pPr>
        <w:spacing w:after="100" w:afterAutospacing="1"/>
        <w:rPr>
          <w:rFonts w:ascii="Open Sans" w:hAnsi="Open Sans" w:cs="Open Sans"/>
          <w:sz w:val="20"/>
        </w:rPr>
      </w:pPr>
      <w:r>
        <w:rPr>
          <w:rFonts w:ascii="Open Sans" w:hAnsi="Open Sans" w:cs="Open Sans"/>
          <w:noProof/>
          <w:sz w:val="20"/>
        </w:rPr>
        <w:drawing>
          <wp:inline distT="0" distB="0" distL="0" distR="0" wp14:anchorId="700B7F98" wp14:editId="14A7A1AA">
            <wp:extent cx="4213671" cy="3435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16819" cy="3437917"/>
                    </a:xfrm>
                    <a:prstGeom prst="rect">
                      <a:avLst/>
                    </a:prstGeom>
                    <a:noFill/>
                    <a:ln>
                      <a:noFill/>
                    </a:ln>
                  </pic:spPr>
                </pic:pic>
              </a:graphicData>
            </a:graphic>
          </wp:inline>
        </w:drawing>
      </w:r>
    </w:p>
    <w:p w14:paraId="2C0B37BF" w14:textId="4310096D" w:rsidR="00900380" w:rsidRPr="00013C08" w:rsidRDefault="00900380" w:rsidP="00900380">
      <w:pPr>
        <w:pStyle w:val="Heading2"/>
      </w:pPr>
      <w:r>
        <w:t>Part a</w:t>
      </w:r>
    </w:p>
    <w:p w14:paraId="009C0CDD" w14:textId="77777777" w:rsidR="00900380" w:rsidRDefault="00900380" w:rsidP="00900380">
      <w:pPr>
        <w:spacing w:after="200"/>
        <w:rPr>
          <w:rFonts w:ascii="Open Sans" w:hAnsi="Open Sans"/>
          <w:sz w:val="20"/>
        </w:rPr>
      </w:pPr>
      <w:r w:rsidRPr="00900380">
        <w:rPr>
          <w:rFonts w:ascii="Open Sans" w:hAnsi="Open Sans"/>
          <w:sz w:val="20"/>
        </w:rPr>
        <w:t xml:space="preserve">What is the diagnosis? </w:t>
      </w:r>
    </w:p>
    <w:p w14:paraId="0BB0C232" w14:textId="550FA99B" w:rsidR="00900380" w:rsidRPr="00900380" w:rsidRDefault="00900380" w:rsidP="00900380">
      <w:pPr>
        <w:spacing w:after="100" w:afterAutospacing="1"/>
        <w:rPr>
          <w:rFonts w:ascii="Open Sans" w:hAnsi="Open Sans" w:cs="Open Sans"/>
          <w:i/>
          <w:iCs/>
          <w:sz w:val="20"/>
        </w:rPr>
      </w:pPr>
      <w:r w:rsidRPr="00900380">
        <w:rPr>
          <w:rFonts w:ascii="Open Sans" w:hAnsi="Open Sans" w:cs="Open Sans"/>
          <w:i/>
          <w:iCs/>
          <w:sz w:val="20"/>
        </w:rPr>
        <w:t xml:space="preserve">(Case courtesy of Andrew Murphy, Radiopaedia.org, </w:t>
      </w:r>
      <w:proofErr w:type="spellStart"/>
      <w:r w:rsidRPr="00900380">
        <w:rPr>
          <w:rFonts w:ascii="Open Sans" w:hAnsi="Open Sans" w:cs="Open Sans"/>
          <w:i/>
          <w:iCs/>
          <w:sz w:val="20"/>
        </w:rPr>
        <w:t>rID</w:t>
      </w:r>
      <w:proofErr w:type="spellEnd"/>
      <w:r w:rsidRPr="00900380">
        <w:rPr>
          <w:rFonts w:ascii="Open Sans" w:hAnsi="Open Sans" w:cs="Open Sans"/>
          <w:i/>
          <w:iCs/>
          <w:sz w:val="20"/>
        </w:rPr>
        <w:t>: 4649)</w:t>
      </w:r>
    </w:p>
    <w:p w14:paraId="418FBFFA" w14:textId="5401A9FB" w:rsidR="00900380" w:rsidRPr="00013C08" w:rsidRDefault="00900380" w:rsidP="00900380">
      <w:pPr>
        <w:pStyle w:val="Heading2"/>
      </w:pPr>
      <w:r>
        <w:t>Part b</w:t>
      </w:r>
    </w:p>
    <w:p w14:paraId="7E37A407" w14:textId="379CA53E" w:rsidR="00900380" w:rsidRDefault="00900380" w:rsidP="00900380">
      <w:pPr>
        <w:spacing w:after="200"/>
        <w:rPr>
          <w:rFonts w:ascii="Open Sans" w:hAnsi="Open Sans"/>
          <w:sz w:val="20"/>
        </w:rPr>
      </w:pPr>
      <w:r w:rsidRPr="00900380">
        <w:rPr>
          <w:rFonts w:ascii="Open Sans" w:hAnsi="Open Sans"/>
          <w:sz w:val="20"/>
        </w:rPr>
        <w:t>List four (4) abnormal findings seen in this CXR.</w:t>
      </w:r>
    </w:p>
    <w:p w14:paraId="45E5C3D1" w14:textId="61D3541A" w:rsidR="004D43C7" w:rsidRPr="00E514C5" w:rsidRDefault="004D43C7" w:rsidP="00E514C5">
      <w:pPr>
        <w:rPr>
          <w:rFonts w:ascii="Fira Sans" w:eastAsia="Times" w:hAnsi="Fira Sans" w:cs="Tahoma"/>
          <w:b/>
          <w:bCs/>
          <w:noProof/>
          <w:sz w:val="20"/>
          <w:szCs w:val="22"/>
        </w:rPr>
      </w:pPr>
      <w:r>
        <w:t>Part c</w:t>
      </w:r>
    </w:p>
    <w:p w14:paraId="1C9CAFFD" w14:textId="77777777" w:rsidR="004D43C7" w:rsidRDefault="004D43C7" w:rsidP="004D43C7">
      <w:pPr>
        <w:spacing w:after="200"/>
        <w:rPr>
          <w:rFonts w:ascii="Open Sans" w:hAnsi="Open Sans"/>
          <w:sz w:val="20"/>
        </w:rPr>
      </w:pPr>
      <w:r w:rsidRPr="004D43C7">
        <w:rPr>
          <w:rFonts w:ascii="Open Sans" w:hAnsi="Open Sans"/>
          <w:sz w:val="20"/>
        </w:rPr>
        <w:t>List seven (7) factors which may influence your choice of treatment.</w:t>
      </w:r>
    </w:p>
    <w:p w14:paraId="6C3770F2" w14:textId="77777777" w:rsidR="00CE2F52" w:rsidRDefault="00CE2F52">
      <w:pPr>
        <w:rPr>
          <w:rFonts w:ascii="Fira Sans Medium" w:eastAsia="Times" w:hAnsi="Fira Sans Medium"/>
        </w:rPr>
      </w:pPr>
      <w:r>
        <w:br w:type="page"/>
      </w:r>
    </w:p>
    <w:p w14:paraId="5DC3433F" w14:textId="6E0C62CE" w:rsidR="004D43C7" w:rsidRDefault="004D43C7" w:rsidP="004D43C7">
      <w:pPr>
        <w:pStyle w:val="Heading1"/>
        <w:numPr>
          <w:ilvl w:val="0"/>
          <w:numId w:val="0"/>
        </w:numPr>
      </w:pPr>
      <w:bookmarkStart w:id="5" w:name="_Toc65851865"/>
      <w:r>
        <w:lastRenderedPageBreak/>
        <w:t>Question 4</w:t>
      </w:r>
      <w:bookmarkEnd w:id="5"/>
    </w:p>
    <w:p w14:paraId="28E61B92" w14:textId="77777777" w:rsidR="004D43C7" w:rsidRDefault="004D43C7" w:rsidP="004D43C7">
      <w:pPr>
        <w:spacing w:after="100" w:afterAutospacing="1"/>
        <w:rPr>
          <w:rFonts w:ascii="Open Sans" w:hAnsi="Open Sans" w:cs="Open Sans"/>
          <w:sz w:val="20"/>
        </w:rPr>
      </w:pPr>
      <w:r w:rsidRPr="004D43C7">
        <w:rPr>
          <w:rFonts w:ascii="Open Sans" w:hAnsi="Open Sans" w:cs="Open Sans"/>
          <w:sz w:val="20"/>
        </w:rPr>
        <w:t xml:space="preserve">A </w:t>
      </w:r>
      <w:proofErr w:type="gramStart"/>
      <w:r w:rsidRPr="004D43C7">
        <w:rPr>
          <w:rFonts w:ascii="Open Sans" w:hAnsi="Open Sans" w:cs="Open Sans"/>
          <w:sz w:val="20"/>
        </w:rPr>
        <w:t>40 year old</w:t>
      </w:r>
      <w:proofErr w:type="gramEnd"/>
      <w:r w:rsidRPr="004D43C7">
        <w:rPr>
          <w:rFonts w:ascii="Open Sans" w:hAnsi="Open Sans" w:cs="Open Sans"/>
          <w:sz w:val="20"/>
        </w:rPr>
        <w:t xml:space="preserve"> female patient presents to your Emergency Department with right upper quadrant pain. Despite normal laboratory tests, you still consider acute cholecystitis as the likely diagnosis.</w:t>
      </w:r>
    </w:p>
    <w:p w14:paraId="4C5C5FC2" w14:textId="3C832B7B" w:rsidR="004D43C7" w:rsidRPr="00CE2F52" w:rsidRDefault="004D43C7" w:rsidP="00CE2F52">
      <w:pPr>
        <w:spacing w:after="100" w:afterAutospacing="1"/>
        <w:rPr>
          <w:rFonts w:ascii="Open Sans" w:hAnsi="Open Sans" w:cs="Open Sans"/>
          <w:sz w:val="20"/>
          <w:szCs w:val="20"/>
        </w:rPr>
      </w:pPr>
      <w:r w:rsidRPr="004D43C7">
        <w:rPr>
          <w:rFonts w:ascii="Open Sans" w:hAnsi="Open Sans" w:cs="Open Sans"/>
          <w:sz w:val="20"/>
        </w:rPr>
        <w:t>You decide to perform a bedside ultrasound.</w:t>
      </w:r>
    </w:p>
    <w:p w14:paraId="1D06F07C" w14:textId="6BE50777" w:rsidR="004D43C7" w:rsidRPr="00013C08" w:rsidRDefault="004D43C7" w:rsidP="004D43C7">
      <w:pPr>
        <w:pStyle w:val="Heading2"/>
      </w:pPr>
      <w:r>
        <w:t>Part a</w:t>
      </w:r>
    </w:p>
    <w:p w14:paraId="2208E91D" w14:textId="77777777" w:rsidR="004D43C7" w:rsidRDefault="004D43C7" w:rsidP="004D43C7">
      <w:pPr>
        <w:spacing w:after="200"/>
        <w:rPr>
          <w:rFonts w:ascii="Open Sans" w:hAnsi="Open Sans"/>
          <w:sz w:val="20"/>
        </w:rPr>
      </w:pPr>
      <w:r w:rsidRPr="004D43C7">
        <w:rPr>
          <w:rFonts w:ascii="Open Sans" w:hAnsi="Open Sans"/>
          <w:sz w:val="20"/>
        </w:rPr>
        <w:t>List four (4) positive findings to suggest Cholecystitis.</w:t>
      </w:r>
    </w:p>
    <w:p w14:paraId="1C0AD29C" w14:textId="7B8F7278" w:rsidR="004D43C7" w:rsidRPr="00013C08" w:rsidRDefault="004D43C7" w:rsidP="004D43C7">
      <w:pPr>
        <w:pStyle w:val="Heading2"/>
      </w:pPr>
      <w:r>
        <w:t>Part b</w:t>
      </w:r>
    </w:p>
    <w:p w14:paraId="3EA3092C" w14:textId="77777777" w:rsidR="004D43C7" w:rsidRDefault="004D43C7" w:rsidP="004D43C7">
      <w:pPr>
        <w:spacing w:after="200"/>
        <w:rPr>
          <w:rFonts w:ascii="Open Sans" w:hAnsi="Open Sans"/>
          <w:sz w:val="20"/>
        </w:rPr>
      </w:pPr>
      <w:r w:rsidRPr="004D43C7">
        <w:rPr>
          <w:rFonts w:ascii="Open Sans" w:hAnsi="Open Sans"/>
          <w:sz w:val="20"/>
        </w:rPr>
        <w:t xml:space="preserve">Please complete the table with two (2) reasons for false positive and false negative ultrasound findings that are </w:t>
      </w:r>
      <w:r w:rsidRPr="004D43C7">
        <w:rPr>
          <w:rFonts w:ascii="Open Sans" w:hAnsi="Open Sans"/>
          <w:b/>
          <w:bCs/>
          <w:sz w:val="20"/>
        </w:rPr>
        <w:t>SPECIFIC</w:t>
      </w:r>
      <w:r w:rsidRPr="004D43C7">
        <w:rPr>
          <w:rFonts w:ascii="Open Sans" w:hAnsi="Open Sans"/>
          <w:sz w:val="20"/>
        </w:rPr>
        <w:t xml:space="preserve"> to cholecystitis. </w:t>
      </w:r>
    </w:p>
    <w:p w14:paraId="04048E95" w14:textId="57052256" w:rsidR="004D43C7" w:rsidRDefault="004D43C7" w:rsidP="004D43C7">
      <w:pPr>
        <w:spacing w:after="200"/>
        <w:rPr>
          <w:rFonts w:ascii="Fira Sans" w:hAnsi="Fira Sans" w:cs="Open Sans"/>
          <w:b/>
          <w:bCs/>
          <w:sz w:val="20"/>
        </w:rPr>
      </w:pPr>
    </w:p>
    <w:tbl>
      <w:tblPr>
        <w:tblW w:w="9630" w:type="dxa"/>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Pr>
      <w:tblGrid>
        <w:gridCol w:w="4815"/>
        <w:gridCol w:w="4815"/>
      </w:tblGrid>
      <w:tr w:rsidR="004D43C7" w:rsidRPr="004D43C7" w14:paraId="59ADE2E7" w14:textId="77777777" w:rsidTr="004D43C7">
        <w:trPr>
          <w:trHeight w:val="195"/>
          <w:tblHeader/>
        </w:trPr>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20D96997" w14:textId="77777777" w:rsidR="004D43C7" w:rsidRPr="004D43C7" w:rsidRDefault="004D43C7" w:rsidP="004D43C7">
            <w:pPr>
              <w:spacing w:after="100" w:afterAutospacing="1"/>
              <w:jc w:val="center"/>
              <w:rPr>
                <w:rFonts w:ascii="Open Sans" w:hAnsi="Open Sans" w:cs="Open Sans"/>
                <w:sz w:val="20"/>
              </w:rPr>
            </w:pPr>
            <w:r w:rsidRPr="004D43C7">
              <w:rPr>
                <w:rFonts w:ascii="Open Sans" w:hAnsi="Open Sans" w:cs="Open Sans"/>
                <w:b/>
                <w:bCs/>
                <w:sz w:val="20"/>
              </w:rPr>
              <w:t>False +</w:t>
            </w:r>
            <w:proofErr w:type="spellStart"/>
            <w:r w:rsidRPr="004D43C7">
              <w:rPr>
                <w:rFonts w:ascii="Open Sans" w:hAnsi="Open Sans" w:cs="Open Sans"/>
                <w:b/>
                <w:bCs/>
                <w:sz w:val="20"/>
              </w:rPr>
              <w:t>ve</w:t>
            </w:r>
            <w:proofErr w:type="spellEnd"/>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4FB479B5" w14:textId="77777777" w:rsidR="004D43C7" w:rsidRPr="004D43C7" w:rsidRDefault="004D43C7" w:rsidP="004D43C7">
            <w:pPr>
              <w:spacing w:after="100" w:afterAutospacing="1"/>
              <w:jc w:val="center"/>
              <w:rPr>
                <w:rFonts w:ascii="Open Sans" w:hAnsi="Open Sans" w:cs="Open Sans"/>
                <w:sz w:val="20"/>
              </w:rPr>
            </w:pPr>
            <w:r w:rsidRPr="004D43C7">
              <w:rPr>
                <w:rFonts w:ascii="Open Sans" w:hAnsi="Open Sans" w:cs="Open Sans"/>
                <w:b/>
                <w:bCs/>
                <w:sz w:val="20"/>
              </w:rPr>
              <w:t>False -</w:t>
            </w:r>
            <w:proofErr w:type="spellStart"/>
            <w:r w:rsidRPr="004D43C7">
              <w:rPr>
                <w:rFonts w:ascii="Open Sans" w:hAnsi="Open Sans" w:cs="Open Sans"/>
                <w:b/>
                <w:bCs/>
                <w:sz w:val="20"/>
              </w:rPr>
              <w:t>ve</w:t>
            </w:r>
            <w:proofErr w:type="spellEnd"/>
          </w:p>
        </w:tc>
      </w:tr>
      <w:tr w:rsidR="004D43C7" w:rsidRPr="004D43C7" w14:paraId="3DC0C503" w14:textId="77777777" w:rsidTr="004D43C7">
        <w:trPr>
          <w:trHeight w:val="195"/>
        </w:trPr>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7EE6A310" w14:textId="7B03126F" w:rsidR="004D43C7" w:rsidRPr="004D43C7" w:rsidRDefault="004D43C7" w:rsidP="004D43C7">
            <w:pPr>
              <w:spacing w:after="100" w:afterAutospacing="1"/>
              <w:rPr>
                <w:rFonts w:ascii="Open Sans" w:hAnsi="Open Sans" w:cs="Open Sans"/>
                <w:sz w:val="20"/>
              </w:rPr>
            </w:pP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710A9345" w14:textId="164F70F8" w:rsidR="004D43C7" w:rsidRPr="004D43C7" w:rsidRDefault="004D43C7" w:rsidP="004D43C7">
            <w:pPr>
              <w:spacing w:after="100" w:afterAutospacing="1"/>
              <w:rPr>
                <w:rFonts w:ascii="Open Sans" w:hAnsi="Open Sans" w:cs="Open Sans"/>
                <w:sz w:val="20"/>
              </w:rPr>
            </w:pPr>
          </w:p>
        </w:tc>
      </w:tr>
      <w:tr w:rsidR="004D43C7" w:rsidRPr="004D43C7" w14:paraId="45907716" w14:textId="77777777" w:rsidTr="004D43C7">
        <w:trPr>
          <w:trHeight w:val="195"/>
        </w:trPr>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2752E32D" w14:textId="3FE71A52" w:rsidR="004D43C7" w:rsidRPr="004D43C7" w:rsidRDefault="004D43C7" w:rsidP="004D43C7">
            <w:pPr>
              <w:spacing w:after="100" w:afterAutospacing="1"/>
              <w:rPr>
                <w:rFonts w:ascii="Open Sans" w:hAnsi="Open Sans" w:cs="Open Sans"/>
                <w:sz w:val="20"/>
              </w:rPr>
            </w:pP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31E1FC15" w14:textId="00AD8B40" w:rsidR="004D43C7" w:rsidRPr="004D43C7" w:rsidRDefault="004D43C7" w:rsidP="004D43C7">
            <w:pPr>
              <w:spacing w:after="100" w:afterAutospacing="1"/>
              <w:rPr>
                <w:rFonts w:ascii="Open Sans" w:hAnsi="Open Sans" w:cs="Open Sans"/>
                <w:sz w:val="20"/>
              </w:rPr>
            </w:pPr>
          </w:p>
        </w:tc>
      </w:tr>
      <w:tr w:rsidR="004D43C7" w:rsidRPr="004D43C7" w14:paraId="31C87DCB" w14:textId="77777777" w:rsidTr="004D43C7">
        <w:trPr>
          <w:trHeight w:val="195"/>
        </w:trPr>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52356F71" w14:textId="1FE98825" w:rsidR="004D43C7" w:rsidRPr="004D43C7" w:rsidRDefault="004D43C7" w:rsidP="004D43C7">
            <w:pPr>
              <w:spacing w:after="100" w:afterAutospacing="1"/>
              <w:rPr>
                <w:rFonts w:ascii="Open Sans" w:hAnsi="Open Sans" w:cs="Open Sans"/>
                <w:sz w:val="20"/>
              </w:rPr>
            </w:pP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670123D5" w14:textId="77777777" w:rsidR="004D43C7" w:rsidRPr="004D43C7" w:rsidRDefault="004D43C7" w:rsidP="004D43C7">
            <w:pPr>
              <w:spacing w:after="100" w:afterAutospacing="1"/>
              <w:rPr>
                <w:rFonts w:ascii="Open Sans" w:hAnsi="Open Sans" w:cs="Open Sans"/>
                <w:sz w:val="20"/>
              </w:rPr>
            </w:pPr>
            <w:r w:rsidRPr="004D43C7">
              <w:rPr>
                <w:rFonts w:ascii="Open Sans" w:hAnsi="Open Sans" w:cs="Open Sans"/>
                <w:sz w:val="20"/>
                <w:lang w:val="en-US"/>
              </w:rPr>
              <w:t> </w:t>
            </w:r>
          </w:p>
        </w:tc>
      </w:tr>
      <w:tr w:rsidR="004D43C7" w:rsidRPr="004D43C7" w14:paraId="378DFD1A" w14:textId="77777777" w:rsidTr="004D43C7">
        <w:trPr>
          <w:trHeight w:val="195"/>
        </w:trPr>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738E9F4C" w14:textId="5D18AA70" w:rsidR="004D43C7" w:rsidRPr="004D43C7" w:rsidRDefault="004D43C7" w:rsidP="004D43C7">
            <w:pPr>
              <w:spacing w:after="100" w:afterAutospacing="1"/>
              <w:rPr>
                <w:rFonts w:ascii="Open Sans" w:hAnsi="Open Sans" w:cs="Open Sans"/>
                <w:sz w:val="20"/>
              </w:rPr>
            </w:pPr>
          </w:p>
        </w:tc>
        <w:tc>
          <w:tcPr>
            <w:tcW w:w="4815" w:type="dxa"/>
            <w:tcBorders>
              <w:top w:val="single" w:sz="6" w:space="0" w:color="auto"/>
              <w:left w:val="single" w:sz="6" w:space="0" w:color="auto"/>
              <w:bottom w:val="single" w:sz="6" w:space="0" w:color="auto"/>
              <w:right w:val="single" w:sz="6" w:space="0" w:color="auto"/>
            </w:tcBorders>
            <w:shd w:val="clear" w:color="auto" w:fill="auto"/>
            <w:hideMark/>
          </w:tcPr>
          <w:p w14:paraId="41821C8C" w14:textId="77777777" w:rsidR="004D43C7" w:rsidRPr="004D43C7" w:rsidRDefault="004D43C7" w:rsidP="004D43C7">
            <w:pPr>
              <w:spacing w:after="100" w:afterAutospacing="1"/>
              <w:rPr>
                <w:rFonts w:ascii="Open Sans" w:hAnsi="Open Sans" w:cs="Open Sans"/>
                <w:sz w:val="20"/>
              </w:rPr>
            </w:pPr>
            <w:r w:rsidRPr="004D43C7">
              <w:rPr>
                <w:rFonts w:ascii="Open Sans" w:hAnsi="Open Sans" w:cs="Open Sans"/>
                <w:sz w:val="20"/>
                <w:lang w:val="en-US"/>
              </w:rPr>
              <w:t> </w:t>
            </w:r>
          </w:p>
        </w:tc>
      </w:tr>
    </w:tbl>
    <w:p w14:paraId="7A031CC8" w14:textId="1393FB29" w:rsidR="004D43C7" w:rsidRDefault="004D43C7" w:rsidP="004D43C7">
      <w:pPr>
        <w:spacing w:after="100" w:afterAutospacing="1"/>
        <w:rPr>
          <w:rFonts w:ascii="Open Sans" w:hAnsi="Open Sans" w:cs="Open Sans"/>
        </w:rPr>
      </w:pPr>
    </w:p>
    <w:p w14:paraId="7D6145BB" w14:textId="1C45A6F1" w:rsidR="004D43C7" w:rsidRPr="00013C08" w:rsidRDefault="004D43C7" w:rsidP="004D43C7">
      <w:pPr>
        <w:pStyle w:val="Heading2"/>
      </w:pPr>
      <w:r>
        <w:t>Part c</w:t>
      </w:r>
    </w:p>
    <w:p w14:paraId="31DBEF90" w14:textId="56E0981B" w:rsidR="004D43C7" w:rsidRPr="004D43C7" w:rsidRDefault="004D43C7" w:rsidP="004D43C7">
      <w:pPr>
        <w:spacing w:after="200"/>
        <w:rPr>
          <w:rFonts w:ascii="Open Sans" w:hAnsi="Open Sans"/>
          <w:sz w:val="20"/>
        </w:rPr>
      </w:pPr>
      <w:r w:rsidRPr="004D43C7">
        <w:rPr>
          <w:rFonts w:ascii="Open Sans" w:hAnsi="Open Sans"/>
          <w:sz w:val="20"/>
        </w:rPr>
        <w:t>Ultrasound confirms cholecystitis and the patient is admitted to the ward for laparoscopic cholecystectomy.</w:t>
      </w:r>
    </w:p>
    <w:p w14:paraId="2530A96E" w14:textId="77777777" w:rsidR="004D43C7" w:rsidRDefault="004D43C7" w:rsidP="004D43C7">
      <w:pPr>
        <w:spacing w:after="200"/>
        <w:rPr>
          <w:rFonts w:ascii="Open Sans" w:hAnsi="Open Sans"/>
          <w:sz w:val="20"/>
        </w:rPr>
      </w:pPr>
      <w:r w:rsidRPr="004D43C7">
        <w:rPr>
          <w:rFonts w:ascii="Open Sans" w:hAnsi="Open Sans"/>
          <w:sz w:val="20"/>
        </w:rPr>
        <w:t xml:space="preserve">List four (4) complications, specific to this procedure, that can potentially be a reason for the patient to re-present to the Emergency Department after surgical discharge. </w:t>
      </w:r>
    </w:p>
    <w:p w14:paraId="1F04ABE6" w14:textId="77777777" w:rsidR="00E514C5" w:rsidRDefault="00E514C5" w:rsidP="0076567E">
      <w:pPr>
        <w:pStyle w:val="Heading1"/>
        <w:numPr>
          <w:ilvl w:val="0"/>
          <w:numId w:val="0"/>
        </w:numPr>
      </w:pPr>
      <w:bookmarkStart w:id="6" w:name="_Toc65851866"/>
    </w:p>
    <w:p w14:paraId="6179C89A" w14:textId="77777777" w:rsidR="00E514C5" w:rsidRDefault="00E514C5" w:rsidP="0076567E">
      <w:pPr>
        <w:pStyle w:val="Heading1"/>
        <w:numPr>
          <w:ilvl w:val="0"/>
          <w:numId w:val="0"/>
        </w:numPr>
      </w:pPr>
    </w:p>
    <w:p w14:paraId="0FB208BE" w14:textId="114364AC" w:rsidR="004D43C7" w:rsidRDefault="0076567E" w:rsidP="0076567E">
      <w:pPr>
        <w:pStyle w:val="Heading1"/>
        <w:numPr>
          <w:ilvl w:val="0"/>
          <w:numId w:val="0"/>
        </w:numPr>
      </w:pPr>
      <w:r>
        <w:t>Question 5</w:t>
      </w:r>
      <w:bookmarkEnd w:id="6"/>
    </w:p>
    <w:p w14:paraId="34C66026" w14:textId="0749041C" w:rsidR="0076567E" w:rsidRDefault="0076567E" w:rsidP="0076567E">
      <w:pPr>
        <w:rPr>
          <w:rFonts w:ascii="Fira Sans" w:eastAsia="Times" w:hAnsi="Fira Sans" w:cs="Tahoma"/>
          <w:b/>
          <w:bCs/>
          <w:noProof/>
          <w:sz w:val="20"/>
          <w:szCs w:val="22"/>
        </w:rPr>
      </w:pPr>
      <w:r w:rsidRPr="0076567E">
        <w:rPr>
          <w:rFonts w:ascii="Open Sans" w:hAnsi="Open Sans" w:cs="Open Sans"/>
          <w:sz w:val="20"/>
        </w:rPr>
        <w:t xml:space="preserve">A </w:t>
      </w:r>
      <w:proofErr w:type="gramStart"/>
      <w:r w:rsidRPr="0076567E">
        <w:rPr>
          <w:rFonts w:ascii="Open Sans" w:hAnsi="Open Sans" w:cs="Open Sans"/>
          <w:sz w:val="20"/>
        </w:rPr>
        <w:t>70 year old</w:t>
      </w:r>
      <w:proofErr w:type="gramEnd"/>
      <w:r w:rsidRPr="0076567E">
        <w:rPr>
          <w:rFonts w:ascii="Open Sans" w:hAnsi="Open Sans" w:cs="Open Sans"/>
          <w:sz w:val="20"/>
        </w:rPr>
        <w:t xml:space="preserve"> woman presents to your Emergency Dept. with knee pain after a fall from standing height. She has a past history of type 2 diabetes and obesity.</w:t>
      </w:r>
    </w:p>
    <w:p w14:paraId="39636BF2" w14:textId="77777777" w:rsidR="0076567E" w:rsidRPr="00013C08" w:rsidRDefault="0076567E" w:rsidP="0076567E">
      <w:pPr>
        <w:pStyle w:val="Heading2"/>
      </w:pPr>
      <w:r>
        <w:t>Part a</w:t>
      </w:r>
    </w:p>
    <w:p w14:paraId="16D7D56C" w14:textId="77777777" w:rsidR="00B55D87" w:rsidRDefault="00B55D87" w:rsidP="0076567E">
      <w:pPr>
        <w:spacing w:after="200"/>
        <w:rPr>
          <w:rFonts w:ascii="Open Sans" w:hAnsi="Open Sans"/>
          <w:sz w:val="20"/>
        </w:rPr>
      </w:pPr>
      <w:r w:rsidRPr="00B55D87">
        <w:rPr>
          <w:rFonts w:ascii="Open Sans" w:hAnsi="Open Sans"/>
          <w:sz w:val="20"/>
        </w:rPr>
        <w:t>An x-ray of her knee is taken:</w:t>
      </w:r>
    </w:p>
    <w:p w14:paraId="73B24EB7" w14:textId="593DA00D" w:rsidR="00B55D87" w:rsidRDefault="00B55D87" w:rsidP="0076567E">
      <w:pPr>
        <w:spacing w:after="200"/>
        <w:rPr>
          <w:rFonts w:ascii="Open Sans" w:hAnsi="Open Sans"/>
          <w:sz w:val="20"/>
        </w:rPr>
      </w:pPr>
      <w:r>
        <w:rPr>
          <w:rFonts w:ascii="Open Sans" w:hAnsi="Open Sans"/>
          <w:noProof/>
          <w:sz w:val="20"/>
        </w:rPr>
        <w:lastRenderedPageBreak/>
        <w:drawing>
          <wp:inline distT="0" distB="0" distL="0" distR="0" wp14:anchorId="5356C772" wp14:editId="32A40416">
            <wp:extent cx="5753100" cy="3987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987800"/>
                    </a:xfrm>
                    <a:prstGeom prst="rect">
                      <a:avLst/>
                    </a:prstGeom>
                    <a:noFill/>
                    <a:ln>
                      <a:noFill/>
                    </a:ln>
                  </pic:spPr>
                </pic:pic>
              </a:graphicData>
            </a:graphic>
          </wp:inline>
        </w:drawing>
      </w:r>
    </w:p>
    <w:p w14:paraId="21B93042" w14:textId="2176B644" w:rsidR="00B55D87" w:rsidRDefault="00B55D87" w:rsidP="0076567E">
      <w:pPr>
        <w:spacing w:after="200"/>
        <w:rPr>
          <w:rFonts w:ascii="Open Sans" w:hAnsi="Open Sans"/>
          <w:sz w:val="20"/>
        </w:rPr>
      </w:pPr>
      <w:r w:rsidRPr="00B55D87">
        <w:rPr>
          <w:rFonts w:ascii="Open Sans" w:hAnsi="Open Sans"/>
          <w:sz w:val="20"/>
        </w:rPr>
        <w:t>Please state your diagnosis.</w:t>
      </w:r>
    </w:p>
    <w:p w14:paraId="420318C1" w14:textId="4279F17B" w:rsidR="00B55D87" w:rsidRPr="00013C08" w:rsidRDefault="00B55D87" w:rsidP="00B55D87">
      <w:pPr>
        <w:pStyle w:val="Heading2"/>
      </w:pPr>
      <w:r>
        <w:t>Part b</w:t>
      </w:r>
    </w:p>
    <w:p w14:paraId="40DBDD24" w14:textId="77777777" w:rsidR="00B55D87" w:rsidRDefault="00B55D87" w:rsidP="00B55D87">
      <w:pPr>
        <w:spacing w:after="200"/>
        <w:rPr>
          <w:rFonts w:ascii="Open Sans" w:hAnsi="Open Sans"/>
          <w:sz w:val="20"/>
        </w:rPr>
      </w:pPr>
      <w:r w:rsidRPr="00B55D87">
        <w:rPr>
          <w:rFonts w:ascii="Open Sans" w:hAnsi="Open Sans"/>
          <w:sz w:val="20"/>
        </w:rPr>
        <w:t>State five (5) steps in your initial treatment of her injury.</w:t>
      </w:r>
    </w:p>
    <w:p w14:paraId="0EA2F3CD" w14:textId="17F993DC" w:rsidR="00B55D87" w:rsidRPr="00013C08" w:rsidRDefault="00B55D87" w:rsidP="00B55D87">
      <w:pPr>
        <w:pStyle w:val="Heading2"/>
      </w:pPr>
      <w:r>
        <w:t>Part c</w:t>
      </w:r>
    </w:p>
    <w:p w14:paraId="70D6E3DE" w14:textId="77777777" w:rsidR="00B55D87" w:rsidRDefault="00B55D87" w:rsidP="00B55D87">
      <w:pPr>
        <w:spacing w:after="200"/>
        <w:rPr>
          <w:rFonts w:ascii="Open Sans" w:hAnsi="Open Sans"/>
          <w:sz w:val="20"/>
        </w:rPr>
      </w:pPr>
      <w:r w:rsidRPr="00B55D87">
        <w:rPr>
          <w:rFonts w:ascii="Open Sans" w:hAnsi="Open Sans"/>
          <w:sz w:val="20"/>
        </w:rPr>
        <w:t>List four (4) complications of this injury.</w:t>
      </w:r>
    </w:p>
    <w:p w14:paraId="4A137C03" w14:textId="0AEF9796" w:rsidR="00B55D87" w:rsidRPr="00013C08" w:rsidRDefault="00B55D87" w:rsidP="00B55D87">
      <w:pPr>
        <w:pStyle w:val="Heading2"/>
      </w:pPr>
      <w:r>
        <w:t>Part d</w:t>
      </w:r>
    </w:p>
    <w:p w14:paraId="55BC76D4" w14:textId="3A278ED7" w:rsidR="00B55D87" w:rsidRDefault="00B55D87" w:rsidP="00B55D87">
      <w:pPr>
        <w:spacing w:after="200"/>
        <w:rPr>
          <w:rFonts w:ascii="Open Sans" w:hAnsi="Open Sans"/>
          <w:sz w:val="20"/>
        </w:rPr>
      </w:pPr>
      <w:r w:rsidRPr="00B55D87">
        <w:rPr>
          <w:rFonts w:ascii="Open Sans" w:hAnsi="Open Sans"/>
          <w:sz w:val="20"/>
        </w:rPr>
        <w:t xml:space="preserve">Other than a post reduction x-ray, list one (1) key investigation needed for this injury and provide the rationale. </w:t>
      </w:r>
    </w:p>
    <w:p w14:paraId="79A0E30F" w14:textId="6FCE3B0E" w:rsidR="00B55D87" w:rsidRDefault="00B55D87" w:rsidP="00B55D87">
      <w:pPr>
        <w:spacing w:after="200"/>
        <w:rPr>
          <w:rFonts w:ascii="Fira Sans" w:hAnsi="Fira Sans" w:cs="Open Sans"/>
          <w:b/>
          <w:bCs/>
          <w:sz w:val="20"/>
        </w:rPr>
      </w:pPr>
      <w:r w:rsidRPr="00095C08">
        <w:rPr>
          <w:rFonts w:ascii="Fira Sans" w:hAnsi="Fira Sans" w:cs="Open Sans"/>
          <w:b/>
          <w:bCs/>
          <w:sz w:val="20"/>
        </w:rPr>
        <w:t>Model Answer</w:t>
      </w:r>
    </w:p>
    <w:tbl>
      <w:tblPr>
        <w:tblW w:w="9459" w:type="dxa"/>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Pr>
      <w:tblGrid>
        <w:gridCol w:w="4487"/>
        <w:gridCol w:w="4972"/>
      </w:tblGrid>
      <w:tr w:rsidR="00B55D87" w:rsidRPr="00B55D87" w14:paraId="16D0D351" w14:textId="77777777" w:rsidTr="00B55D87">
        <w:trPr>
          <w:trHeight w:val="206"/>
          <w:tblHeader/>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D53D9F9" w14:textId="77777777" w:rsidR="00B55D87" w:rsidRPr="00B55D87" w:rsidRDefault="00B55D87" w:rsidP="00B55D87">
            <w:pPr>
              <w:rPr>
                <w:rFonts w:ascii="Open Sans" w:hAnsi="Open Sans" w:cs="Open Sans"/>
                <w:b/>
                <w:bCs/>
                <w:sz w:val="20"/>
              </w:rPr>
            </w:pPr>
            <w:r w:rsidRPr="00B55D87">
              <w:rPr>
                <w:rFonts w:ascii="Open Sans" w:hAnsi="Open Sans" w:cs="Open Sans"/>
                <w:b/>
                <w:bCs/>
                <w:sz w:val="20"/>
              </w:rPr>
              <w:t>Key Investigation</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44DE14CD" w14:textId="77777777" w:rsidR="00B55D87" w:rsidRPr="00B55D87" w:rsidRDefault="00B55D87" w:rsidP="00B55D87">
            <w:pPr>
              <w:rPr>
                <w:rFonts w:ascii="Open Sans" w:hAnsi="Open Sans" w:cs="Open Sans"/>
                <w:b/>
                <w:bCs/>
                <w:sz w:val="20"/>
              </w:rPr>
            </w:pPr>
            <w:r w:rsidRPr="00B55D87">
              <w:rPr>
                <w:rFonts w:ascii="Open Sans" w:hAnsi="Open Sans" w:cs="Open Sans"/>
                <w:b/>
                <w:bCs/>
                <w:sz w:val="20"/>
              </w:rPr>
              <w:t> Rationale                </w:t>
            </w:r>
          </w:p>
        </w:tc>
      </w:tr>
      <w:tr w:rsidR="00B55D87" w:rsidRPr="00B55D87" w14:paraId="4FB3630D" w14:textId="77777777" w:rsidTr="00B55D87">
        <w:trPr>
          <w:trHeight w:val="206"/>
        </w:trPr>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644791E8" w14:textId="1811A14A" w:rsidR="00B55D87" w:rsidRPr="00B55D87" w:rsidRDefault="00B55D87" w:rsidP="00712951">
            <w:pPr>
              <w:numPr>
                <w:ilvl w:val="0"/>
                <w:numId w:val="31"/>
              </w:numPr>
              <w:spacing w:before="100" w:beforeAutospacing="1" w:after="100" w:afterAutospacing="1"/>
              <w:rPr>
                <w:rFonts w:ascii="Open Sans" w:hAnsi="Open Sans" w:cs="Open Sans"/>
                <w:sz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8B55610" w14:textId="77654DE0" w:rsidR="00B55D87" w:rsidRPr="00B55D87" w:rsidRDefault="00B55D87" w:rsidP="00712951">
            <w:pPr>
              <w:numPr>
                <w:ilvl w:val="0"/>
                <w:numId w:val="32"/>
              </w:numPr>
              <w:spacing w:before="100" w:beforeAutospacing="1" w:after="100" w:afterAutospacing="1"/>
              <w:rPr>
                <w:rFonts w:ascii="Open Sans" w:hAnsi="Open Sans" w:cs="Open Sans"/>
                <w:sz w:val="20"/>
              </w:rPr>
            </w:pPr>
          </w:p>
        </w:tc>
      </w:tr>
    </w:tbl>
    <w:p w14:paraId="0C0E03D2" w14:textId="77777777" w:rsidR="00CE2F52" w:rsidRDefault="00CE2F52" w:rsidP="00B55D87">
      <w:pPr>
        <w:pStyle w:val="Heading1"/>
        <w:numPr>
          <w:ilvl w:val="0"/>
          <w:numId w:val="0"/>
        </w:numPr>
      </w:pPr>
    </w:p>
    <w:p w14:paraId="147BCEA1" w14:textId="77777777" w:rsidR="00CE2F52" w:rsidRDefault="00CE2F52">
      <w:pPr>
        <w:rPr>
          <w:rFonts w:ascii="Fira Sans Medium" w:eastAsia="Times" w:hAnsi="Fira Sans Medium"/>
        </w:rPr>
      </w:pPr>
      <w:r>
        <w:br w:type="page"/>
      </w:r>
    </w:p>
    <w:p w14:paraId="72361AB9" w14:textId="10B54098" w:rsidR="00B55D87" w:rsidRDefault="00B55D87" w:rsidP="00B55D87">
      <w:pPr>
        <w:pStyle w:val="Heading1"/>
        <w:numPr>
          <w:ilvl w:val="0"/>
          <w:numId w:val="0"/>
        </w:numPr>
      </w:pPr>
      <w:bookmarkStart w:id="7" w:name="_Toc65851867"/>
      <w:r>
        <w:lastRenderedPageBreak/>
        <w:t>Question 6</w:t>
      </w:r>
      <w:bookmarkEnd w:id="7"/>
    </w:p>
    <w:p w14:paraId="053D93D8" w14:textId="77777777" w:rsidR="00CE2F52" w:rsidRPr="00CE2F52" w:rsidRDefault="00CE2F52" w:rsidP="00CE2F52">
      <w:pPr>
        <w:spacing w:after="100" w:afterAutospacing="1"/>
        <w:rPr>
          <w:rFonts w:ascii="Open Sans" w:hAnsi="Open Sans" w:cs="Open Sans"/>
          <w:sz w:val="20"/>
          <w:szCs w:val="20"/>
        </w:rPr>
      </w:pPr>
      <w:r w:rsidRPr="00CE2F52">
        <w:rPr>
          <w:rFonts w:ascii="Open Sans" w:hAnsi="Open Sans" w:cs="Open Sans"/>
          <w:sz w:val="20"/>
          <w:szCs w:val="20"/>
        </w:rPr>
        <w:t xml:space="preserve">A </w:t>
      </w:r>
      <w:proofErr w:type="gramStart"/>
      <w:r w:rsidRPr="00CE2F52">
        <w:rPr>
          <w:rFonts w:ascii="Open Sans" w:hAnsi="Open Sans" w:cs="Open Sans"/>
          <w:sz w:val="20"/>
          <w:szCs w:val="20"/>
        </w:rPr>
        <w:t>62 year old</w:t>
      </w:r>
      <w:proofErr w:type="gramEnd"/>
      <w:r w:rsidRPr="00CE2F52">
        <w:rPr>
          <w:rFonts w:ascii="Open Sans" w:hAnsi="Open Sans" w:cs="Open Sans"/>
          <w:sz w:val="20"/>
          <w:szCs w:val="20"/>
        </w:rPr>
        <w:t xml:space="preserve"> male is brought to your Emergency Department by ambulance with a presenting complaint of flaccid paralysis of all four of his limbs without a preceding history of trauma.</w:t>
      </w:r>
    </w:p>
    <w:p w14:paraId="265D73B4" w14:textId="77777777" w:rsidR="00CE2F52" w:rsidRPr="00CE2F52" w:rsidRDefault="00CE2F52" w:rsidP="00CE2F52">
      <w:pPr>
        <w:spacing w:after="100" w:afterAutospacing="1"/>
        <w:rPr>
          <w:rFonts w:ascii="Open Sans" w:hAnsi="Open Sans" w:cs="Open Sans"/>
          <w:sz w:val="20"/>
          <w:szCs w:val="20"/>
        </w:rPr>
      </w:pPr>
      <w:r w:rsidRPr="00CE2F52">
        <w:rPr>
          <w:rFonts w:ascii="Open Sans" w:hAnsi="Open Sans" w:cs="Open Sans"/>
          <w:sz w:val="20"/>
          <w:szCs w:val="20"/>
        </w:rPr>
        <w:t>Vital signs are:</w:t>
      </w:r>
    </w:p>
    <w:tbl>
      <w:tblPr>
        <w:tblW w:w="8170" w:type="dxa"/>
        <w:tblCellMar>
          <w:top w:w="75" w:type="dxa"/>
          <w:left w:w="75" w:type="dxa"/>
          <w:bottom w:w="75" w:type="dxa"/>
          <w:right w:w="75" w:type="dxa"/>
        </w:tblCellMar>
        <w:tblLook w:val="04A0" w:firstRow="1" w:lastRow="0" w:firstColumn="1" w:lastColumn="0" w:noHBand="0" w:noVBand="1"/>
      </w:tblPr>
      <w:tblGrid>
        <w:gridCol w:w="2253"/>
        <w:gridCol w:w="5917"/>
      </w:tblGrid>
      <w:tr w:rsidR="00CE2F52" w:rsidRPr="00CE2F52" w14:paraId="3D15BA22" w14:textId="77777777" w:rsidTr="00CE2F52">
        <w:trPr>
          <w:trHeight w:val="195"/>
        </w:trPr>
        <w:tc>
          <w:tcPr>
            <w:tcW w:w="0" w:type="auto"/>
            <w:tcBorders>
              <w:top w:val="nil"/>
              <w:left w:val="nil"/>
              <w:bottom w:val="nil"/>
              <w:right w:val="nil"/>
            </w:tcBorders>
            <w:shd w:val="clear" w:color="auto" w:fill="auto"/>
            <w:vAlign w:val="center"/>
            <w:hideMark/>
          </w:tcPr>
          <w:p w14:paraId="6A2C76A3"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GCS</w:t>
            </w:r>
          </w:p>
        </w:tc>
        <w:tc>
          <w:tcPr>
            <w:tcW w:w="0" w:type="auto"/>
            <w:tcBorders>
              <w:top w:val="nil"/>
              <w:left w:val="nil"/>
              <w:bottom w:val="nil"/>
              <w:right w:val="nil"/>
            </w:tcBorders>
            <w:shd w:val="clear" w:color="auto" w:fill="auto"/>
            <w:vAlign w:val="center"/>
            <w:hideMark/>
          </w:tcPr>
          <w:p w14:paraId="46D03889"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15/15</w:t>
            </w:r>
          </w:p>
        </w:tc>
      </w:tr>
      <w:tr w:rsidR="00CE2F52" w:rsidRPr="00CE2F52" w14:paraId="6345ED11" w14:textId="77777777" w:rsidTr="00CE2F52">
        <w:trPr>
          <w:trHeight w:val="195"/>
        </w:trPr>
        <w:tc>
          <w:tcPr>
            <w:tcW w:w="0" w:type="auto"/>
            <w:tcBorders>
              <w:top w:val="nil"/>
              <w:left w:val="nil"/>
              <w:bottom w:val="nil"/>
              <w:right w:val="nil"/>
            </w:tcBorders>
            <w:shd w:val="clear" w:color="auto" w:fill="auto"/>
            <w:vAlign w:val="center"/>
            <w:hideMark/>
          </w:tcPr>
          <w:p w14:paraId="05928671"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HR</w:t>
            </w:r>
          </w:p>
        </w:tc>
        <w:tc>
          <w:tcPr>
            <w:tcW w:w="0" w:type="auto"/>
            <w:tcBorders>
              <w:top w:val="nil"/>
              <w:left w:val="nil"/>
              <w:bottom w:val="nil"/>
              <w:right w:val="nil"/>
            </w:tcBorders>
            <w:shd w:val="clear" w:color="auto" w:fill="auto"/>
            <w:vAlign w:val="center"/>
            <w:hideMark/>
          </w:tcPr>
          <w:p w14:paraId="613C5997"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84 bpm</w:t>
            </w:r>
          </w:p>
        </w:tc>
      </w:tr>
      <w:tr w:rsidR="00CE2F52" w:rsidRPr="00CE2F52" w14:paraId="655E298F" w14:textId="77777777" w:rsidTr="00CE2F52">
        <w:trPr>
          <w:trHeight w:val="195"/>
        </w:trPr>
        <w:tc>
          <w:tcPr>
            <w:tcW w:w="0" w:type="auto"/>
            <w:tcBorders>
              <w:top w:val="nil"/>
              <w:left w:val="nil"/>
              <w:bottom w:val="nil"/>
              <w:right w:val="nil"/>
            </w:tcBorders>
            <w:shd w:val="clear" w:color="auto" w:fill="auto"/>
            <w:vAlign w:val="center"/>
            <w:hideMark/>
          </w:tcPr>
          <w:p w14:paraId="0CA47EA5"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BP</w:t>
            </w:r>
          </w:p>
        </w:tc>
        <w:tc>
          <w:tcPr>
            <w:tcW w:w="0" w:type="auto"/>
            <w:tcBorders>
              <w:top w:val="nil"/>
              <w:left w:val="nil"/>
              <w:bottom w:val="nil"/>
              <w:right w:val="nil"/>
            </w:tcBorders>
            <w:shd w:val="clear" w:color="auto" w:fill="auto"/>
            <w:vAlign w:val="center"/>
            <w:hideMark/>
          </w:tcPr>
          <w:p w14:paraId="1D9B2EC6"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140/80 mmHg</w:t>
            </w:r>
          </w:p>
        </w:tc>
      </w:tr>
      <w:tr w:rsidR="00CE2F52" w:rsidRPr="00CE2F52" w14:paraId="4DA52D2D" w14:textId="77777777" w:rsidTr="00CE2F52">
        <w:trPr>
          <w:trHeight w:val="195"/>
        </w:trPr>
        <w:tc>
          <w:tcPr>
            <w:tcW w:w="0" w:type="auto"/>
            <w:tcBorders>
              <w:top w:val="nil"/>
              <w:left w:val="nil"/>
              <w:bottom w:val="nil"/>
              <w:right w:val="nil"/>
            </w:tcBorders>
            <w:shd w:val="clear" w:color="auto" w:fill="auto"/>
            <w:vAlign w:val="center"/>
            <w:hideMark/>
          </w:tcPr>
          <w:p w14:paraId="686D45AA"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RR</w:t>
            </w:r>
          </w:p>
        </w:tc>
        <w:tc>
          <w:tcPr>
            <w:tcW w:w="0" w:type="auto"/>
            <w:tcBorders>
              <w:top w:val="nil"/>
              <w:left w:val="nil"/>
              <w:bottom w:val="nil"/>
              <w:right w:val="nil"/>
            </w:tcBorders>
            <w:shd w:val="clear" w:color="auto" w:fill="auto"/>
            <w:vAlign w:val="center"/>
            <w:hideMark/>
          </w:tcPr>
          <w:p w14:paraId="4316681E"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16/min</w:t>
            </w:r>
          </w:p>
        </w:tc>
      </w:tr>
      <w:tr w:rsidR="00CE2F52" w:rsidRPr="00CE2F52" w14:paraId="573D88F3" w14:textId="77777777" w:rsidTr="00CE2F52">
        <w:trPr>
          <w:trHeight w:val="195"/>
        </w:trPr>
        <w:tc>
          <w:tcPr>
            <w:tcW w:w="0" w:type="auto"/>
            <w:tcBorders>
              <w:top w:val="nil"/>
              <w:left w:val="nil"/>
              <w:bottom w:val="nil"/>
              <w:right w:val="nil"/>
            </w:tcBorders>
            <w:shd w:val="clear" w:color="auto" w:fill="auto"/>
            <w:vAlign w:val="center"/>
            <w:hideMark/>
          </w:tcPr>
          <w:p w14:paraId="54C2EEDD"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SaO2</w:t>
            </w:r>
          </w:p>
        </w:tc>
        <w:tc>
          <w:tcPr>
            <w:tcW w:w="0" w:type="auto"/>
            <w:tcBorders>
              <w:top w:val="nil"/>
              <w:left w:val="nil"/>
              <w:bottom w:val="nil"/>
              <w:right w:val="nil"/>
            </w:tcBorders>
            <w:shd w:val="clear" w:color="auto" w:fill="auto"/>
            <w:vAlign w:val="center"/>
            <w:hideMark/>
          </w:tcPr>
          <w:p w14:paraId="5552741E"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94% on room air</w:t>
            </w:r>
          </w:p>
        </w:tc>
      </w:tr>
    </w:tbl>
    <w:p w14:paraId="6EBBBB40" w14:textId="77777777" w:rsidR="00CE2F52" w:rsidRPr="00CE2F52" w:rsidRDefault="00CE2F52" w:rsidP="00CE2F52">
      <w:pPr>
        <w:spacing w:after="100" w:afterAutospacing="1"/>
        <w:rPr>
          <w:rFonts w:ascii="Open Sans" w:hAnsi="Open Sans" w:cs="Open Sans"/>
          <w:sz w:val="20"/>
          <w:szCs w:val="20"/>
        </w:rPr>
      </w:pPr>
      <w:r w:rsidRPr="00CE2F52">
        <w:rPr>
          <w:rFonts w:ascii="Open Sans" w:hAnsi="Open Sans" w:cs="Open Sans"/>
          <w:sz w:val="20"/>
          <w:szCs w:val="20"/>
        </w:rPr>
        <w:br/>
        <w:t>You suspect he has suffered an acute spinal cord compression.</w:t>
      </w:r>
    </w:p>
    <w:p w14:paraId="496502B6" w14:textId="77777777" w:rsidR="00CE2F52" w:rsidRPr="00013C08" w:rsidRDefault="00CE2F52" w:rsidP="00CE2F52">
      <w:pPr>
        <w:pStyle w:val="Heading2"/>
      </w:pPr>
      <w:r>
        <w:t>Part a</w:t>
      </w:r>
    </w:p>
    <w:p w14:paraId="3B3BF800" w14:textId="2D449C86" w:rsidR="00B55D87" w:rsidRDefault="00CE2F52" w:rsidP="00B55D87">
      <w:pPr>
        <w:rPr>
          <w:rFonts w:ascii="Open Sans" w:hAnsi="Open Sans"/>
          <w:sz w:val="20"/>
        </w:rPr>
      </w:pPr>
      <w:r w:rsidRPr="00CE2F52">
        <w:rPr>
          <w:rFonts w:ascii="Open Sans" w:hAnsi="Open Sans"/>
          <w:sz w:val="20"/>
        </w:rPr>
        <w:t>Complete the table below listing four (4) possible causes and one (1) risk factor for each that you would seek on history.</w:t>
      </w:r>
    </w:p>
    <w:p w14:paraId="21FC428D" w14:textId="04697AD9" w:rsidR="00CE2F52" w:rsidRPr="00CE2F52" w:rsidRDefault="00CE2F52" w:rsidP="00CE2F52">
      <w:pPr>
        <w:spacing w:after="200"/>
        <w:rPr>
          <w:rFonts w:ascii="Fira Sans" w:hAnsi="Fira Sans" w:cs="Open Sans"/>
          <w:b/>
          <w:bCs/>
          <w:sz w:val="20"/>
          <w:szCs w:val="20"/>
        </w:rPr>
      </w:pPr>
    </w:p>
    <w:tbl>
      <w:tblPr>
        <w:tblW w:w="9620" w:type="dxa"/>
        <w:tblInd w:w="-8" w:type="dxa"/>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Pr>
      <w:tblGrid>
        <w:gridCol w:w="426"/>
        <w:gridCol w:w="3378"/>
        <w:gridCol w:w="5816"/>
      </w:tblGrid>
      <w:tr w:rsidR="00CE2F52" w:rsidRPr="00CE2F52" w14:paraId="6829A1AF" w14:textId="77777777" w:rsidTr="00CE2F52">
        <w:trPr>
          <w:trHeight w:val="184"/>
          <w:tblHeader/>
        </w:trPr>
        <w:tc>
          <w:tcPr>
            <w:tcW w:w="4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91D464" w14:textId="77777777" w:rsidR="00CE2F52" w:rsidRPr="00CE2F52" w:rsidRDefault="00CE2F52" w:rsidP="00CE2F52">
            <w:pPr>
              <w:rPr>
                <w:rFonts w:ascii="Open Sans" w:hAnsi="Open Sans" w:cs="Open Sans"/>
                <w:sz w:val="20"/>
                <w:szCs w:val="20"/>
              </w:rPr>
            </w:pPr>
          </w:p>
        </w:tc>
        <w:tc>
          <w:tcPr>
            <w:tcW w:w="33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8DF0DF" w14:textId="77777777" w:rsidR="00CE2F52" w:rsidRPr="00CE2F52" w:rsidRDefault="00CE2F52" w:rsidP="00CE2F52">
            <w:pPr>
              <w:spacing w:after="100" w:afterAutospacing="1"/>
              <w:jc w:val="center"/>
              <w:rPr>
                <w:rFonts w:ascii="Open Sans" w:hAnsi="Open Sans" w:cs="Open Sans"/>
                <w:b/>
                <w:bCs/>
                <w:sz w:val="20"/>
                <w:szCs w:val="20"/>
              </w:rPr>
            </w:pPr>
            <w:r w:rsidRPr="00CE2F52">
              <w:rPr>
                <w:rFonts w:ascii="Open Sans" w:hAnsi="Open Sans" w:cs="Open Sans"/>
                <w:b/>
                <w:bCs/>
                <w:sz w:val="20"/>
                <w:szCs w:val="20"/>
              </w:rPr>
              <w:t>Cause of Acute Cord Compression </w:t>
            </w:r>
          </w:p>
          <w:p w14:paraId="2E5E6E1C" w14:textId="77777777" w:rsidR="00CE2F52" w:rsidRPr="00CE2F52" w:rsidRDefault="00CE2F52" w:rsidP="00CE2F52">
            <w:pPr>
              <w:spacing w:after="100" w:afterAutospacing="1"/>
              <w:jc w:val="center"/>
              <w:rPr>
                <w:rFonts w:ascii="Open Sans" w:hAnsi="Open Sans" w:cs="Open Sans"/>
                <w:b/>
                <w:bCs/>
                <w:sz w:val="20"/>
                <w:szCs w:val="20"/>
              </w:rPr>
            </w:pPr>
            <w:r w:rsidRPr="00CE2F52">
              <w:rPr>
                <w:rFonts w:ascii="Open Sans" w:hAnsi="Open Sans" w:cs="Open Sans"/>
                <w:b/>
                <w:bCs/>
                <w:sz w:val="20"/>
                <w:szCs w:val="20"/>
              </w:rPr>
              <w:t>(4 marks)</w:t>
            </w: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77B2EC81" w14:textId="77777777" w:rsidR="00CE2F52" w:rsidRPr="00CE2F52" w:rsidRDefault="00CE2F52" w:rsidP="00CE2F52">
            <w:pPr>
              <w:spacing w:after="100" w:afterAutospacing="1"/>
              <w:jc w:val="center"/>
              <w:rPr>
                <w:rFonts w:ascii="Open Sans" w:hAnsi="Open Sans" w:cs="Open Sans"/>
                <w:b/>
                <w:bCs/>
                <w:sz w:val="20"/>
                <w:szCs w:val="20"/>
              </w:rPr>
            </w:pPr>
            <w:r w:rsidRPr="00CE2F52">
              <w:rPr>
                <w:rFonts w:ascii="Open Sans" w:hAnsi="Open Sans" w:cs="Open Sans"/>
                <w:b/>
                <w:bCs/>
                <w:sz w:val="20"/>
                <w:szCs w:val="20"/>
              </w:rPr>
              <w:t>Risk Factor </w:t>
            </w:r>
          </w:p>
          <w:p w14:paraId="262803E1" w14:textId="566598DD" w:rsidR="00CE2F52" w:rsidRPr="00CE2F52" w:rsidRDefault="00E514C5" w:rsidP="00CE2F52">
            <w:pPr>
              <w:spacing w:after="100" w:afterAutospacing="1"/>
              <w:jc w:val="center"/>
              <w:rPr>
                <w:rFonts w:ascii="Open Sans" w:hAnsi="Open Sans" w:cs="Open Sans"/>
                <w:b/>
                <w:bCs/>
                <w:sz w:val="20"/>
                <w:szCs w:val="20"/>
              </w:rPr>
            </w:pPr>
            <w:r>
              <w:rPr>
                <w:rFonts w:ascii="Open Sans" w:hAnsi="Open Sans" w:cs="Open Sans"/>
                <w:b/>
                <w:bCs/>
                <w:sz w:val="20"/>
                <w:szCs w:val="20"/>
              </w:rPr>
              <w:t xml:space="preserve">                                       </w:t>
            </w:r>
            <w:r w:rsidR="00CE2F52" w:rsidRPr="00CE2F52">
              <w:rPr>
                <w:rFonts w:ascii="Open Sans" w:hAnsi="Open Sans" w:cs="Open Sans"/>
                <w:b/>
                <w:bCs/>
                <w:sz w:val="20"/>
                <w:szCs w:val="20"/>
              </w:rPr>
              <w:t xml:space="preserve">(4 </w:t>
            </w:r>
            <w:proofErr w:type="gramStart"/>
            <w:r w:rsidR="00CE2F52" w:rsidRPr="00CE2F52">
              <w:rPr>
                <w:rFonts w:ascii="Open Sans" w:hAnsi="Open Sans" w:cs="Open Sans"/>
                <w:b/>
                <w:bCs/>
                <w:sz w:val="20"/>
                <w:szCs w:val="20"/>
              </w:rPr>
              <w:t xml:space="preserve">marks)   </w:t>
            </w:r>
            <w:proofErr w:type="gramEnd"/>
            <w:r w:rsidR="00CE2F52" w:rsidRPr="00CE2F52">
              <w:rPr>
                <w:rFonts w:ascii="Open Sans" w:hAnsi="Open Sans" w:cs="Open Sans"/>
                <w:b/>
                <w:bCs/>
                <w:sz w:val="20"/>
                <w:szCs w:val="20"/>
              </w:rPr>
              <w:t>                                     </w:t>
            </w:r>
          </w:p>
        </w:tc>
      </w:tr>
      <w:tr w:rsidR="00CE2F52" w:rsidRPr="00CE2F52" w14:paraId="47DD1594" w14:textId="77777777" w:rsidTr="00CE2F52">
        <w:trPr>
          <w:trHeight w:val="184"/>
        </w:trPr>
        <w:tc>
          <w:tcPr>
            <w:tcW w:w="4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2C9356" w14:textId="77777777" w:rsidR="00CE2F52" w:rsidRPr="00CE2F52" w:rsidRDefault="00CE2F52" w:rsidP="00CE2F52">
            <w:pPr>
              <w:jc w:val="center"/>
              <w:rPr>
                <w:rFonts w:ascii="Open Sans" w:hAnsi="Open Sans" w:cs="Open Sans"/>
                <w:sz w:val="20"/>
                <w:szCs w:val="20"/>
              </w:rPr>
            </w:pPr>
            <w:r w:rsidRPr="00CE2F52">
              <w:rPr>
                <w:rFonts w:ascii="Open Sans" w:hAnsi="Open Sans" w:cs="Open Sans"/>
                <w:sz w:val="20"/>
                <w:szCs w:val="20"/>
              </w:rPr>
              <w:t>1</w:t>
            </w:r>
          </w:p>
        </w:tc>
        <w:tc>
          <w:tcPr>
            <w:tcW w:w="33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1D1F22" w14:textId="5D9A7CAB" w:rsidR="00CE2F52" w:rsidRPr="00CE2F52" w:rsidRDefault="00CE2F52" w:rsidP="00CE2F52">
            <w:pPr>
              <w:rPr>
                <w:rFonts w:ascii="Open Sans" w:hAnsi="Open Sans" w:cs="Open Sans"/>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1D4053D7" w14:textId="2D9041C7" w:rsidR="00CE2F52" w:rsidRPr="00CE2F52" w:rsidRDefault="00CE2F52" w:rsidP="00CE2F52">
            <w:pPr>
              <w:rPr>
                <w:rFonts w:ascii="Open Sans" w:hAnsi="Open Sans" w:cs="Open Sans"/>
                <w:sz w:val="20"/>
                <w:szCs w:val="20"/>
              </w:rPr>
            </w:pPr>
          </w:p>
        </w:tc>
      </w:tr>
      <w:tr w:rsidR="00CE2F52" w:rsidRPr="00CE2F52" w14:paraId="04EC0935" w14:textId="77777777" w:rsidTr="00CE2F52">
        <w:trPr>
          <w:trHeight w:val="184"/>
        </w:trPr>
        <w:tc>
          <w:tcPr>
            <w:tcW w:w="4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91AAA2" w14:textId="77777777" w:rsidR="00CE2F52" w:rsidRPr="00CE2F52" w:rsidRDefault="00CE2F52" w:rsidP="00CE2F52">
            <w:pPr>
              <w:jc w:val="center"/>
              <w:rPr>
                <w:rFonts w:ascii="Open Sans" w:hAnsi="Open Sans" w:cs="Open Sans"/>
                <w:sz w:val="20"/>
                <w:szCs w:val="20"/>
              </w:rPr>
            </w:pPr>
            <w:r w:rsidRPr="00CE2F52">
              <w:rPr>
                <w:rFonts w:ascii="Open Sans" w:hAnsi="Open Sans" w:cs="Open Sans"/>
                <w:sz w:val="20"/>
                <w:szCs w:val="20"/>
              </w:rPr>
              <w:t>2</w:t>
            </w:r>
          </w:p>
        </w:tc>
        <w:tc>
          <w:tcPr>
            <w:tcW w:w="33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4BB07C" w14:textId="0AADA1E9" w:rsidR="00CE2F52" w:rsidRPr="00CE2F52" w:rsidRDefault="00CE2F52" w:rsidP="00CE2F52">
            <w:pPr>
              <w:rPr>
                <w:rFonts w:ascii="Open Sans" w:hAnsi="Open Sans" w:cs="Open Sans"/>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5C8C141A" w14:textId="5F2BC778" w:rsidR="00CE2F52" w:rsidRPr="00CE2F52" w:rsidRDefault="00CE2F52" w:rsidP="00CE2F52">
            <w:pPr>
              <w:spacing w:after="100" w:afterAutospacing="1"/>
              <w:rPr>
                <w:rFonts w:ascii="Open Sans" w:hAnsi="Open Sans" w:cs="Open Sans"/>
                <w:sz w:val="20"/>
                <w:szCs w:val="20"/>
              </w:rPr>
            </w:pPr>
          </w:p>
        </w:tc>
      </w:tr>
      <w:tr w:rsidR="00CE2F52" w:rsidRPr="00CE2F52" w14:paraId="5A714158" w14:textId="77777777" w:rsidTr="00CE2F52">
        <w:trPr>
          <w:trHeight w:val="184"/>
        </w:trPr>
        <w:tc>
          <w:tcPr>
            <w:tcW w:w="4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E29EEF9" w14:textId="77777777" w:rsidR="00CE2F52" w:rsidRPr="00CE2F52" w:rsidRDefault="00CE2F52" w:rsidP="00CE2F52">
            <w:pPr>
              <w:jc w:val="center"/>
              <w:rPr>
                <w:rFonts w:ascii="Open Sans" w:hAnsi="Open Sans" w:cs="Open Sans"/>
                <w:sz w:val="20"/>
                <w:szCs w:val="20"/>
              </w:rPr>
            </w:pPr>
            <w:r w:rsidRPr="00CE2F52">
              <w:rPr>
                <w:rFonts w:ascii="Open Sans" w:hAnsi="Open Sans" w:cs="Open Sans"/>
                <w:sz w:val="20"/>
                <w:szCs w:val="20"/>
              </w:rPr>
              <w:t>3</w:t>
            </w:r>
          </w:p>
        </w:tc>
        <w:tc>
          <w:tcPr>
            <w:tcW w:w="33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9C1B38D" w14:textId="42292FCD" w:rsidR="00CE2F52" w:rsidRPr="00CE2F52" w:rsidRDefault="00CE2F52" w:rsidP="00CE2F52">
            <w:pPr>
              <w:rPr>
                <w:rFonts w:ascii="Open Sans" w:hAnsi="Open Sans" w:cs="Open Sans"/>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0B97D273" w14:textId="0B01CD40" w:rsidR="00CE2F52" w:rsidRPr="00CE2F52" w:rsidRDefault="00CE2F52" w:rsidP="00CE2F52">
            <w:pPr>
              <w:spacing w:after="100" w:afterAutospacing="1"/>
              <w:rPr>
                <w:rFonts w:ascii="Open Sans" w:hAnsi="Open Sans" w:cs="Open Sans"/>
                <w:sz w:val="20"/>
                <w:szCs w:val="20"/>
              </w:rPr>
            </w:pPr>
          </w:p>
        </w:tc>
      </w:tr>
      <w:tr w:rsidR="00CE2F52" w:rsidRPr="00CE2F52" w14:paraId="31480F9E" w14:textId="77777777" w:rsidTr="00CE2F52">
        <w:trPr>
          <w:trHeight w:val="184"/>
        </w:trPr>
        <w:tc>
          <w:tcPr>
            <w:tcW w:w="42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E4B651" w14:textId="77777777" w:rsidR="00CE2F52" w:rsidRPr="00CE2F52" w:rsidRDefault="00CE2F52" w:rsidP="00CE2F52">
            <w:pPr>
              <w:jc w:val="center"/>
              <w:rPr>
                <w:rFonts w:ascii="Open Sans" w:hAnsi="Open Sans" w:cs="Open Sans"/>
                <w:sz w:val="20"/>
                <w:szCs w:val="20"/>
              </w:rPr>
            </w:pPr>
            <w:r w:rsidRPr="00CE2F52">
              <w:rPr>
                <w:rFonts w:ascii="Open Sans" w:hAnsi="Open Sans" w:cs="Open Sans"/>
                <w:sz w:val="20"/>
                <w:szCs w:val="20"/>
              </w:rPr>
              <w:t>4</w:t>
            </w:r>
          </w:p>
        </w:tc>
        <w:tc>
          <w:tcPr>
            <w:tcW w:w="33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332A19" w14:textId="411BA23D" w:rsidR="00CE2F52" w:rsidRPr="00CE2F52" w:rsidRDefault="00CE2F52" w:rsidP="00CE2F52">
            <w:pPr>
              <w:rPr>
                <w:rFonts w:ascii="Open Sans" w:hAnsi="Open Sans" w:cs="Open Sans"/>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hideMark/>
          </w:tcPr>
          <w:p w14:paraId="2FE2F7C5" w14:textId="75D86E06" w:rsidR="00CE2F52" w:rsidRPr="00CE2F52" w:rsidRDefault="00CE2F52" w:rsidP="00CE2F52">
            <w:pPr>
              <w:rPr>
                <w:rFonts w:ascii="Open Sans" w:hAnsi="Open Sans" w:cs="Open Sans"/>
                <w:sz w:val="20"/>
                <w:szCs w:val="20"/>
              </w:rPr>
            </w:pPr>
          </w:p>
        </w:tc>
      </w:tr>
      <w:tr w:rsidR="00CE2F52" w:rsidRPr="00CE2F52" w14:paraId="6F925F13" w14:textId="77777777" w:rsidTr="00CE2F52">
        <w:trPr>
          <w:trHeight w:val="184"/>
        </w:trPr>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3E2CE36E" w14:textId="2DF1D545" w:rsidR="00CE2F52" w:rsidRPr="00CE2F52" w:rsidRDefault="00CE2F52" w:rsidP="00CE2F52">
            <w:pPr>
              <w:jc w:val="center"/>
              <w:rPr>
                <w:rFonts w:ascii="Open Sans" w:hAnsi="Open Sans" w:cs="Open Sans"/>
                <w:sz w:val="20"/>
                <w:szCs w:val="20"/>
              </w:rPr>
            </w:pPr>
            <w:r w:rsidRPr="00CE2F52">
              <w:rPr>
                <w:rFonts w:ascii="Open Sans" w:hAnsi="Open Sans" w:cs="Open Sans"/>
                <w:sz w:val="20"/>
                <w:szCs w:val="20"/>
              </w:rPr>
              <w:t>5</w:t>
            </w:r>
          </w:p>
        </w:tc>
        <w:tc>
          <w:tcPr>
            <w:tcW w:w="3378" w:type="dxa"/>
            <w:tcBorders>
              <w:top w:val="single" w:sz="6" w:space="0" w:color="auto"/>
              <w:left w:val="single" w:sz="6" w:space="0" w:color="auto"/>
              <w:bottom w:val="single" w:sz="6" w:space="0" w:color="auto"/>
              <w:right w:val="single" w:sz="6" w:space="0" w:color="auto"/>
            </w:tcBorders>
            <w:shd w:val="clear" w:color="auto" w:fill="auto"/>
            <w:vAlign w:val="center"/>
          </w:tcPr>
          <w:p w14:paraId="5B1DC468" w14:textId="5C2BE509" w:rsidR="00CE2F52" w:rsidRPr="00CE2F52" w:rsidRDefault="00CE2F52" w:rsidP="00CE2F52">
            <w:pPr>
              <w:rPr>
                <w:rFonts w:ascii="Open Sans" w:hAnsi="Open Sans" w:cs="Open Sans"/>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2004B4A2" w14:textId="2BB5BB1F" w:rsidR="00CE2F52" w:rsidRPr="00CE2F52" w:rsidRDefault="00CE2F52" w:rsidP="00CE2F52">
            <w:pPr>
              <w:rPr>
                <w:rFonts w:ascii="Open Sans" w:hAnsi="Open Sans" w:cs="Open Sans"/>
                <w:sz w:val="20"/>
                <w:szCs w:val="20"/>
              </w:rPr>
            </w:pPr>
          </w:p>
        </w:tc>
      </w:tr>
      <w:tr w:rsidR="00CE2F52" w:rsidRPr="00CE2F52" w14:paraId="38EBBCD3" w14:textId="77777777" w:rsidTr="00CE2F52">
        <w:trPr>
          <w:trHeight w:val="184"/>
        </w:trPr>
        <w:tc>
          <w:tcPr>
            <w:tcW w:w="426" w:type="dxa"/>
            <w:tcBorders>
              <w:top w:val="single" w:sz="6" w:space="0" w:color="auto"/>
              <w:left w:val="single" w:sz="6" w:space="0" w:color="auto"/>
              <w:bottom w:val="single" w:sz="6" w:space="0" w:color="auto"/>
              <w:right w:val="single" w:sz="6" w:space="0" w:color="auto"/>
            </w:tcBorders>
            <w:shd w:val="clear" w:color="auto" w:fill="auto"/>
            <w:vAlign w:val="center"/>
          </w:tcPr>
          <w:p w14:paraId="75BE1F6F" w14:textId="46B7C6BD" w:rsidR="00CE2F52" w:rsidRPr="00CE2F52" w:rsidRDefault="00CE2F52" w:rsidP="00CE2F52">
            <w:pPr>
              <w:jc w:val="center"/>
              <w:rPr>
                <w:rFonts w:ascii="Open Sans" w:hAnsi="Open Sans" w:cs="Open Sans"/>
                <w:sz w:val="20"/>
                <w:szCs w:val="20"/>
              </w:rPr>
            </w:pPr>
            <w:r w:rsidRPr="00CE2F52">
              <w:rPr>
                <w:rFonts w:ascii="Open Sans" w:hAnsi="Open Sans" w:cs="Open Sans"/>
                <w:sz w:val="20"/>
                <w:szCs w:val="20"/>
              </w:rPr>
              <w:t>6</w:t>
            </w:r>
          </w:p>
        </w:tc>
        <w:tc>
          <w:tcPr>
            <w:tcW w:w="3378" w:type="dxa"/>
            <w:tcBorders>
              <w:top w:val="single" w:sz="6" w:space="0" w:color="auto"/>
              <w:left w:val="single" w:sz="6" w:space="0" w:color="auto"/>
              <w:bottom w:val="single" w:sz="6" w:space="0" w:color="auto"/>
              <w:right w:val="single" w:sz="6" w:space="0" w:color="auto"/>
            </w:tcBorders>
            <w:shd w:val="clear" w:color="auto" w:fill="auto"/>
            <w:vAlign w:val="center"/>
          </w:tcPr>
          <w:p w14:paraId="19C8E84D" w14:textId="055A08E8" w:rsidR="00CE2F52" w:rsidRPr="00CE2F52" w:rsidRDefault="00CE2F52" w:rsidP="00CE2F52">
            <w:pPr>
              <w:rPr>
                <w:rFonts w:ascii="Open Sans" w:hAnsi="Open Sans" w:cs="Open Sans"/>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vAlign w:val="center"/>
          </w:tcPr>
          <w:p w14:paraId="4B8498EE" w14:textId="6A1466B9" w:rsidR="00CE2F52" w:rsidRPr="00CE2F52" w:rsidRDefault="00CE2F52" w:rsidP="00CE2F52">
            <w:pPr>
              <w:rPr>
                <w:rFonts w:ascii="Open Sans" w:hAnsi="Open Sans" w:cs="Open Sans"/>
                <w:sz w:val="20"/>
                <w:szCs w:val="20"/>
              </w:rPr>
            </w:pPr>
          </w:p>
        </w:tc>
      </w:tr>
    </w:tbl>
    <w:p w14:paraId="01D512E3" w14:textId="2449365E" w:rsidR="00CE2F52" w:rsidRPr="00013C08" w:rsidRDefault="00CE2F52" w:rsidP="00CE2F52">
      <w:pPr>
        <w:pStyle w:val="Heading2"/>
      </w:pPr>
      <w:r w:rsidRPr="00CE2F52">
        <w:rPr>
          <w:rFonts w:ascii="Open Sans" w:hAnsi="Open Sans" w:cs="Open Sans"/>
          <w:color w:val="55595C"/>
          <w:sz w:val="21"/>
          <w:szCs w:val="21"/>
        </w:rPr>
        <w:br/>
      </w:r>
      <w:r>
        <w:t>Part b</w:t>
      </w:r>
    </w:p>
    <w:p w14:paraId="6953562D" w14:textId="77777777" w:rsidR="00CE2F52" w:rsidRDefault="00CE2F52" w:rsidP="00CE2F52">
      <w:pPr>
        <w:spacing w:after="200"/>
        <w:rPr>
          <w:rFonts w:ascii="Open Sans" w:hAnsi="Open Sans"/>
          <w:sz w:val="20"/>
        </w:rPr>
      </w:pPr>
      <w:r w:rsidRPr="00CE2F52">
        <w:rPr>
          <w:rFonts w:ascii="Open Sans" w:hAnsi="Open Sans"/>
          <w:sz w:val="20"/>
        </w:rPr>
        <w:t>Outline four (4) key steps you would take in managing this patient.</w:t>
      </w:r>
    </w:p>
    <w:p w14:paraId="3F84E66B" w14:textId="77777777" w:rsidR="00203809" w:rsidRDefault="00203809">
      <w:pPr>
        <w:rPr>
          <w:rFonts w:ascii="Fira Sans" w:hAnsi="Fira Sans" w:cs="Open Sans"/>
          <w:b/>
          <w:bCs/>
          <w:sz w:val="20"/>
        </w:rPr>
      </w:pPr>
      <w:r>
        <w:rPr>
          <w:rFonts w:ascii="Fira Sans" w:hAnsi="Fira Sans" w:cs="Open Sans"/>
          <w:b/>
          <w:bCs/>
          <w:sz w:val="20"/>
        </w:rPr>
        <w:br w:type="page"/>
      </w:r>
    </w:p>
    <w:p w14:paraId="1F0651BC" w14:textId="43CE5C62" w:rsidR="00CE2F52" w:rsidRPr="00E514C5" w:rsidRDefault="00CE2F52" w:rsidP="00E514C5">
      <w:pPr>
        <w:rPr>
          <w:rFonts w:ascii="Fira Sans Medium" w:eastAsia="Times" w:hAnsi="Fira Sans Medium"/>
        </w:rPr>
      </w:pPr>
      <w:bookmarkStart w:id="8" w:name="_Toc65851868"/>
      <w:r>
        <w:lastRenderedPageBreak/>
        <w:t>Question 7</w:t>
      </w:r>
      <w:bookmarkEnd w:id="8"/>
    </w:p>
    <w:p w14:paraId="3C3585EA" w14:textId="1C45345B" w:rsidR="00CE2F52" w:rsidRDefault="00CE2F52" w:rsidP="00CE2F52">
      <w:pPr>
        <w:rPr>
          <w:rFonts w:ascii="Open Sans" w:hAnsi="Open Sans" w:cs="Open Sans"/>
          <w:sz w:val="20"/>
        </w:rPr>
      </w:pPr>
      <w:r w:rsidRPr="00CE2F52">
        <w:rPr>
          <w:rFonts w:ascii="Open Sans" w:hAnsi="Open Sans" w:cs="Open Sans"/>
          <w:sz w:val="20"/>
        </w:rPr>
        <w:t xml:space="preserve">A </w:t>
      </w:r>
      <w:proofErr w:type="gramStart"/>
      <w:r w:rsidRPr="00CE2F52">
        <w:rPr>
          <w:rFonts w:ascii="Open Sans" w:hAnsi="Open Sans" w:cs="Open Sans"/>
          <w:sz w:val="20"/>
        </w:rPr>
        <w:t>35 year old</w:t>
      </w:r>
      <w:proofErr w:type="gramEnd"/>
      <w:r w:rsidRPr="00CE2F52">
        <w:rPr>
          <w:rFonts w:ascii="Open Sans" w:hAnsi="Open Sans" w:cs="Open Sans"/>
          <w:sz w:val="20"/>
        </w:rPr>
        <w:t xml:space="preserve"> lady presents to your tertiary hospital emergency department with per vaginal bleeding. She is currently 32/40 gestation and G1P0.  After taking a history and performing an examination, you suspect she has a placental abruption.</w:t>
      </w:r>
    </w:p>
    <w:p w14:paraId="718F72AE" w14:textId="43E64578" w:rsidR="00CE2F52" w:rsidRPr="00013C08" w:rsidRDefault="00CE2F52" w:rsidP="00CE2F52">
      <w:pPr>
        <w:pStyle w:val="Heading2"/>
      </w:pPr>
      <w:r>
        <w:t>Part a</w:t>
      </w:r>
    </w:p>
    <w:p w14:paraId="5C1C6FFD" w14:textId="77777777" w:rsidR="00CE2F52" w:rsidRDefault="00CE2F52" w:rsidP="00CE2F52">
      <w:pPr>
        <w:spacing w:after="200"/>
        <w:rPr>
          <w:rFonts w:ascii="Open Sans" w:hAnsi="Open Sans"/>
          <w:sz w:val="20"/>
        </w:rPr>
      </w:pPr>
      <w:r w:rsidRPr="00CE2F52">
        <w:rPr>
          <w:rFonts w:ascii="Open Sans" w:hAnsi="Open Sans"/>
          <w:sz w:val="20"/>
        </w:rPr>
        <w:t>Apart from placental abruption, list four (4) other differential diagnoses that should be considered.</w:t>
      </w:r>
    </w:p>
    <w:p w14:paraId="0AC734C0" w14:textId="0DF33BA8" w:rsidR="00CE2F52" w:rsidRPr="00013C08" w:rsidRDefault="00CE2F52" w:rsidP="00CE2F52">
      <w:pPr>
        <w:pStyle w:val="Heading2"/>
      </w:pPr>
      <w:r>
        <w:t>Part b</w:t>
      </w:r>
    </w:p>
    <w:p w14:paraId="1733890F" w14:textId="77777777" w:rsidR="00CE2F52" w:rsidRDefault="00CE2F52" w:rsidP="00CE2F52">
      <w:pPr>
        <w:spacing w:after="200"/>
        <w:rPr>
          <w:rFonts w:ascii="Open Sans" w:hAnsi="Open Sans"/>
          <w:sz w:val="20"/>
        </w:rPr>
      </w:pPr>
      <w:r w:rsidRPr="00CE2F52">
        <w:rPr>
          <w:rFonts w:ascii="Open Sans" w:hAnsi="Open Sans"/>
          <w:sz w:val="20"/>
        </w:rPr>
        <w:t xml:space="preserve">List four (4) risk factors for placental abruption. </w:t>
      </w:r>
    </w:p>
    <w:p w14:paraId="4B08BDE3" w14:textId="1B320332" w:rsidR="00CE2F52" w:rsidRPr="00013C08" w:rsidRDefault="00CE2F52" w:rsidP="00CE2F52">
      <w:pPr>
        <w:pStyle w:val="Heading2"/>
      </w:pPr>
      <w:r>
        <w:t>Part c</w:t>
      </w:r>
    </w:p>
    <w:p w14:paraId="4288EC9E" w14:textId="77777777" w:rsidR="00CE2F52" w:rsidRDefault="00CE2F52" w:rsidP="00CE2F52">
      <w:pPr>
        <w:spacing w:after="200"/>
        <w:rPr>
          <w:rFonts w:ascii="Open Sans" w:hAnsi="Open Sans"/>
          <w:sz w:val="20"/>
        </w:rPr>
      </w:pPr>
      <w:r w:rsidRPr="00CE2F52">
        <w:rPr>
          <w:rFonts w:ascii="Open Sans" w:hAnsi="Open Sans"/>
          <w:sz w:val="20"/>
        </w:rPr>
        <w:t>The patient has increased PV bleeding and becomes hypotensive. Other than IV fluid resuscitation, outline 4 other steps in your immediate management for this patient.</w:t>
      </w:r>
    </w:p>
    <w:p w14:paraId="0F6005D9" w14:textId="77777777" w:rsidR="00CE2F52" w:rsidRDefault="00CE2F52">
      <w:pPr>
        <w:rPr>
          <w:rFonts w:ascii="Fira Sans Medium" w:eastAsia="Times" w:hAnsi="Fira Sans Medium"/>
        </w:rPr>
      </w:pPr>
      <w:r>
        <w:br w:type="page"/>
      </w:r>
    </w:p>
    <w:p w14:paraId="38156890" w14:textId="6246E93B" w:rsidR="00CE2F52" w:rsidRDefault="00CE2F52" w:rsidP="00CE2F52">
      <w:pPr>
        <w:pStyle w:val="Heading1"/>
        <w:numPr>
          <w:ilvl w:val="0"/>
          <w:numId w:val="0"/>
        </w:numPr>
      </w:pPr>
      <w:bookmarkStart w:id="9" w:name="_Toc65851869"/>
      <w:r>
        <w:lastRenderedPageBreak/>
        <w:t>Question 8</w:t>
      </w:r>
      <w:bookmarkEnd w:id="9"/>
    </w:p>
    <w:p w14:paraId="026B2AF1" w14:textId="77777777" w:rsidR="00CE2F52" w:rsidRPr="00CE2F52" w:rsidRDefault="00CE2F52" w:rsidP="00CE2F52">
      <w:pPr>
        <w:spacing w:after="100" w:afterAutospacing="1"/>
        <w:rPr>
          <w:rFonts w:ascii="Open Sans" w:hAnsi="Open Sans" w:cs="Open Sans"/>
          <w:sz w:val="20"/>
          <w:szCs w:val="20"/>
        </w:rPr>
      </w:pPr>
      <w:r w:rsidRPr="00CE2F52">
        <w:rPr>
          <w:rFonts w:ascii="Open Sans" w:hAnsi="Open Sans" w:cs="Open Sans"/>
          <w:sz w:val="20"/>
          <w:szCs w:val="20"/>
          <w:lang w:val="en-US"/>
        </w:rPr>
        <w:t xml:space="preserve">A </w:t>
      </w:r>
      <w:proofErr w:type="gramStart"/>
      <w:r w:rsidRPr="00CE2F52">
        <w:rPr>
          <w:rFonts w:ascii="Open Sans" w:hAnsi="Open Sans" w:cs="Open Sans"/>
          <w:sz w:val="20"/>
          <w:szCs w:val="20"/>
          <w:lang w:val="en-US"/>
        </w:rPr>
        <w:t>26 year old</w:t>
      </w:r>
      <w:proofErr w:type="gramEnd"/>
      <w:r w:rsidRPr="00CE2F52">
        <w:rPr>
          <w:rFonts w:ascii="Open Sans" w:hAnsi="Open Sans" w:cs="Open Sans"/>
          <w:sz w:val="20"/>
          <w:szCs w:val="20"/>
          <w:lang w:val="en-US"/>
        </w:rPr>
        <w:t xml:space="preserve"> male was camping and fell asleep on the ground. On waking, he noted two small puncture marks to his ankle and was concerned about a possible snakebite. He had a pressure </w:t>
      </w:r>
      <w:proofErr w:type="spellStart"/>
      <w:r w:rsidRPr="00CE2F52">
        <w:rPr>
          <w:rFonts w:ascii="Open Sans" w:hAnsi="Open Sans" w:cs="Open Sans"/>
          <w:sz w:val="20"/>
          <w:szCs w:val="20"/>
          <w:lang w:val="en-US"/>
        </w:rPr>
        <w:t>immobilisation</w:t>
      </w:r>
      <w:proofErr w:type="spellEnd"/>
      <w:r w:rsidRPr="00CE2F52">
        <w:rPr>
          <w:rFonts w:ascii="Open Sans" w:hAnsi="Open Sans" w:cs="Open Sans"/>
          <w:sz w:val="20"/>
          <w:szCs w:val="20"/>
          <w:lang w:val="en-US"/>
        </w:rPr>
        <w:t xml:space="preserve"> bandage applied by his partner. On arrival to the ED, he has the following vital signs:</w:t>
      </w:r>
    </w:p>
    <w:tbl>
      <w:tblPr>
        <w:tblW w:w="8170" w:type="dxa"/>
        <w:tblCellMar>
          <w:top w:w="75" w:type="dxa"/>
          <w:left w:w="75" w:type="dxa"/>
          <w:bottom w:w="75" w:type="dxa"/>
          <w:right w:w="75" w:type="dxa"/>
        </w:tblCellMar>
        <w:tblLook w:val="04A0" w:firstRow="1" w:lastRow="0" w:firstColumn="1" w:lastColumn="0" w:noHBand="0" w:noVBand="1"/>
      </w:tblPr>
      <w:tblGrid>
        <w:gridCol w:w="2557"/>
        <w:gridCol w:w="5613"/>
      </w:tblGrid>
      <w:tr w:rsidR="00CE2F52" w:rsidRPr="00CE2F52" w14:paraId="76761577" w14:textId="77777777" w:rsidTr="00CE2F52">
        <w:trPr>
          <w:trHeight w:val="195"/>
        </w:trPr>
        <w:tc>
          <w:tcPr>
            <w:tcW w:w="0" w:type="auto"/>
            <w:tcBorders>
              <w:top w:val="nil"/>
              <w:left w:val="nil"/>
              <w:bottom w:val="nil"/>
              <w:right w:val="nil"/>
            </w:tcBorders>
            <w:shd w:val="clear" w:color="auto" w:fill="auto"/>
            <w:vAlign w:val="center"/>
            <w:hideMark/>
          </w:tcPr>
          <w:p w14:paraId="645B1712"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RR</w:t>
            </w:r>
          </w:p>
        </w:tc>
        <w:tc>
          <w:tcPr>
            <w:tcW w:w="0" w:type="auto"/>
            <w:tcBorders>
              <w:top w:val="nil"/>
              <w:left w:val="nil"/>
              <w:bottom w:val="nil"/>
              <w:right w:val="nil"/>
            </w:tcBorders>
            <w:shd w:val="clear" w:color="auto" w:fill="auto"/>
            <w:vAlign w:val="center"/>
            <w:hideMark/>
          </w:tcPr>
          <w:p w14:paraId="1590FE3D"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16 bpm</w:t>
            </w:r>
          </w:p>
        </w:tc>
      </w:tr>
      <w:tr w:rsidR="00CE2F52" w:rsidRPr="00CE2F52" w14:paraId="1780E18E" w14:textId="77777777" w:rsidTr="00CE2F52">
        <w:trPr>
          <w:trHeight w:val="195"/>
        </w:trPr>
        <w:tc>
          <w:tcPr>
            <w:tcW w:w="0" w:type="auto"/>
            <w:tcBorders>
              <w:top w:val="nil"/>
              <w:left w:val="nil"/>
              <w:bottom w:val="nil"/>
              <w:right w:val="nil"/>
            </w:tcBorders>
            <w:shd w:val="clear" w:color="auto" w:fill="auto"/>
            <w:vAlign w:val="center"/>
            <w:hideMark/>
          </w:tcPr>
          <w:p w14:paraId="2B2275FC"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Sa02</w:t>
            </w:r>
          </w:p>
        </w:tc>
        <w:tc>
          <w:tcPr>
            <w:tcW w:w="0" w:type="auto"/>
            <w:tcBorders>
              <w:top w:val="nil"/>
              <w:left w:val="nil"/>
              <w:bottom w:val="nil"/>
              <w:right w:val="nil"/>
            </w:tcBorders>
            <w:shd w:val="clear" w:color="auto" w:fill="auto"/>
            <w:vAlign w:val="center"/>
            <w:hideMark/>
          </w:tcPr>
          <w:p w14:paraId="641512D8"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99% RA</w:t>
            </w:r>
          </w:p>
        </w:tc>
      </w:tr>
      <w:tr w:rsidR="00CE2F52" w:rsidRPr="00CE2F52" w14:paraId="1DEA63B3" w14:textId="77777777" w:rsidTr="00CE2F52">
        <w:trPr>
          <w:trHeight w:val="195"/>
        </w:trPr>
        <w:tc>
          <w:tcPr>
            <w:tcW w:w="0" w:type="auto"/>
            <w:tcBorders>
              <w:top w:val="nil"/>
              <w:left w:val="nil"/>
              <w:bottom w:val="nil"/>
              <w:right w:val="nil"/>
            </w:tcBorders>
            <w:shd w:val="clear" w:color="auto" w:fill="auto"/>
            <w:vAlign w:val="center"/>
            <w:hideMark/>
          </w:tcPr>
          <w:p w14:paraId="4659CC71"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HR</w:t>
            </w:r>
          </w:p>
        </w:tc>
        <w:tc>
          <w:tcPr>
            <w:tcW w:w="0" w:type="auto"/>
            <w:tcBorders>
              <w:top w:val="nil"/>
              <w:left w:val="nil"/>
              <w:bottom w:val="nil"/>
              <w:right w:val="nil"/>
            </w:tcBorders>
            <w:shd w:val="clear" w:color="auto" w:fill="auto"/>
            <w:vAlign w:val="center"/>
            <w:hideMark/>
          </w:tcPr>
          <w:p w14:paraId="7E04EC4E"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80 bpm</w:t>
            </w:r>
          </w:p>
        </w:tc>
      </w:tr>
      <w:tr w:rsidR="00CE2F52" w:rsidRPr="00CE2F52" w14:paraId="67649C42" w14:textId="77777777" w:rsidTr="00CE2F52">
        <w:trPr>
          <w:trHeight w:val="195"/>
        </w:trPr>
        <w:tc>
          <w:tcPr>
            <w:tcW w:w="0" w:type="auto"/>
            <w:tcBorders>
              <w:top w:val="nil"/>
              <w:left w:val="nil"/>
              <w:bottom w:val="nil"/>
              <w:right w:val="nil"/>
            </w:tcBorders>
            <w:shd w:val="clear" w:color="auto" w:fill="auto"/>
            <w:vAlign w:val="center"/>
            <w:hideMark/>
          </w:tcPr>
          <w:p w14:paraId="43FF8B24"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BP</w:t>
            </w:r>
          </w:p>
        </w:tc>
        <w:tc>
          <w:tcPr>
            <w:tcW w:w="0" w:type="auto"/>
            <w:tcBorders>
              <w:top w:val="nil"/>
              <w:left w:val="nil"/>
              <w:bottom w:val="nil"/>
              <w:right w:val="nil"/>
            </w:tcBorders>
            <w:shd w:val="clear" w:color="auto" w:fill="auto"/>
            <w:vAlign w:val="center"/>
            <w:hideMark/>
          </w:tcPr>
          <w:p w14:paraId="3D89B800"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130/70 mmHg</w:t>
            </w:r>
          </w:p>
        </w:tc>
      </w:tr>
      <w:tr w:rsidR="00CE2F52" w:rsidRPr="00CE2F52" w14:paraId="786F7266" w14:textId="77777777" w:rsidTr="00CE2F52">
        <w:trPr>
          <w:trHeight w:val="195"/>
        </w:trPr>
        <w:tc>
          <w:tcPr>
            <w:tcW w:w="0" w:type="auto"/>
            <w:tcBorders>
              <w:top w:val="nil"/>
              <w:left w:val="nil"/>
              <w:bottom w:val="nil"/>
              <w:right w:val="nil"/>
            </w:tcBorders>
            <w:shd w:val="clear" w:color="auto" w:fill="auto"/>
            <w:vAlign w:val="center"/>
            <w:hideMark/>
          </w:tcPr>
          <w:p w14:paraId="19CB7C07"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Temp</w:t>
            </w:r>
          </w:p>
        </w:tc>
        <w:tc>
          <w:tcPr>
            <w:tcW w:w="0" w:type="auto"/>
            <w:tcBorders>
              <w:top w:val="nil"/>
              <w:left w:val="nil"/>
              <w:bottom w:val="nil"/>
              <w:right w:val="nil"/>
            </w:tcBorders>
            <w:shd w:val="clear" w:color="auto" w:fill="auto"/>
            <w:vAlign w:val="center"/>
            <w:hideMark/>
          </w:tcPr>
          <w:p w14:paraId="2E61C92C" w14:textId="77777777" w:rsidR="00CE2F52" w:rsidRPr="00CE2F52" w:rsidRDefault="00CE2F52" w:rsidP="00CE2F52">
            <w:pPr>
              <w:rPr>
                <w:rFonts w:ascii="Open Sans" w:hAnsi="Open Sans" w:cs="Open Sans"/>
                <w:sz w:val="20"/>
                <w:szCs w:val="20"/>
              </w:rPr>
            </w:pPr>
            <w:r w:rsidRPr="00CE2F52">
              <w:rPr>
                <w:rFonts w:ascii="Open Sans" w:hAnsi="Open Sans" w:cs="Open Sans"/>
                <w:sz w:val="20"/>
                <w:szCs w:val="20"/>
              </w:rPr>
              <w:t>37.2</w:t>
            </w:r>
          </w:p>
        </w:tc>
      </w:tr>
    </w:tbl>
    <w:p w14:paraId="22FBF16B" w14:textId="1BCE7C8C" w:rsidR="00CE2F52" w:rsidRPr="00013C08" w:rsidRDefault="00CE2F52" w:rsidP="00CE2F52">
      <w:pPr>
        <w:pStyle w:val="Heading2"/>
      </w:pPr>
      <w:r>
        <w:t>Part a</w:t>
      </w:r>
    </w:p>
    <w:p w14:paraId="498533E7" w14:textId="77777777" w:rsidR="00CE2F52" w:rsidRDefault="00CE2F52" w:rsidP="00CE2F52">
      <w:pPr>
        <w:spacing w:after="200"/>
        <w:rPr>
          <w:rFonts w:ascii="Open Sans" w:hAnsi="Open Sans"/>
          <w:sz w:val="20"/>
        </w:rPr>
      </w:pPr>
      <w:r w:rsidRPr="00CE2F52">
        <w:rPr>
          <w:rFonts w:ascii="Open Sans" w:hAnsi="Open Sans"/>
          <w:sz w:val="20"/>
        </w:rPr>
        <w:t>List four (4) signs on examination that would suggest he has been envenomed.</w:t>
      </w:r>
    </w:p>
    <w:p w14:paraId="11E7E016" w14:textId="0D51BC06" w:rsidR="00F73C98" w:rsidRPr="00013C08" w:rsidRDefault="00F73C98" w:rsidP="00F73C98">
      <w:pPr>
        <w:pStyle w:val="Heading2"/>
      </w:pPr>
      <w:r>
        <w:t>Part b</w:t>
      </w:r>
    </w:p>
    <w:p w14:paraId="0DF65E27" w14:textId="77777777" w:rsidR="00F73C98" w:rsidRDefault="00F73C98" w:rsidP="00F73C98">
      <w:pPr>
        <w:spacing w:after="200"/>
        <w:rPr>
          <w:rFonts w:ascii="Open Sans" w:hAnsi="Open Sans"/>
          <w:sz w:val="20"/>
        </w:rPr>
      </w:pPr>
      <w:r w:rsidRPr="00F73C98">
        <w:rPr>
          <w:rFonts w:ascii="Open Sans" w:hAnsi="Open Sans"/>
          <w:sz w:val="20"/>
        </w:rPr>
        <w:t xml:space="preserve">The patient has no signs on examination to suggest envenomation. List three (3) investigations you would perform at this stage. </w:t>
      </w:r>
    </w:p>
    <w:p w14:paraId="0FCC17BE" w14:textId="6AA83C5D" w:rsidR="00F73C98" w:rsidRPr="00013C08" w:rsidRDefault="00F73C98" w:rsidP="00F73C98">
      <w:pPr>
        <w:pStyle w:val="Heading2"/>
      </w:pPr>
      <w:r>
        <w:t>Part c</w:t>
      </w:r>
    </w:p>
    <w:p w14:paraId="50B153C9" w14:textId="77777777" w:rsidR="00F73C98" w:rsidRDefault="00F73C98" w:rsidP="00F73C98">
      <w:pPr>
        <w:spacing w:after="200"/>
        <w:rPr>
          <w:rFonts w:ascii="Open Sans" w:hAnsi="Open Sans"/>
          <w:sz w:val="20"/>
        </w:rPr>
      </w:pPr>
      <w:r w:rsidRPr="00F73C98">
        <w:rPr>
          <w:rFonts w:ascii="Open Sans" w:hAnsi="Open Sans"/>
          <w:sz w:val="20"/>
        </w:rPr>
        <w:t xml:space="preserve">After the initial investigations, list two other specific timeframes when you would perform further tests for this patient. </w:t>
      </w:r>
    </w:p>
    <w:p w14:paraId="5B4F482C" w14:textId="411E4D3E" w:rsidR="00F73C98" w:rsidRPr="00013C08" w:rsidRDefault="00F73C98" w:rsidP="00F73C98">
      <w:pPr>
        <w:pStyle w:val="Heading2"/>
      </w:pPr>
      <w:r>
        <w:t>Part d</w:t>
      </w:r>
    </w:p>
    <w:p w14:paraId="510712F4" w14:textId="77777777" w:rsidR="00F73C98" w:rsidRDefault="00F73C98" w:rsidP="00F73C98">
      <w:pPr>
        <w:spacing w:after="200"/>
        <w:rPr>
          <w:rFonts w:ascii="Open Sans" w:hAnsi="Open Sans"/>
          <w:sz w:val="20"/>
        </w:rPr>
      </w:pPr>
      <w:r w:rsidRPr="00F73C98">
        <w:rPr>
          <w:rFonts w:ascii="Open Sans" w:hAnsi="Open Sans"/>
          <w:sz w:val="20"/>
        </w:rPr>
        <w:t>List three (3) criteria that would need to be met for this patient to be discharged.</w:t>
      </w:r>
    </w:p>
    <w:p w14:paraId="51037AD0" w14:textId="77777777" w:rsidR="00F73C98" w:rsidRDefault="00F73C98">
      <w:pPr>
        <w:rPr>
          <w:rFonts w:ascii="Fira Sans Medium" w:eastAsia="Times" w:hAnsi="Fira Sans Medium"/>
        </w:rPr>
      </w:pPr>
      <w:r>
        <w:br w:type="page"/>
      </w:r>
    </w:p>
    <w:p w14:paraId="358814A4" w14:textId="37C70385" w:rsidR="00F73C98" w:rsidRDefault="00F73C98" w:rsidP="00F73C98">
      <w:pPr>
        <w:pStyle w:val="Heading1"/>
        <w:numPr>
          <w:ilvl w:val="0"/>
          <w:numId w:val="0"/>
        </w:numPr>
      </w:pPr>
      <w:bookmarkStart w:id="10" w:name="_Toc65851870"/>
      <w:r>
        <w:lastRenderedPageBreak/>
        <w:t>Question 9</w:t>
      </w:r>
      <w:bookmarkEnd w:id="10"/>
    </w:p>
    <w:p w14:paraId="46288593" w14:textId="77777777" w:rsidR="00F73C98" w:rsidRPr="00F73C98" w:rsidRDefault="00F73C98" w:rsidP="00F73C98">
      <w:pPr>
        <w:pStyle w:val="NormalWeb"/>
        <w:rPr>
          <w:rFonts w:ascii="Open Sans" w:hAnsi="Open Sans" w:cs="Open Sans"/>
          <w:sz w:val="20"/>
          <w:szCs w:val="20"/>
        </w:rPr>
      </w:pPr>
      <w:r w:rsidRPr="00F73C98">
        <w:rPr>
          <w:rFonts w:ascii="Open Sans" w:hAnsi="Open Sans" w:cs="Open Sans"/>
          <w:sz w:val="20"/>
          <w:szCs w:val="20"/>
          <w:lang w:val="en-US"/>
        </w:rPr>
        <w:t>A 40-year-old homeless man is brought to your Emergency Department with altered conscious state and vomiting. His medical history includes insulin-dependent diabetes mellitus.</w:t>
      </w:r>
    </w:p>
    <w:p w14:paraId="1B993D2F" w14:textId="77777777" w:rsidR="00F73C98" w:rsidRPr="00F73C98" w:rsidRDefault="00F73C98" w:rsidP="00F73C98">
      <w:pPr>
        <w:pStyle w:val="NormalWeb"/>
        <w:rPr>
          <w:rFonts w:ascii="Open Sans" w:hAnsi="Open Sans" w:cs="Open Sans"/>
          <w:sz w:val="20"/>
          <w:szCs w:val="20"/>
        </w:rPr>
      </w:pPr>
      <w:r w:rsidRPr="00F73C98">
        <w:rPr>
          <w:rFonts w:ascii="Open Sans" w:hAnsi="Open Sans" w:cs="Open Sans"/>
          <w:sz w:val="20"/>
          <w:szCs w:val="20"/>
          <w:lang w:val="en-US"/>
        </w:rPr>
        <w:t>His vital signs on arrival are:</w:t>
      </w:r>
    </w:p>
    <w:tbl>
      <w:tblPr>
        <w:tblW w:w="8100" w:type="dxa"/>
        <w:tblCellMar>
          <w:top w:w="75" w:type="dxa"/>
          <w:left w:w="75" w:type="dxa"/>
          <w:bottom w:w="75" w:type="dxa"/>
          <w:right w:w="75" w:type="dxa"/>
        </w:tblCellMar>
        <w:tblLook w:val="04A0" w:firstRow="1" w:lastRow="0" w:firstColumn="1" w:lastColumn="0" w:noHBand="0" w:noVBand="1"/>
      </w:tblPr>
      <w:tblGrid>
        <w:gridCol w:w="2603"/>
        <w:gridCol w:w="5497"/>
      </w:tblGrid>
      <w:tr w:rsidR="00F73C98" w:rsidRPr="00F73C98" w14:paraId="420B646A" w14:textId="77777777" w:rsidTr="00F73C98">
        <w:trPr>
          <w:trHeight w:val="195"/>
        </w:trPr>
        <w:tc>
          <w:tcPr>
            <w:tcW w:w="0" w:type="auto"/>
            <w:tcBorders>
              <w:top w:val="nil"/>
              <w:left w:val="nil"/>
              <w:bottom w:val="nil"/>
              <w:right w:val="nil"/>
            </w:tcBorders>
            <w:shd w:val="clear" w:color="auto" w:fill="auto"/>
            <w:vAlign w:val="center"/>
            <w:hideMark/>
          </w:tcPr>
          <w:p w14:paraId="60CCF350" w14:textId="77777777" w:rsidR="00F73C98" w:rsidRPr="00F73C98" w:rsidRDefault="00F73C98">
            <w:pPr>
              <w:rPr>
                <w:rFonts w:ascii="Open Sans" w:hAnsi="Open Sans" w:cs="Open Sans"/>
                <w:sz w:val="20"/>
                <w:szCs w:val="20"/>
              </w:rPr>
            </w:pPr>
            <w:r w:rsidRPr="00F73C98">
              <w:rPr>
                <w:rFonts w:ascii="Open Sans" w:hAnsi="Open Sans" w:cs="Open Sans"/>
                <w:sz w:val="20"/>
                <w:szCs w:val="20"/>
              </w:rPr>
              <w:t>HR</w:t>
            </w:r>
          </w:p>
        </w:tc>
        <w:tc>
          <w:tcPr>
            <w:tcW w:w="0" w:type="auto"/>
            <w:tcBorders>
              <w:top w:val="nil"/>
              <w:left w:val="nil"/>
              <w:bottom w:val="nil"/>
              <w:right w:val="nil"/>
            </w:tcBorders>
            <w:shd w:val="clear" w:color="auto" w:fill="auto"/>
            <w:vAlign w:val="center"/>
            <w:hideMark/>
          </w:tcPr>
          <w:p w14:paraId="319F2997" w14:textId="77777777" w:rsidR="00F73C98" w:rsidRPr="00F73C98" w:rsidRDefault="00F73C98">
            <w:pPr>
              <w:rPr>
                <w:rFonts w:ascii="Open Sans" w:hAnsi="Open Sans" w:cs="Open Sans"/>
                <w:sz w:val="20"/>
                <w:szCs w:val="20"/>
              </w:rPr>
            </w:pPr>
            <w:r w:rsidRPr="00F73C98">
              <w:rPr>
                <w:rFonts w:ascii="Open Sans" w:hAnsi="Open Sans" w:cs="Open Sans"/>
                <w:sz w:val="20"/>
                <w:szCs w:val="20"/>
              </w:rPr>
              <w:t>120 bpm</w:t>
            </w:r>
          </w:p>
        </w:tc>
      </w:tr>
      <w:tr w:rsidR="00F73C98" w:rsidRPr="00F73C98" w14:paraId="0AA6E6DB" w14:textId="77777777" w:rsidTr="00F73C98">
        <w:trPr>
          <w:trHeight w:val="195"/>
        </w:trPr>
        <w:tc>
          <w:tcPr>
            <w:tcW w:w="0" w:type="auto"/>
            <w:tcBorders>
              <w:top w:val="nil"/>
              <w:left w:val="nil"/>
              <w:bottom w:val="nil"/>
              <w:right w:val="nil"/>
            </w:tcBorders>
            <w:shd w:val="clear" w:color="auto" w:fill="auto"/>
            <w:vAlign w:val="center"/>
            <w:hideMark/>
          </w:tcPr>
          <w:p w14:paraId="4A181930" w14:textId="77777777" w:rsidR="00F73C98" w:rsidRPr="00F73C98" w:rsidRDefault="00F73C98">
            <w:pPr>
              <w:rPr>
                <w:rFonts w:ascii="Open Sans" w:hAnsi="Open Sans" w:cs="Open Sans"/>
                <w:sz w:val="20"/>
                <w:szCs w:val="20"/>
              </w:rPr>
            </w:pPr>
            <w:r w:rsidRPr="00F73C98">
              <w:rPr>
                <w:rFonts w:ascii="Open Sans" w:hAnsi="Open Sans" w:cs="Open Sans"/>
                <w:sz w:val="20"/>
                <w:szCs w:val="20"/>
              </w:rPr>
              <w:t>BP</w:t>
            </w:r>
          </w:p>
        </w:tc>
        <w:tc>
          <w:tcPr>
            <w:tcW w:w="0" w:type="auto"/>
            <w:tcBorders>
              <w:top w:val="nil"/>
              <w:left w:val="nil"/>
              <w:bottom w:val="nil"/>
              <w:right w:val="nil"/>
            </w:tcBorders>
            <w:shd w:val="clear" w:color="auto" w:fill="auto"/>
            <w:vAlign w:val="center"/>
            <w:hideMark/>
          </w:tcPr>
          <w:p w14:paraId="198B28BF" w14:textId="77777777" w:rsidR="00F73C98" w:rsidRPr="00F73C98" w:rsidRDefault="00F73C98">
            <w:pPr>
              <w:rPr>
                <w:rFonts w:ascii="Open Sans" w:hAnsi="Open Sans" w:cs="Open Sans"/>
                <w:sz w:val="20"/>
                <w:szCs w:val="20"/>
              </w:rPr>
            </w:pPr>
            <w:r w:rsidRPr="00F73C98">
              <w:rPr>
                <w:rFonts w:ascii="Open Sans" w:hAnsi="Open Sans" w:cs="Open Sans"/>
                <w:sz w:val="20"/>
                <w:szCs w:val="20"/>
              </w:rPr>
              <w:t>85/55 mmHg</w:t>
            </w:r>
          </w:p>
        </w:tc>
      </w:tr>
      <w:tr w:rsidR="00F73C98" w:rsidRPr="00F73C98" w14:paraId="36454A5C" w14:textId="77777777" w:rsidTr="00F73C98">
        <w:trPr>
          <w:trHeight w:val="195"/>
        </w:trPr>
        <w:tc>
          <w:tcPr>
            <w:tcW w:w="0" w:type="auto"/>
            <w:tcBorders>
              <w:top w:val="nil"/>
              <w:left w:val="nil"/>
              <w:bottom w:val="nil"/>
              <w:right w:val="nil"/>
            </w:tcBorders>
            <w:shd w:val="clear" w:color="auto" w:fill="auto"/>
            <w:vAlign w:val="center"/>
            <w:hideMark/>
          </w:tcPr>
          <w:p w14:paraId="3FF30D44" w14:textId="77777777" w:rsidR="00F73C98" w:rsidRPr="00F73C98" w:rsidRDefault="00F73C98">
            <w:pPr>
              <w:rPr>
                <w:rFonts w:ascii="Open Sans" w:hAnsi="Open Sans" w:cs="Open Sans"/>
                <w:sz w:val="20"/>
                <w:szCs w:val="20"/>
              </w:rPr>
            </w:pPr>
            <w:r w:rsidRPr="00F73C98">
              <w:rPr>
                <w:rFonts w:ascii="Open Sans" w:hAnsi="Open Sans" w:cs="Open Sans"/>
                <w:sz w:val="20"/>
                <w:szCs w:val="20"/>
              </w:rPr>
              <w:t>RR</w:t>
            </w:r>
          </w:p>
        </w:tc>
        <w:tc>
          <w:tcPr>
            <w:tcW w:w="0" w:type="auto"/>
            <w:tcBorders>
              <w:top w:val="nil"/>
              <w:left w:val="nil"/>
              <w:bottom w:val="nil"/>
              <w:right w:val="nil"/>
            </w:tcBorders>
            <w:shd w:val="clear" w:color="auto" w:fill="auto"/>
            <w:vAlign w:val="center"/>
            <w:hideMark/>
          </w:tcPr>
          <w:p w14:paraId="6A50BBE6" w14:textId="77777777" w:rsidR="00F73C98" w:rsidRPr="00F73C98" w:rsidRDefault="00F73C98">
            <w:pPr>
              <w:rPr>
                <w:rFonts w:ascii="Open Sans" w:hAnsi="Open Sans" w:cs="Open Sans"/>
                <w:sz w:val="20"/>
                <w:szCs w:val="20"/>
              </w:rPr>
            </w:pPr>
            <w:r w:rsidRPr="00F73C98">
              <w:rPr>
                <w:rFonts w:ascii="Open Sans" w:hAnsi="Open Sans" w:cs="Open Sans"/>
                <w:sz w:val="20"/>
                <w:szCs w:val="20"/>
              </w:rPr>
              <w:t>26 breaths/minute</w:t>
            </w:r>
          </w:p>
        </w:tc>
      </w:tr>
      <w:tr w:rsidR="00F73C98" w:rsidRPr="00F73C98" w14:paraId="05BB108B" w14:textId="77777777" w:rsidTr="00F73C98">
        <w:trPr>
          <w:trHeight w:val="195"/>
        </w:trPr>
        <w:tc>
          <w:tcPr>
            <w:tcW w:w="0" w:type="auto"/>
            <w:tcBorders>
              <w:top w:val="nil"/>
              <w:left w:val="nil"/>
              <w:bottom w:val="nil"/>
              <w:right w:val="nil"/>
            </w:tcBorders>
            <w:shd w:val="clear" w:color="auto" w:fill="auto"/>
            <w:vAlign w:val="center"/>
            <w:hideMark/>
          </w:tcPr>
          <w:p w14:paraId="1B42832A" w14:textId="77777777" w:rsidR="00F73C98" w:rsidRPr="00F73C98" w:rsidRDefault="00F73C98">
            <w:pPr>
              <w:rPr>
                <w:rFonts w:ascii="Open Sans" w:hAnsi="Open Sans" w:cs="Open Sans"/>
                <w:sz w:val="20"/>
                <w:szCs w:val="20"/>
              </w:rPr>
            </w:pPr>
            <w:r w:rsidRPr="00F73C98">
              <w:rPr>
                <w:rFonts w:ascii="Open Sans" w:hAnsi="Open Sans" w:cs="Open Sans"/>
                <w:sz w:val="20"/>
                <w:szCs w:val="20"/>
              </w:rPr>
              <w:t>O</w:t>
            </w:r>
            <w:r w:rsidRPr="00F73C98">
              <w:rPr>
                <w:rFonts w:ascii="Open Sans" w:hAnsi="Open Sans" w:cs="Open Sans"/>
                <w:sz w:val="20"/>
                <w:szCs w:val="20"/>
                <w:vertAlign w:val="subscript"/>
              </w:rPr>
              <w:t>2</w:t>
            </w:r>
            <w:r w:rsidRPr="00F73C98">
              <w:rPr>
                <w:rFonts w:ascii="Open Sans" w:hAnsi="Open Sans" w:cs="Open Sans"/>
                <w:sz w:val="20"/>
                <w:szCs w:val="20"/>
              </w:rPr>
              <w:t> </w:t>
            </w:r>
            <w:proofErr w:type="spellStart"/>
            <w:r w:rsidRPr="00F73C98">
              <w:rPr>
                <w:rFonts w:ascii="Open Sans" w:hAnsi="Open Sans" w:cs="Open Sans"/>
                <w:sz w:val="20"/>
                <w:szCs w:val="20"/>
              </w:rPr>
              <w:t>Sats</w:t>
            </w:r>
            <w:proofErr w:type="spellEnd"/>
            <w:r w:rsidRPr="00F73C98">
              <w:rPr>
                <w:rFonts w:ascii="Open Sans" w:hAnsi="Open Sans" w:cs="Open Sans"/>
                <w:sz w:val="20"/>
                <w:szCs w:val="20"/>
              </w:rPr>
              <w:t> </w:t>
            </w:r>
          </w:p>
        </w:tc>
        <w:tc>
          <w:tcPr>
            <w:tcW w:w="0" w:type="auto"/>
            <w:tcBorders>
              <w:top w:val="nil"/>
              <w:left w:val="nil"/>
              <w:bottom w:val="nil"/>
              <w:right w:val="nil"/>
            </w:tcBorders>
            <w:shd w:val="clear" w:color="auto" w:fill="auto"/>
            <w:vAlign w:val="center"/>
            <w:hideMark/>
          </w:tcPr>
          <w:p w14:paraId="61AEB0A2" w14:textId="77777777" w:rsidR="00F73C98" w:rsidRPr="00F73C98" w:rsidRDefault="00F73C98">
            <w:pPr>
              <w:rPr>
                <w:rFonts w:ascii="Open Sans" w:hAnsi="Open Sans" w:cs="Open Sans"/>
                <w:sz w:val="20"/>
                <w:szCs w:val="20"/>
              </w:rPr>
            </w:pPr>
            <w:r w:rsidRPr="00F73C98">
              <w:rPr>
                <w:rFonts w:ascii="Open Sans" w:hAnsi="Open Sans" w:cs="Open Sans"/>
                <w:sz w:val="20"/>
                <w:szCs w:val="20"/>
              </w:rPr>
              <w:t>99 </w:t>
            </w:r>
            <w:proofErr w:type="gramStart"/>
            <w:r w:rsidRPr="00F73C98">
              <w:rPr>
                <w:rFonts w:ascii="Open Sans" w:hAnsi="Open Sans" w:cs="Open Sans"/>
                <w:sz w:val="20"/>
                <w:szCs w:val="20"/>
              </w:rPr>
              <w:t>%  (</w:t>
            </w:r>
            <w:proofErr w:type="gramEnd"/>
            <w:r w:rsidRPr="00F73C98">
              <w:rPr>
                <w:rFonts w:ascii="Open Sans" w:hAnsi="Open Sans" w:cs="Open Sans"/>
                <w:sz w:val="20"/>
                <w:szCs w:val="20"/>
              </w:rPr>
              <w:t>room air)</w:t>
            </w:r>
          </w:p>
        </w:tc>
      </w:tr>
      <w:tr w:rsidR="00F73C98" w:rsidRPr="00F73C98" w14:paraId="1F2936BB" w14:textId="77777777" w:rsidTr="00F73C98">
        <w:trPr>
          <w:trHeight w:val="195"/>
        </w:trPr>
        <w:tc>
          <w:tcPr>
            <w:tcW w:w="0" w:type="auto"/>
            <w:tcBorders>
              <w:top w:val="nil"/>
              <w:left w:val="nil"/>
              <w:bottom w:val="nil"/>
              <w:right w:val="nil"/>
            </w:tcBorders>
            <w:shd w:val="clear" w:color="auto" w:fill="auto"/>
            <w:vAlign w:val="center"/>
            <w:hideMark/>
          </w:tcPr>
          <w:p w14:paraId="7476683A" w14:textId="77777777" w:rsidR="00F73C98" w:rsidRPr="00F73C98" w:rsidRDefault="00F73C98">
            <w:pPr>
              <w:rPr>
                <w:rFonts w:ascii="Open Sans" w:hAnsi="Open Sans" w:cs="Open Sans"/>
                <w:sz w:val="20"/>
                <w:szCs w:val="20"/>
              </w:rPr>
            </w:pPr>
            <w:r w:rsidRPr="00F73C98">
              <w:rPr>
                <w:rFonts w:ascii="Open Sans" w:hAnsi="Open Sans" w:cs="Open Sans"/>
                <w:sz w:val="20"/>
                <w:szCs w:val="20"/>
              </w:rPr>
              <w:t>Temp </w:t>
            </w:r>
          </w:p>
        </w:tc>
        <w:tc>
          <w:tcPr>
            <w:tcW w:w="0" w:type="auto"/>
            <w:tcBorders>
              <w:top w:val="nil"/>
              <w:left w:val="nil"/>
              <w:bottom w:val="nil"/>
              <w:right w:val="nil"/>
            </w:tcBorders>
            <w:shd w:val="clear" w:color="auto" w:fill="auto"/>
            <w:vAlign w:val="center"/>
            <w:hideMark/>
          </w:tcPr>
          <w:p w14:paraId="7D898110" w14:textId="77777777" w:rsidR="00F73C98" w:rsidRPr="00F73C98" w:rsidRDefault="00F73C98">
            <w:pPr>
              <w:rPr>
                <w:rFonts w:ascii="Open Sans" w:hAnsi="Open Sans" w:cs="Open Sans"/>
                <w:sz w:val="20"/>
                <w:szCs w:val="20"/>
              </w:rPr>
            </w:pPr>
            <w:r w:rsidRPr="00F73C98">
              <w:rPr>
                <w:rFonts w:ascii="Open Sans" w:hAnsi="Open Sans" w:cs="Open Sans"/>
                <w:sz w:val="20"/>
                <w:szCs w:val="20"/>
              </w:rPr>
              <w:t>38.9 </w:t>
            </w:r>
            <w:r w:rsidRPr="00F73C98">
              <w:rPr>
                <w:rFonts w:ascii="Open Sans" w:hAnsi="Open Sans" w:cs="Open Sans"/>
                <w:sz w:val="20"/>
                <w:szCs w:val="20"/>
                <w:vertAlign w:val="superscript"/>
              </w:rPr>
              <w:t>0</w:t>
            </w:r>
            <w:r w:rsidRPr="00F73C98">
              <w:rPr>
                <w:rFonts w:ascii="Open Sans" w:hAnsi="Open Sans" w:cs="Open Sans"/>
                <w:sz w:val="20"/>
                <w:szCs w:val="20"/>
              </w:rPr>
              <w:t>C</w:t>
            </w:r>
          </w:p>
        </w:tc>
      </w:tr>
      <w:tr w:rsidR="00F73C98" w:rsidRPr="00F73C98" w14:paraId="6C05B350" w14:textId="77777777" w:rsidTr="00F73C98">
        <w:trPr>
          <w:trHeight w:val="195"/>
        </w:trPr>
        <w:tc>
          <w:tcPr>
            <w:tcW w:w="0" w:type="auto"/>
            <w:tcBorders>
              <w:top w:val="nil"/>
              <w:left w:val="nil"/>
              <w:bottom w:val="nil"/>
              <w:right w:val="nil"/>
            </w:tcBorders>
            <w:shd w:val="clear" w:color="auto" w:fill="auto"/>
            <w:vAlign w:val="center"/>
            <w:hideMark/>
          </w:tcPr>
          <w:p w14:paraId="0B25576A" w14:textId="77777777" w:rsidR="00F73C98" w:rsidRPr="00F73C98" w:rsidRDefault="00F73C98">
            <w:pPr>
              <w:rPr>
                <w:rFonts w:ascii="Open Sans" w:hAnsi="Open Sans" w:cs="Open Sans"/>
                <w:sz w:val="20"/>
                <w:szCs w:val="20"/>
              </w:rPr>
            </w:pPr>
            <w:r w:rsidRPr="00F73C98">
              <w:rPr>
                <w:rFonts w:ascii="Open Sans" w:hAnsi="Open Sans" w:cs="Open Sans"/>
                <w:sz w:val="20"/>
                <w:szCs w:val="20"/>
              </w:rPr>
              <w:t>GCS</w:t>
            </w:r>
          </w:p>
        </w:tc>
        <w:tc>
          <w:tcPr>
            <w:tcW w:w="0" w:type="auto"/>
            <w:tcBorders>
              <w:top w:val="nil"/>
              <w:left w:val="nil"/>
              <w:bottom w:val="nil"/>
              <w:right w:val="nil"/>
            </w:tcBorders>
            <w:shd w:val="clear" w:color="auto" w:fill="auto"/>
            <w:vAlign w:val="center"/>
            <w:hideMark/>
          </w:tcPr>
          <w:p w14:paraId="329728D1" w14:textId="77777777" w:rsidR="00F73C98" w:rsidRPr="00F73C98" w:rsidRDefault="00F73C98">
            <w:pPr>
              <w:rPr>
                <w:rFonts w:ascii="Open Sans" w:hAnsi="Open Sans" w:cs="Open Sans"/>
                <w:sz w:val="20"/>
                <w:szCs w:val="20"/>
              </w:rPr>
            </w:pPr>
            <w:r w:rsidRPr="00F73C98">
              <w:rPr>
                <w:rFonts w:ascii="Open Sans" w:hAnsi="Open Sans" w:cs="Open Sans"/>
                <w:sz w:val="20"/>
                <w:szCs w:val="20"/>
              </w:rPr>
              <w:t>10/15 (E2V3M5)</w:t>
            </w:r>
          </w:p>
        </w:tc>
      </w:tr>
    </w:tbl>
    <w:p w14:paraId="31BCF8A7" w14:textId="77777777" w:rsidR="00F73C98" w:rsidRPr="00F73C98" w:rsidRDefault="00F73C98" w:rsidP="00F73C98">
      <w:pPr>
        <w:pStyle w:val="NormalWeb"/>
        <w:rPr>
          <w:rFonts w:ascii="Open Sans" w:hAnsi="Open Sans" w:cs="Open Sans"/>
          <w:sz w:val="20"/>
          <w:szCs w:val="20"/>
        </w:rPr>
      </w:pPr>
      <w:r w:rsidRPr="00F73C98">
        <w:rPr>
          <w:rFonts w:ascii="Open Sans" w:hAnsi="Open Sans" w:cs="Open Sans"/>
          <w:sz w:val="20"/>
          <w:szCs w:val="20"/>
        </w:rPr>
        <w:br/>
        <w:t>As part of his resuscitation in the Emergency Department, an Arterial Blood Gas and Urea &amp; Electrolytes are performed. The results are as follows:</w:t>
      </w:r>
    </w:p>
    <w:p w14:paraId="399BEA6C" w14:textId="77777777" w:rsidR="00F73C98" w:rsidRPr="00F73C98" w:rsidRDefault="00F73C98" w:rsidP="00F73C98">
      <w:pPr>
        <w:pStyle w:val="NormalWeb"/>
        <w:rPr>
          <w:rFonts w:ascii="Open Sans" w:hAnsi="Open Sans" w:cs="Open Sans"/>
          <w:sz w:val="20"/>
          <w:szCs w:val="20"/>
        </w:rPr>
      </w:pPr>
      <w:r w:rsidRPr="00F73C98">
        <w:rPr>
          <w:rFonts w:ascii="Open Sans" w:hAnsi="Open Sans" w:cs="Open Sans"/>
          <w:sz w:val="20"/>
          <w:szCs w:val="20"/>
        </w:rPr>
        <w:br/>
        <w:t>ARTERIAL BLOOD GAS</w:t>
      </w:r>
      <w:r w:rsidRPr="00F73C98">
        <w:rPr>
          <w:rFonts w:ascii="Open Sans" w:hAnsi="Open Sans" w:cs="Open Sans"/>
          <w:sz w:val="20"/>
          <w:szCs w:val="20"/>
        </w:rPr>
        <w:br/>
        <w:t>(room air)</w:t>
      </w:r>
    </w:p>
    <w:tbl>
      <w:tblPr>
        <w:tblW w:w="13500" w:type="dxa"/>
        <w:tblCellMar>
          <w:top w:w="75" w:type="dxa"/>
          <w:left w:w="75" w:type="dxa"/>
          <w:bottom w:w="75" w:type="dxa"/>
          <w:right w:w="75" w:type="dxa"/>
        </w:tblCellMar>
        <w:tblLook w:val="04A0" w:firstRow="1" w:lastRow="0" w:firstColumn="1" w:lastColumn="0" w:noHBand="0" w:noVBand="1"/>
      </w:tblPr>
      <w:tblGrid>
        <w:gridCol w:w="2932"/>
        <w:gridCol w:w="4109"/>
        <w:gridCol w:w="6459"/>
      </w:tblGrid>
      <w:tr w:rsidR="00F73C98" w:rsidRPr="00F73C98" w14:paraId="0CC85577" w14:textId="77777777" w:rsidTr="00F73C98">
        <w:trPr>
          <w:trHeight w:val="195"/>
          <w:tblHeader/>
        </w:trPr>
        <w:tc>
          <w:tcPr>
            <w:tcW w:w="0" w:type="auto"/>
            <w:tcBorders>
              <w:top w:val="nil"/>
              <w:left w:val="nil"/>
              <w:bottom w:val="nil"/>
              <w:right w:val="nil"/>
            </w:tcBorders>
            <w:shd w:val="clear" w:color="auto" w:fill="auto"/>
            <w:vAlign w:val="center"/>
            <w:hideMark/>
          </w:tcPr>
          <w:p w14:paraId="2D7CFD37" w14:textId="77777777" w:rsidR="00F73C98" w:rsidRPr="00F73C98" w:rsidRDefault="00F73C98">
            <w:pPr>
              <w:rPr>
                <w:rFonts w:ascii="Open Sans" w:hAnsi="Open Sans" w:cs="Open Sans"/>
                <w:sz w:val="20"/>
                <w:szCs w:val="20"/>
              </w:rPr>
            </w:pPr>
          </w:p>
        </w:tc>
        <w:tc>
          <w:tcPr>
            <w:tcW w:w="0" w:type="auto"/>
            <w:tcBorders>
              <w:top w:val="nil"/>
              <w:left w:val="nil"/>
              <w:bottom w:val="nil"/>
              <w:right w:val="nil"/>
            </w:tcBorders>
            <w:shd w:val="clear" w:color="auto" w:fill="auto"/>
            <w:vAlign w:val="center"/>
            <w:hideMark/>
          </w:tcPr>
          <w:p w14:paraId="2F0AE180" w14:textId="77777777" w:rsidR="00F73C98" w:rsidRPr="00F73C98" w:rsidRDefault="00F73C98">
            <w:pPr>
              <w:rPr>
                <w:rFonts w:ascii="Open Sans" w:hAnsi="Open Sans" w:cs="Open Sans"/>
                <w:sz w:val="20"/>
                <w:szCs w:val="20"/>
              </w:rPr>
            </w:pPr>
          </w:p>
        </w:tc>
        <w:tc>
          <w:tcPr>
            <w:tcW w:w="0" w:type="auto"/>
            <w:tcBorders>
              <w:top w:val="nil"/>
              <w:left w:val="nil"/>
              <w:bottom w:val="nil"/>
              <w:right w:val="nil"/>
            </w:tcBorders>
            <w:shd w:val="clear" w:color="auto" w:fill="auto"/>
            <w:vAlign w:val="center"/>
            <w:hideMark/>
          </w:tcPr>
          <w:p w14:paraId="4F79C005" w14:textId="77777777" w:rsidR="00F73C98" w:rsidRPr="00F73C98" w:rsidRDefault="00F73C98">
            <w:pPr>
              <w:rPr>
                <w:rFonts w:ascii="Open Sans" w:hAnsi="Open Sans" w:cs="Open Sans"/>
                <w:b/>
                <w:bCs/>
                <w:sz w:val="20"/>
                <w:szCs w:val="20"/>
              </w:rPr>
            </w:pPr>
            <w:r w:rsidRPr="00F73C98">
              <w:rPr>
                <w:rFonts w:ascii="Open Sans" w:hAnsi="Open Sans" w:cs="Open Sans"/>
                <w:b/>
                <w:bCs/>
                <w:sz w:val="20"/>
                <w:szCs w:val="20"/>
              </w:rPr>
              <w:t>Reference Range</w:t>
            </w:r>
          </w:p>
        </w:tc>
      </w:tr>
      <w:tr w:rsidR="00F73C98" w:rsidRPr="00F73C98" w14:paraId="01CBDC11" w14:textId="77777777" w:rsidTr="00F73C98">
        <w:trPr>
          <w:trHeight w:val="195"/>
        </w:trPr>
        <w:tc>
          <w:tcPr>
            <w:tcW w:w="0" w:type="auto"/>
            <w:tcBorders>
              <w:top w:val="nil"/>
              <w:left w:val="nil"/>
              <w:bottom w:val="nil"/>
              <w:right w:val="nil"/>
            </w:tcBorders>
            <w:shd w:val="clear" w:color="auto" w:fill="auto"/>
            <w:vAlign w:val="center"/>
            <w:hideMark/>
          </w:tcPr>
          <w:p w14:paraId="7C835AF1" w14:textId="77777777" w:rsidR="00F73C98" w:rsidRPr="00F73C98" w:rsidRDefault="00F73C98">
            <w:pPr>
              <w:rPr>
                <w:rFonts w:ascii="Open Sans" w:hAnsi="Open Sans" w:cs="Open Sans"/>
                <w:sz w:val="20"/>
                <w:szCs w:val="20"/>
              </w:rPr>
            </w:pPr>
            <w:r w:rsidRPr="00F73C98">
              <w:rPr>
                <w:rFonts w:ascii="Open Sans" w:hAnsi="Open Sans" w:cs="Open Sans"/>
                <w:sz w:val="20"/>
                <w:szCs w:val="20"/>
              </w:rPr>
              <w:t>pH</w:t>
            </w:r>
          </w:p>
        </w:tc>
        <w:tc>
          <w:tcPr>
            <w:tcW w:w="0" w:type="auto"/>
            <w:tcBorders>
              <w:top w:val="nil"/>
              <w:left w:val="nil"/>
              <w:bottom w:val="nil"/>
              <w:right w:val="nil"/>
            </w:tcBorders>
            <w:shd w:val="clear" w:color="auto" w:fill="auto"/>
            <w:vAlign w:val="center"/>
            <w:hideMark/>
          </w:tcPr>
          <w:p w14:paraId="5644CFE7" w14:textId="77777777" w:rsidR="00F73C98" w:rsidRPr="00F73C98" w:rsidRDefault="00F73C98">
            <w:pPr>
              <w:rPr>
                <w:rFonts w:ascii="Open Sans" w:hAnsi="Open Sans" w:cs="Open Sans"/>
                <w:sz w:val="20"/>
                <w:szCs w:val="20"/>
              </w:rPr>
            </w:pPr>
            <w:r w:rsidRPr="00F73C98">
              <w:rPr>
                <w:rFonts w:ascii="Open Sans" w:hAnsi="Open Sans" w:cs="Open Sans"/>
                <w:sz w:val="20"/>
                <w:szCs w:val="20"/>
              </w:rPr>
              <w:t>7.31</w:t>
            </w:r>
          </w:p>
        </w:tc>
        <w:tc>
          <w:tcPr>
            <w:tcW w:w="0" w:type="auto"/>
            <w:tcBorders>
              <w:top w:val="nil"/>
              <w:left w:val="nil"/>
              <w:bottom w:val="nil"/>
              <w:right w:val="nil"/>
            </w:tcBorders>
            <w:shd w:val="clear" w:color="auto" w:fill="auto"/>
            <w:vAlign w:val="center"/>
            <w:hideMark/>
          </w:tcPr>
          <w:p w14:paraId="28E8B09A" w14:textId="77777777" w:rsidR="00F73C98" w:rsidRPr="00F73C98" w:rsidRDefault="00F73C98">
            <w:pPr>
              <w:rPr>
                <w:rFonts w:ascii="Open Sans" w:hAnsi="Open Sans" w:cs="Open Sans"/>
                <w:sz w:val="20"/>
                <w:szCs w:val="20"/>
              </w:rPr>
            </w:pPr>
            <w:r w:rsidRPr="00F73C98">
              <w:rPr>
                <w:rFonts w:ascii="Open Sans" w:hAnsi="Open Sans" w:cs="Open Sans"/>
                <w:sz w:val="20"/>
                <w:szCs w:val="20"/>
              </w:rPr>
              <w:t>7.35 - 7.45</w:t>
            </w:r>
          </w:p>
        </w:tc>
      </w:tr>
      <w:tr w:rsidR="00F73C98" w:rsidRPr="00F73C98" w14:paraId="7E9F0197" w14:textId="77777777" w:rsidTr="00F73C98">
        <w:trPr>
          <w:trHeight w:val="195"/>
        </w:trPr>
        <w:tc>
          <w:tcPr>
            <w:tcW w:w="0" w:type="auto"/>
            <w:tcBorders>
              <w:top w:val="nil"/>
              <w:left w:val="nil"/>
              <w:bottom w:val="nil"/>
              <w:right w:val="nil"/>
            </w:tcBorders>
            <w:shd w:val="clear" w:color="auto" w:fill="auto"/>
            <w:vAlign w:val="center"/>
            <w:hideMark/>
          </w:tcPr>
          <w:p w14:paraId="04C61CAB" w14:textId="77777777" w:rsidR="00F73C98" w:rsidRPr="00F73C98" w:rsidRDefault="00F73C98">
            <w:pPr>
              <w:rPr>
                <w:rFonts w:ascii="Open Sans" w:hAnsi="Open Sans" w:cs="Open Sans"/>
                <w:sz w:val="20"/>
                <w:szCs w:val="20"/>
              </w:rPr>
            </w:pPr>
            <w:r w:rsidRPr="00F73C98">
              <w:rPr>
                <w:rFonts w:ascii="Open Sans" w:hAnsi="Open Sans" w:cs="Open Sans"/>
                <w:sz w:val="20"/>
                <w:szCs w:val="20"/>
              </w:rPr>
              <w:t>pO</w:t>
            </w:r>
            <w:r w:rsidRPr="00F73C98">
              <w:rPr>
                <w:rFonts w:ascii="Open Sans" w:hAnsi="Open Sans" w:cs="Open Sans"/>
                <w:sz w:val="20"/>
                <w:szCs w:val="20"/>
                <w:vertAlign w:val="subscript"/>
              </w:rPr>
              <w:t>2</w:t>
            </w:r>
          </w:p>
        </w:tc>
        <w:tc>
          <w:tcPr>
            <w:tcW w:w="0" w:type="auto"/>
            <w:tcBorders>
              <w:top w:val="nil"/>
              <w:left w:val="nil"/>
              <w:bottom w:val="nil"/>
              <w:right w:val="nil"/>
            </w:tcBorders>
            <w:shd w:val="clear" w:color="auto" w:fill="auto"/>
            <w:vAlign w:val="center"/>
            <w:hideMark/>
          </w:tcPr>
          <w:p w14:paraId="3F469135" w14:textId="77777777" w:rsidR="00F73C98" w:rsidRPr="00F73C98" w:rsidRDefault="00F73C98">
            <w:pPr>
              <w:rPr>
                <w:rFonts w:ascii="Open Sans" w:hAnsi="Open Sans" w:cs="Open Sans"/>
                <w:sz w:val="20"/>
                <w:szCs w:val="20"/>
              </w:rPr>
            </w:pPr>
            <w:r w:rsidRPr="00F73C98">
              <w:rPr>
                <w:rFonts w:ascii="Open Sans" w:hAnsi="Open Sans" w:cs="Open Sans"/>
                <w:sz w:val="20"/>
                <w:szCs w:val="20"/>
              </w:rPr>
              <w:t>70 mmHg </w:t>
            </w:r>
          </w:p>
        </w:tc>
        <w:tc>
          <w:tcPr>
            <w:tcW w:w="0" w:type="auto"/>
            <w:tcBorders>
              <w:top w:val="nil"/>
              <w:left w:val="nil"/>
              <w:bottom w:val="nil"/>
              <w:right w:val="nil"/>
            </w:tcBorders>
            <w:shd w:val="clear" w:color="auto" w:fill="auto"/>
            <w:vAlign w:val="center"/>
            <w:hideMark/>
          </w:tcPr>
          <w:p w14:paraId="113D7ADC" w14:textId="77777777" w:rsidR="00F73C98" w:rsidRPr="00F73C98" w:rsidRDefault="00F73C98">
            <w:pPr>
              <w:rPr>
                <w:rFonts w:ascii="Open Sans" w:hAnsi="Open Sans" w:cs="Open Sans"/>
                <w:sz w:val="20"/>
                <w:szCs w:val="20"/>
              </w:rPr>
            </w:pPr>
            <w:r w:rsidRPr="00F73C98">
              <w:rPr>
                <w:rFonts w:ascii="Open Sans" w:hAnsi="Open Sans" w:cs="Open Sans"/>
                <w:sz w:val="20"/>
                <w:szCs w:val="20"/>
              </w:rPr>
              <w:t>75 - 100</w:t>
            </w:r>
          </w:p>
        </w:tc>
      </w:tr>
      <w:tr w:rsidR="00F73C98" w:rsidRPr="00F73C98" w14:paraId="3791296B" w14:textId="77777777" w:rsidTr="00F73C98">
        <w:trPr>
          <w:trHeight w:val="195"/>
        </w:trPr>
        <w:tc>
          <w:tcPr>
            <w:tcW w:w="0" w:type="auto"/>
            <w:tcBorders>
              <w:top w:val="nil"/>
              <w:left w:val="nil"/>
              <w:bottom w:val="nil"/>
              <w:right w:val="nil"/>
            </w:tcBorders>
            <w:shd w:val="clear" w:color="auto" w:fill="auto"/>
            <w:vAlign w:val="center"/>
            <w:hideMark/>
          </w:tcPr>
          <w:p w14:paraId="350CFC7C" w14:textId="77777777" w:rsidR="00F73C98" w:rsidRPr="00F73C98" w:rsidRDefault="00F73C98">
            <w:pPr>
              <w:rPr>
                <w:rFonts w:ascii="Open Sans" w:hAnsi="Open Sans" w:cs="Open Sans"/>
                <w:sz w:val="20"/>
                <w:szCs w:val="20"/>
              </w:rPr>
            </w:pPr>
            <w:r w:rsidRPr="00F73C98">
              <w:rPr>
                <w:rFonts w:ascii="Open Sans" w:hAnsi="Open Sans" w:cs="Open Sans"/>
                <w:sz w:val="20"/>
                <w:szCs w:val="20"/>
              </w:rPr>
              <w:t>pCO</w:t>
            </w:r>
            <w:r w:rsidRPr="00F73C98">
              <w:rPr>
                <w:rFonts w:ascii="Open Sans" w:hAnsi="Open Sans" w:cs="Open Sans"/>
                <w:sz w:val="20"/>
                <w:szCs w:val="20"/>
                <w:vertAlign w:val="subscript"/>
              </w:rPr>
              <w:t>2</w:t>
            </w:r>
          </w:p>
        </w:tc>
        <w:tc>
          <w:tcPr>
            <w:tcW w:w="0" w:type="auto"/>
            <w:tcBorders>
              <w:top w:val="nil"/>
              <w:left w:val="nil"/>
              <w:bottom w:val="nil"/>
              <w:right w:val="nil"/>
            </w:tcBorders>
            <w:shd w:val="clear" w:color="auto" w:fill="auto"/>
            <w:vAlign w:val="center"/>
            <w:hideMark/>
          </w:tcPr>
          <w:p w14:paraId="4E3EF9FC" w14:textId="77777777" w:rsidR="00F73C98" w:rsidRPr="00F73C98" w:rsidRDefault="00F73C98">
            <w:pPr>
              <w:rPr>
                <w:rFonts w:ascii="Open Sans" w:hAnsi="Open Sans" w:cs="Open Sans"/>
                <w:sz w:val="20"/>
                <w:szCs w:val="20"/>
              </w:rPr>
            </w:pPr>
            <w:r w:rsidRPr="00F73C98">
              <w:rPr>
                <w:rFonts w:ascii="Open Sans" w:hAnsi="Open Sans" w:cs="Open Sans"/>
                <w:sz w:val="20"/>
                <w:szCs w:val="20"/>
              </w:rPr>
              <w:t>56 mmHg</w:t>
            </w:r>
          </w:p>
        </w:tc>
        <w:tc>
          <w:tcPr>
            <w:tcW w:w="0" w:type="auto"/>
            <w:tcBorders>
              <w:top w:val="nil"/>
              <w:left w:val="nil"/>
              <w:bottom w:val="nil"/>
              <w:right w:val="nil"/>
            </w:tcBorders>
            <w:shd w:val="clear" w:color="auto" w:fill="auto"/>
            <w:vAlign w:val="center"/>
            <w:hideMark/>
          </w:tcPr>
          <w:p w14:paraId="610929B0" w14:textId="77777777" w:rsidR="00F73C98" w:rsidRPr="00F73C98" w:rsidRDefault="00F73C98">
            <w:pPr>
              <w:rPr>
                <w:rFonts w:ascii="Open Sans" w:hAnsi="Open Sans" w:cs="Open Sans"/>
                <w:sz w:val="20"/>
                <w:szCs w:val="20"/>
              </w:rPr>
            </w:pPr>
            <w:r w:rsidRPr="00F73C98">
              <w:rPr>
                <w:rFonts w:ascii="Open Sans" w:hAnsi="Open Sans" w:cs="Open Sans"/>
                <w:sz w:val="20"/>
                <w:szCs w:val="20"/>
              </w:rPr>
              <w:t>35 - 45</w:t>
            </w:r>
          </w:p>
        </w:tc>
      </w:tr>
      <w:tr w:rsidR="00F73C98" w:rsidRPr="00F73C98" w14:paraId="72C7F68F" w14:textId="77777777" w:rsidTr="00F73C98">
        <w:trPr>
          <w:trHeight w:val="195"/>
        </w:trPr>
        <w:tc>
          <w:tcPr>
            <w:tcW w:w="0" w:type="auto"/>
            <w:tcBorders>
              <w:top w:val="nil"/>
              <w:left w:val="nil"/>
              <w:bottom w:val="nil"/>
              <w:right w:val="nil"/>
            </w:tcBorders>
            <w:shd w:val="clear" w:color="auto" w:fill="auto"/>
            <w:vAlign w:val="center"/>
            <w:hideMark/>
          </w:tcPr>
          <w:p w14:paraId="56EEB799" w14:textId="77777777" w:rsidR="00F73C98" w:rsidRPr="00F73C98" w:rsidRDefault="00F73C98">
            <w:pPr>
              <w:rPr>
                <w:rFonts w:ascii="Open Sans" w:hAnsi="Open Sans" w:cs="Open Sans"/>
                <w:sz w:val="20"/>
                <w:szCs w:val="20"/>
              </w:rPr>
            </w:pPr>
            <w:r w:rsidRPr="00F73C98">
              <w:rPr>
                <w:rFonts w:ascii="Open Sans" w:hAnsi="Open Sans" w:cs="Open Sans"/>
                <w:sz w:val="20"/>
                <w:szCs w:val="20"/>
              </w:rPr>
              <w:t>O</w:t>
            </w:r>
            <w:r w:rsidRPr="00F73C98">
              <w:rPr>
                <w:rFonts w:ascii="Open Sans" w:hAnsi="Open Sans" w:cs="Open Sans"/>
                <w:sz w:val="20"/>
                <w:szCs w:val="20"/>
                <w:vertAlign w:val="subscript"/>
              </w:rPr>
              <w:t>2</w:t>
            </w:r>
            <w:r w:rsidRPr="00F73C98">
              <w:rPr>
                <w:rFonts w:ascii="Open Sans" w:hAnsi="Open Sans" w:cs="Open Sans"/>
                <w:sz w:val="20"/>
                <w:szCs w:val="20"/>
              </w:rPr>
              <w:t> </w:t>
            </w:r>
            <w:proofErr w:type="spellStart"/>
            <w:r w:rsidRPr="00F73C98">
              <w:rPr>
                <w:rFonts w:ascii="Open Sans" w:hAnsi="Open Sans" w:cs="Open Sans"/>
                <w:sz w:val="20"/>
                <w:szCs w:val="20"/>
              </w:rPr>
              <w:t>Sats</w:t>
            </w:r>
            <w:proofErr w:type="spellEnd"/>
          </w:p>
        </w:tc>
        <w:tc>
          <w:tcPr>
            <w:tcW w:w="0" w:type="auto"/>
            <w:tcBorders>
              <w:top w:val="nil"/>
              <w:left w:val="nil"/>
              <w:bottom w:val="nil"/>
              <w:right w:val="nil"/>
            </w:tcBorders>
            <w:shd w:val="clear" w:color="auto" w:fill="auto"/>
            <w:vAlign w:val="center"/>
            <w:hideMark/>
          </w:tcPr>
          <w:p w14:paraId="1F065E99" w14:textId="77777777" w:rsidR="00F73C98" w:rsidRPr="00F73C98" w:rsidRDefault="00F73C98">
            <w:pPr>
              <w:rPr>
                <w:rFonts w:ascii="Open Sans" w:hAnsi="Open Sans" w:cs="Open Sans"/>
                <w:sz w:val="20"/>
                <w:szCs w:val="20"/>
              </w:rPr>
            </w:pPr>
            <w:r w:rsidRPr="00F73C98">
              <w:rPr>
                <w:rFonts w:ascii="Open Sans" w:hAnsi="Open Sans" w:cs="Open Sans"/>
                <w:sz w:val="20"/>
                <w:szCs w:val="20"/>
              </w:rPr>
              <w:t>90 % </w:t>
            </w:r>
          </w:p>
        </w:tc>
        <w:tc>
          <w:tcPr>
            <w:tcW w:w="0" w:type="auto"/>
            <w:tcBorders>
              <w:top w:val="nil"/>
              <w:left w:val="nil"/>
              <w:bottom w:val="nil"/>
              <w:right w:val="nil"/>
            </w:tcBorders>
            <w:shd w:val="clear" w:color="auto" w:fill="auto"/>
            <w:vAlign w:val="center"/>
            <w:hideMark/>
          </w:tcPr>
          <w:p w14:paraId="5267CA47" w14:textId="77777777" w:rsidR="00F73C98" w:rsidRPr="00F73C98" w:rsidRDefault="00F73C98">
            <w:pPr>
              <w:rPr>
                <w:rFonts w:ascii="Open Sans" w:hAnsi="Open Sans" w:cs="Open Sans"/>
                <w:sz w:val="20"/>
                <w:szCs w:val="20"/>
              </w:rPr>
            </w:pPr>
            <w:r w:rsidRPr="00F73C98">
              <w:rPr>
                <w:rFonts w:ascii="Open Sans" w:hAnsi="Open Sans" w:cs="Open Sans"/>
                <w:sz w:val="20"/>
                <w:szCs w:val="20"/>
              </w:rPr>
              <w:t>95 - 100</w:t>
            </w:r>
          </w:p>
        </w:tc>
      </w:tr>
      <w:tr w:rsidR="00F73C98" w:rsidRPr="00F73C98" w14:paraId="22005EBE" w14:textId="77777777" w:rsidTr="00F73C98">
        <w:trPr>
          <w:trHeight w:val="195"/>
        </w:trPr>
        <w:tc>
          <w:tcPr>
            <w:tcW w:w="0" w:type="auto"/>
            <w:tcBorders>
              <w:top w:val="nil"/>
              <w:left w:val="nil"/>
              <w:bottom w:val="nil"/>
              <w:right w:val="nil"/>
            </w:tcBorders>
            <w:shd w:val="clear" w:color="auto" w:fill="auto"/>
            <w:vAlign w:val="center"/>
            <w:hideMark/>
          </w:tcPr>
          <w:p w14:paraId="7C4AB3F2" w14:textId="77777777" w:rsidR="00F73C98" w:rsidRPr="00F73C98" w:rsidRDefault="00F73C98">
            <w:pPr>
              <w:rPr>
                <w:rFonts w:ascii="Open Sans" w:hAnsi="Open Sans" w:cs="Open Sans"/>
                <w:sz w:val="20"/>
                <w:szCs w:val="20"/>
              </w:rPr>
            </w:pPr>
            <w:r w:rsidRPr="00F73C98">
              <w:rPr>
                <w:rFonts w:ascii="Open Sans" w:hAnsi="Open Sans" w:cs="Open Sans"/>
                <w:sz w:val="20"/>
                <w:szCs w:val="20"/>
              </w:rPr>
              <w:t>Bicarb</w:t>
            </w:r>
          </w:p>
        </w:tc>
        <w:tc>
          <w:tcPr>
            <w:tcW w:w="0" w:type="auto"/>
            <w:tcBorders>
              <w:top w:val="nil"/>
              <w:left w:val="nil"/>
              <w:bottom w:val="nil"/>
              <w:right w:val="nil"/>
            </w:tcBorders>
            <w:shd w:val="clear" w:color="auto" w:fill="auto"/>
            <w:vAlign w:val="center"/>
            <w:hideMark/>
          </w:tcPr>
          <w:p w14:paraId="58E64F9C" w14:textId="77777777" w:rsidR="00F73C98" w:rsidRPr="00F73C98" w:rsidRDefault="00F73C98">
            <w:pPr>
              <w:rPr>
                <w:rFonts w:ascii="Open Sans" w:hAnsi="Open Sans" w:cs="Open Sans"/>
                <w:sz w:val="20"/>
                <w:szCs w:val="20"/>
              </w:rPr>
            </w:pPr>
            <w:r w:rsidRPr="00F73C98">
              <w:rPr>
                <w:rFonts w:ascii="Open Sans" w:hAnsi="Open Sans" w:cs="Open Sans"/>
                <w:sz w:val="20"/>
                <w:szCs w:val="20"/>
              </w:rPr>
              <w:t>16 mmol/L</w:t>
            </w:r>
          </w:p>
        </w:tc>
        <w:tc>
          <w:tcPr>
            <w:tcW w:w="0" w:type="auto"/>
            <w:tcBorders>
              <w:top w:val="nil"/>
              <w:left w:val="nil"/>
              <w:bottom w:val="nil"/>
              <w:right w:val="nil"/>
            </w:tcBorders>
            <w:shd w:val="clear" w:color="auto" w:fill="auto"/>
            <w:vAlign w:val="center"/>
            <w:hideMark/>
          </w:tcPr>
          <w:p w14:paraId="168907E3" w14:textId="77777777" w:rsidR="00F73C98" w:rsidRPr="00F73C98" w:rsidRDefault="00F73C98">
            <w:pPr>
              <w:rPr>
                <w:rFonts w:ascii="Open Sans" w:hAnsi="Open Sans" w:cs="Open Sans"/>
                <w:sz w:val="20"/>
                <w:szCs w:val="20"/>
              </w:rPr>
            </w:pPr>
            <w:r w:rsidRPr="00F73C98">
              <w:rPr>
                <w:rFonts w:ascii="Open Sans" w:hAnsi="Open Sans" w:cs="Open Sans"/>
                <w:sz w:val="20"/>
                <w:szCs w:val="20"/>
              </w:rPr>
              <w:t>22.0 - 30.0</w:t>
            </w:r>
          </w:p>
        </w:tc>
      </w:tr>
      <w:tr w:rsidR="00F73C98" w:rsidRPr="00F73C98" w14:paraId="0732215B" w14:textId="77777777" w:rsidTr="00F73C98">
        <w:trPr>
          <w:trHeight w:val="195"/>
        </w:trPr>
        <w:tc>
          <w:tcPr>
            <w:tcW w:w="0" w:type="auto"/>
            <w:tcBorders>
              <w:top w:val="nil"/>
              <w:left w:val="nil"/>
              <w:bottom w:val="nil"/>
              <w:right w:val="nil"/>
            </w:tcBorders>
            <w:shd w:val="clear" w:color="auto" w:fill="auto"/>
            <w:vAlign w:val="center"/>
            <w:hideMark/>
          </w:tcPr>
          <w:p w14:paraId="033F593F" w14:textId="77777777" w:rsidR="00F73C98" w:rsidRPr="00F73C98" w:rsidRDefault="00F73C98">
            <w:pPr>
              <w:rPr>
                <w:rFonts w:ascii="Open Sans" w:hAnsi="Open Sans" w:cs="Open Sans"/>
                <w:sz w:val="20"/>
                <w:szCs w:val="20"/>
              </w:rPr>
            </w:pPr>
            <w:r w:rsidRPr="00F73C98">
              <w:rPr>
                <w:rFonts w:ascii="Open Sans" w:hAnsi="Open Sans" w:cs="Open Sans"/>
                <w:sz w:val="20"/>
                <w:szCs w:val="20"/>
              </w:rPr>
              <w:t>BE </w:t>
            </w:r>
          </w:p>
        </w:tc>
        <w:tc>
          <w:tcPr>
            <w:tcW w:w="0" w:type="auto"/>
            <w:tcBorders>
              <w:top w:val="nil"/>
              <w:left w:val="nil"/>
              <w:bottom w:val="nil"/>
              <w:right w:val="nil"/>
            </w:tcBorders>
            <w:shd w:val="clear" w:color="auto" w:fill="auto"/>
            <w:vAlign w:val="center"/>
            <w:hideMark/>
          </w:tcPr>
          <w:p w14:paraId="304F7E89" w14:textId="77777777" w:rsidR="00F73C98" w:rsidRPr="00F73C98" w:rsidRDefault="00F73C98">
            <w:pPr>
              <w:rPr>
                <w:rFonts w:ascii="Open Sans" w:hAnsi="Open Sans" w:cs="Open Sans"/>
                <w:sz w:val="20"/>
                <w:szCs w:val="20"/>
              </w:rPr>
            </w:pPr>
            <w:r w:rsidRPr="00F73C98">
              <w:rPr>
                <w:rFonts w:ascii="Open Sans" w:hAnsi="Open Sans" w:cs="Open Sans"/>
                <w:sz w:val="20"/>
                <w:szCs w:val="20"/>
              </w:rPr>
              <w:t>-5 </w:t>
            </w:r>
          </w:p>
        </w:tc>
        <w:tc>
          <w:tcPr>
            <w:tcW w:w="0" w:type="auto"/>
            <w:tcBorders>
              <w:top w:val="nil"/>
              <w:left w:val="nil"/>
              <w:bottom w:val="nil"/>
              <w:right w:val="nil"/>
            </w:tcBorders>
            <w:shd w:val="clear" w:color="auto" w:fill="auto"/>
            <w:vAlign w:val="center"/>
            <w:hideMark/>
          </w:tcPr>
          <w:p w14:paraId="74B60D88" w14:textId="77777777" w:rsidR="00F73C98" w:rsidRPr="00F73C98" w:rsidRDefault="00F73C98">
            <w:pPr>
              <w:rPr>
                <w:rFonts w:ascii="Open Sans" w:hAnsi="Open Sans" w:cs="Open Sans"/>
                <w:sz w:val="20"/>
                <w:szCs w:val="20"/>
              </w:rPr>
            </w:pPr>
            <w:r w:rsidRPr="00F73C98">
              <w:rPr>
                <w:rFonts w:ascii="Open Sans" w:hAnsi="Open Sans" w:cs="Open Sans"/>
                <w:sz w:val="20"/>
                <w:szCs w:val="20"/>
              </w:rPr>
              <w:t>-3 - +3</w:t>
            </w:r>
          </w:p>
        </w:tc>
      </w:tr>
    </w:tbl>
    <w:p w14:paraId="293658C8" w14:textId="77777777" w:rsidR="00F73C98" w:rsidRPr="00F73C98" w:rsidRDefault="00F73C98" w:rsidP="00F73C98">
      <w:pPr>
        <w:pStyle w:val="NormalWeb"/>
        <w:rPr>
          <w:rFonts w:ascii="Open Sans" w:hAnsi="Open Sans" w:cs="Open Sans"/>
          <w:sz w:val="20"/>
          <w:szCs w:val="20"/>
        </w:rPr>
      </w:pPr>
      <w:r w:rsidRPr="00F73C98">
        <w:rPr>
          <w:rFonts w:ascii="Open Sans" w:hAnsi="Open Sans" w:cs="Open Sans"/>
          <w:sz w:val="20"/>
          <w:szCs w:val="20"/>
        </w:rPr>
        <w:br/>
        <w:t>BIOCHEMISTRY</w:t>
      </w:r>
    </w:p>
    <w:tbl>
      <w:tblPr>
        <w:tblW w:w="13500" w:type="dxa"/>
        <w:tblCellMar>
          <w:top w:w="75" w:type="dxa"/>
          <w:left w:w="75" w:type="dxa"/>
          <w:bottom w:w="75" w:type="dxa"/>
          <w:right w:w="75" w:type="dxa"/>
        </w:tblCellMar>
        <w:tblLook w:val="04A0" w:firstRow="1" w:lastRow="0" w:firstColumn="1" w:lastColumn="0" w:noHBand="0" w:noVBand="1"/>
      </w:tblPr>
      <w:tblGrid>
        <w:gridCol w:w="3475"/>
        <w:gridCol w:w="4263"/>
        <w:gridCol w:w="5762"/>
      </w:tblGrid>
      <w:tr w:rsidR="00F73C98" w:rsidRPr="00F73C98" w14:paraId="7EE58486" w14:textId="77777777" w:rsidTr="00F73C98">
        <w:trPr>
          <w:trHeight w:val="195"/>
          <w:tblHeader/>
        </w:trPr>
        <w:tc>
          <w:tcPr>
            <w:tcW w:w="0" w:type="auto"/>
            <w:tcBorders>
              <w:top w:val="nil"/>
              <w:left w:val="nil"/>
              <w:bottom w:val="nil"/>
              <w:right w:val="nil"/>
            </w:tcBorders>
            <w:shd w:val="clear" w:color="auto" w:fill="auto"/>
            <w:vAlign w:val="center"/>
            <w:hideMark/>
          </w:tcPr>
          <w:p w14:paraId="24F8B764" w14:textId="77777777" w:rsidR="00F73C98" w:rsidRPr="00F73C98" w:rsidRDefault="00F73C98">
            <w:pPr>
              <w:rPr>
                <w:rFonts w:ascii="Open Sans" w:hAnsi="Open Sans" w:cs="Open Sans"/>
                <w:sz w:val="20"/>
                <w:szCs w:val="20"/>
              </w:rPr>
            </w:pPr>
          </w:p>
        </w:tc>
        <w:tc>
          <w:tcPr>
            <w:tcW w:w="0" w:type="auto"/>
            <w:tcBorders>
              <w:top w:val="nil"/>
              <w:left w:val="nil"/>
              <w:bottom w:val="nil"/>
              <w:right w:val="nil"/>
            </w:tcBorders>
            <w:shd w:val="clear" w:color="auto" w:fill="auto"/>
            <w:vAlign w:val="center"/>
            <w:hideMark/>
          </w:tcPr>
          <w:p w14:paraId="74A03CC9" w14:textId="77777777" w:rsidR="00F73C98" w:rsidRPr="00F73C98" w:rsidRDefault="00F73C98">
            <w:pPr>
              <w:rPr>
                <w:rFonts w:ascii="Open Sans" w:hAnsi="Open Sans" w:cs="Open Sans"/>
                <w:sz w:val="20"/>
                <w:szCs w:val="20"/>
              </w:rPr>
            </w:pPr>
          </w:p>
        </w:tc>
        <w:tc>
          <w:tcPr>
            <w:tcW w:w="0" w:type="auto"/>
            <w:tcBorders>
              <w:top w:val="nil"/>
              <w:left w:val="nil"/>
              <w:bottom w:val="nil"/>
              <w:right w:val="nil"/>
            </w:tcBorders>
            <w:shd w:val="clear" w:color="auto" w:fill="auto"/>
            <w:vAlign w:val="center"/>
            <w:hideMark/>
          </w:tcPr>
          <w:p w14:paraId="4248D378" w14:textId="77777777" w:rsidR="00F73C98" w:rsidRPr="00F73C98" w:rsidRDefault="00F73C98">
            <w:pPr>
              <w:rPr>
                <w:rFonts w:ascii="Open Sans" w:hAnsi="Open Sans" w:cs="Open Sans"/>
                <w:b/>
                <w:bCs/>
                <w:sz w:val="20"/>
                <w:szCs w:val="20"/>
              </w:rPr>
            </w:pPr>
            <w:r w:rsidRPr="00F73C98">
              <w:rPr>
                <w:rFonts w:ascii="Open Sans" w:hAnsi="Open Sans" w:cs="Open Sans"/>
                <w:b/>
                <w:bCs/>
                <w:sz w:val="20"/>
                <w:szCs w:val="20"/>
              </w:rPr>
              <w:t>Reference Range</w:t>
            </w:r>
          </w:p>
        </w:tc>
      </w:tr>
      <w:tr w:rsidR="00F73C98" w:rsidRPr="00F73C98" w14:paraId="64873E1A" w14:textId="77777777" w:rsidTr="00F73C98">
        <w:trPr>
          <w:trHeight w:val="195"/>
        </w:trPr>
        <w:tc>
          <w:tcPr>
            <w:tcW w:w="0" w:type="auto"/>
            <w:tcBorders>
              <w:top w:val="nil"/>
              <w:left w:val="nil"/>
              <w:bottom w:val="nil"/>
              <w:right w:val="nil"/>
            </w:tcBorders>
            <w:shd w:val="clear" w:color="auto" w:fill="auto"/>
            <w:vAlign w:val="center"/>
            <w:hideMark/>
          </w:tcPr>
          <w:p w14:paraId="4619F207" w14:textId="77777777" w:rsidR="00F73C98" w:rsidRPr="00F73C98" w:rsidRDefault="00F73C98">
            <w:pPr>
              <w:rPr>
                <w:rFonts w:ascii="Open Sans" w:hAnsi="Open Sans" w:cs="Open Sans"/>
                <w:sz w:val="20"/>
                <w:szCs w:val="20"/>
              </w:rPr>
            </w:pPr>
            <w:r w:rsidRPr="00F73C98">
              <w:rPr>
                <w:rFonts w:ascii="Open Sans" w:hAnsi="Open Sans" w:cs="Open Sans"/>
                <w:sz w:val="20"/>
                <w:szCs w:val="20"/>
              </w:rPr>
              <w:t>Na</w:t>
            </w:r>
            <w:r w:rsidRPr="00F73C98">
              <w:rPr>
                <w:rFonts w:ascii="Open Sans" w:hAnsi="Open Sans" w:cs="Open Sans"/>
                <w:sz w:val="20"/>
                <w:szCs w:val="20"/>
                <w:vertAlign w:val="superscript"/>
              </w:rPr>
              <w:t>+</w:t>
            </w:r>
            <w:r w:rsidRPr="00F73C98">
              <w:rPr>
                <w:rFonts w:ascii="Open Sans" w:hAnsi="Open Sans" w:cs="Open Sans"/>
                <w:sz w:val="20"/>
                <w:szCs w:val="20"/>
              </w:rPr>
              <w:t> </w:t>
            </w:r>
          </w:p>
        </w:tc>
        <w:tc>
          <w:tcPr>
            <w:tcW w:w="0" w:type="auto"/>
            <w:tcBorders>
              <w:top w:val="nil"/>
              <w:left w:val="nil"/>
              <w:bottom w:val="nil"/>
              <w:right w:val="nil"/>
            </w:tcBorders>
            <w:shd w:val="clear" w:color="auto" w:fill="auto"/>
            <w:vAlign w:val="center"/>
            <w:hideMark/>
          </w:tcPr>
          <w:p w14:paraId="6C66DF5E" w14:textId="77777777" w:rsidR="00F73C98" w:rsidRPr="00F73C98" w:rsidRDefault="00F73C98">
            <w:pPr>
              <w:rPr>
                <w:rFonts w:ascii="Open Sans" w:hAnsi="Open Sans" w:cs="Open Sans"/>
                <w:sz w:val="20"/>
                <w:szCs w:val="20"/>
              </w:rPr>
            </w:pPr>
            <w:r w:rsidRPr="00F73C98">
              <w:rPr>
                <w:rFonts w:ascii="Open Sans" w:hAnsi="Open Sans" w:cs="Open Sans"/>
                <w:sz w:val="20"/>
                <w:szCs w:val="20"/>
              </w:rPr>
              <w:t>148 mmol/L</w:t>
            </w:r>
          </w:p>
        </w:tc>
        <w:tc>
          <w:tcPr>
            <w:tcW w:w="0" w:type="auto"/>
            <w:tcBorders>
              <w:top w:val="nil"/>
              <w:left w:val="nil"/>
              <w:bottom w:val="nil"/>
              <w:right w:val="nil"/>
            </w:tcBorders>
            <w:shd w:val="clear" w:color="auto" w:fill="auto"/>
            <w:vAlign w:val="center"/>
            <w:hideMark/>
          </w:tcPr>
          <w:p w14:paraId="4193F769" w14:textId="77777777" w:rsidR="00F73C98" w:rsidRPr="00F73C98" w:rsidRDefault="00F73C98">
            <w:pPr>
              <w:rPr>
                <w:rFonts w:ascii="Open Sans" w:hAnsi="Open Sans" w:cs="Open Sans"/>
                <w:sz w:val="20"/>
                <w:szCs w:val="20"/>
              </w:rPr>
            </w:pPr>
            <w:r w:rsidRPr="00F73C98">
              <w:rPr>
                <w:rFonts w:ascii="Open Sans" w:hAnsi="Open Sans" w:cs="Open Sans"/>
                <w:sz w:val="20"/>
                <w:szCs w:val="20"/>
              </w:rPr>
              <w:t>135 - 145</w:t>
            </w:r>
          </w:p>
        </w:tc>
      </w:tr>
      <w:tr w:rsidR="00F73C98" w:rsidRPr="00F73C98" w14:paraId="5B8ECF72" w14:textId="77777777" w:rsidTr="00F73C98">
        <w:trPr>
          <w:trHeight w:val="195"/>
        </w:trPr>
        <w:tc>
          <w:tcPr>
            <w:tcW w:w="0" w:type="auto"/>
            <w:tcBorders>
              <w:top w:val="nil"/>
              <w:left w:val="nil"/>
              <w:bottom w:val="nil"/>
              <w:right w:val="nil"/>
            </w:tcBorders>
            <w:shd w:val="clear" w:color="auto" w:fill="auto"/>
            <w:vAlign w:val="center"/>
            <w:hideMark/>
          </w:tcPr>
          <w:p w14:paraId="336645CF" w14:textId="77777777" w:rsidR="00F73C98" w:rsidRPr="00F73C98" w:rsidRDefault="00F73C98">
            <w:pPr>
              <w:rPr>
                <w:rFonts w:ascii="Open Sans" w:hAnsi="Open Sans" w:cs="Open Sans"/>
                <w:sz w:val="20"/>
                <w:szCs w:val="20"/>
              </w:rPr>
            </w:pPr>
            <w:r w:rsidRPr="00F73C98">
              <w:rPr>
                <w:rFonts w:ascii="Open Sans" w:hAnsi="Open Sans" w:cs="Open Sans"/>
                <w:sz w:val="20"/>
                <w:szCs w:val="20"/>
              </w:rPr>
              <w:t>K</w:t>
            </w:r>
            <w:r w:rsidRPr="00F73C98">
              <w:rPr>
                <w:rFonts w:ascii="Open Sans" w:hAnsi="Open Sans" w:cs="Open Sans"/>
                <w:sz w:val="20"/>
                <w:szCs w:val="20"/>
                <w:vertAlign w:val="superscript"/>
              </w:rPr>
              <w:t>+</w:t>
            </w:r>
          </w:p>
        </w:tc>
        <w:tc>
          <w:tcPr>
            <w:tcW w:w="0" w:type="auto"/>
            <w:tcBorders>
              <w:top w:val="nil"/>
              <w:left w:val="nil"/>
              <w:bottom w:val="nil"/>
              <w:right w:val="nil"/>
            </w:tcBorders>
            <w:shd w:val="clear" w:color="auto" w:fill="auto"/>
            <w:vAlign w:val="center"/>
            <w:hideMark/>
          </w:tcPr>
          <w:p w14:paraId="7590F248" w14:textId="77777777" w:rsidR="00F73C98" w:rsidRPr="00F73C98" w:rsidRDefault="00F73C98">
            <w:pPr>
              <w:rPr>
                <w:rFonts w:ascii="Open Sans" w:hAnsi="Open Sans" w:cs="Open Sans"/>
                <w:sz w:val="20"/>
                <w:szCs w:val="20"/>
              </w:rPr>
            </w:pPr>
            <w:r w:rsidRPr="00F73C98">
              <w:rPr>
                <w:rFonts w:ascii="Open Sans" w:hAnsi="Open Sans" w:cs="Open Sans"/>
                <w:sz w:val="20"/>
                <w:szCs w:val="20"/>
              </w:rPr>
              <w:t>3.0 mmol/L </w:t>
            </w:r>
          </w:p>
        </w:tc>
        <w:tc>
          <w:tcPr>
            <w:tcW w:w="0" w:type="auto"/>
            <w:tcBorders>
              <w:top w:val="nil"/>
              <w:left w:val="nil"/>
              <w:bottom w:val="nil"/>
              <w:right w:val="nil"/>
            </w:tcBorders>
            <w:shd w:val="clear" w:color="auto" w:fill="auto"/>
            <w:vAlign w:val="center"/>
            <w:hideMark/>
          </w:tcPr>
          <w:p w14:paraId="54ABBD6D" w14:textId="77777777" w:rsidR="00F73C98" w:rsidRPr="00F73C98" w:rsidRDefault="00F73C98">
            <w:pPr>
              <w:rPr>
                <w:rFonts w:ascii="Open Sans" w:hAnsi="Open Sans" w:cs="Open Sans"/>
                <w:sz w:val="20"/>
                <w:szCs w:val="20"/>
              </w:rPr>
            </w:pPr>
            <w:r w:rsidRPr="00F73C98">
              <w:rPr>
                <w:rFonts w:ascii="Open Sans" w:hAnsi="Open Sans" w:cs="Open Sans"/>
                <w:sz w:val="20"/>
                <w:szCs w:val="20"/>
              </w:rPr>
              <w:t>3.5 - 4.5</w:t>
            </w:r>
          </w:p>
        </w:tc>
      </w:tr>
      <w:tr w:rsidR="00F73C98" w:rsidRPr="00F73C98" w14:paraId="03A31DDC" w14:textId="77777777" w:rsidTr="00F73C98">
        <w:trPr>
          <w:trHeight w:val="195"/>
        </w:trPr>
        <w:tc>
          <w:tcPr>
            <w:tcW w:w="0" w:type="auto"/>
            <w:tcBorders>
              <w:top w:val="nil"/>
              <w:left w:val="nil"/>
              <w:bottom w:val="nil"/>
              <w:right w:val="nil"/>
            </w:tcBorders>
            <w:shd w:val="clear" w:color="auto" w:fill="auto"/>
            <w:vAlign w:val="center"/>
            <w:hideMark/>
          </w:tcPr>
          <w:p w14:paraId="10B921E2" w14:textId="77777777" w:rsidR="00F73C98" w:rsidRPr="00F73C98" w:rsidRDefault="00F73C98">
            <w:pPr>
              <w:rPr>
                <w:rFonts w:ascii="Open Sans" w:hAnsi="Open Sans" w:cs="Open Sans"/>
                <w:sz w:val="20"/>
                <w:szCs w:val="20"/>
              </w:rPr>
            </w:pPr>
            <w:r w:rsidRPr="00F73C98">
              <w:rPr>
                <w:rFonts w:ascii="Open Sans" w:hAnsi="Open Sans" w:cs="Open Sans"/>
                <w:sz w:val="20"/>
                <w:szCs w:val="20"/>
              </w:rPr>
              <w:t>Cl</w:t>
            </w:r>
            <w:r w:rsidRPr="00F73C98">
              <w:rPr>
                <w:rFonts w:ascii="Open Sans" w:hAnsi="Open Sans" w:cs="Open Sans"/>
                <w:sz w:val="20"/>
                <w:szCs w:val="20"/>
                <w:vertAlign w:val="superscript"/>
              </w:rPr>
              <w:t>-</w:t>
            </w:r>
          </w:p>
        </w:tc>
        <w:tc>
          <w:tcPr>
            <w:tcW w:w="0" w:type="auto"/>
            <w:tcBorders>
              <w:top w:val="nil"/>
              <w:left w:val="nil"/>
              <w:bottom w:val="nil"/>
              <w:right w:val="nil"/>
            </w:tcBorders>
            <w:shd w:val="clear" w:color="auto" w:fill="auto"/>
            <w:vAlign w:val="center"/>
            <w:hideMark/>
          </w:tcPr>
          <w:p w14:paraId="295589EF" w14:textId="77777777" w:rsidR="00F73C98" w:rsidRPr="00F73C98" w:rsidRDefault="00F73C98">
            <w:pPr>
              <w:rPr>
                <w:rFonts w:ascii="Open Sans" w:hAnsi="Open Sans" w:cs="Open Sans"/>
                <w:sz w:val="20"/>
                <w:szCs w:val="20"/>
              </w:rPr>
            </w:pPr>
            <w:r w:rsidRPr="00F73C98">
              <w:rPr>
                <w:rFonts w:ascii="Open Sans" w:hAnsi="Open Sans" w:cs="Open Sans"/>
                <w:sz w:val="20"/>
                <w:szCs w:val="20"/>
              </w:rPr>
              <w:t>112 mmol/L</w:t>
            </w:r>
          </w:p>
        </w:tc>
        <w:tc>
          <w:tcPr>
            <w:tcW w:w="0" w:type="auto"/>
            <w:tcBorders>
              <w:top w:val="nil"/>
              <w:left w:val="nil"/>
              <w:bottom w:val="nil"/>
              <w:right w:val="nil"/>
            </w:tcBorders>
            <w:shd w:val="clear" w:color="auto" w:fill="auto"/>
            <w:vAlign w:val="center"/>
            <w:hideMark/>
          </w:tcPr>
          <w:p w14:paraId="51995D74" w14:textId="77777777" w:rsidR="00F73C98" w:rsidRPr="00F73C98" w:rsidRDefault="00F73C98">
            <w:pPr>
              <w:rPr>
                <w:rFonts w:ascii="Open Sans" w:hAnsi="Open Sans" w:cs="Open Sans"/>
                <w:sz w:val="20"/>
                <w:szCs w:val="20"/>
              </w:rPr>
            </w:pPr>
            <w:r w:rsidRPr="00F73C98">
              <w:rPr>
                <w:rFonts w:ascii="Open Sans" w:hAnsi="Open Sans" w:cs="Open Sans"/>
                <w:sz w:val="20"/>
                <w:szCs w:val="20"/>
              </w:rPr>
              <w:t>95 - 110</w:t>
            </w:r>
          </w:p>
        </w:tc>
      </w:tr>
      <w:tr w:rsidR="00F73C98" w:rsidRPr="00F73C98" w14:paraId="6CE3AB1F" w14:textId="77777777" w:rsidTr="00F73C98">
        <w:trPr>
          <w:trHeight w:val="195"/>
        </w:trPr>
        <w:tc>
          <w:tcPr>
            <w:tcW w:w="0" w:type="auto"/>
            <w:tcBorders>
              <w:top w:val="nil"/>
              <w:left w:val="nil"/>
              <w:bottom w:val="nil"/>
              <w:right w:val="nil"/>
            </w:tcBorders>
            <w:shd w:val="clear" w:color="auto" w:fill="auto"/>
            <w:vAlign w:val="center"/>
            <w:hideMark/>
          </w:tcPr>
          <w:p w14:paraId="23BD37EC" w14:textId="77777777" w:rsidR="00F73C98" w:rsidRPr="00F73C98" w:rsidRDefault="00F73C98">
            <w:pPr>
              <w:rPr>
                <w:rFonts w:ascii="Open Sans" w:hAnsi="Open Sans" w:cs="Open Sans"/>
                <w:sz w:val="20"/>
                <w:szCs w:val="20"/>
              </w:rPr>
            </w:pPr>
            <w:r w:rsidRPr="00F73C98">
              <w:rPr>
                <w:rFonts w:ascii="Open Sans" w:hAnsi="Open Sans" w:cs="Open Sans"/>
                <w:sz w:val="20"/>
                <w:szCs w:val="20"/>
              </w:rPr>
              <w:t>Glucose</w:t>
            </w:r>
          </w:p>
        </w:tc>
        <w:tc>
          <w:tcPr>
            <w:tcW w:w="0" w:type="auto"/>
            <w:tcBorders>
              <w:top w:val="nil"/>
              <w:left w:val="nil"/>
              <w:bottom w:val="nil"/>
              <w:right w:val="nil"/>
            </w:tcBorders>
            <w:shd w:val="clear" w:color="auto" w:fill="auto"/>
            <w:vAlign w:val="center"/>
            <w:hideMark/>
          </w:tcPr>
          <w:p w14:paraId="2D1718A6" w14:textId="77777777" w:rsidR="00F73C98" w:rsidRPr="00F73C98" w:rsidRDefault="00F73C98">
            <w:pPr>
              <w:rPr>
                <w:rFonts w:ascii="Open Sans" w:hAnsi="Open Sans" w:cs="Open Sans"/>
                <w:sz w:val="20"/>
                <w:szCs w:val="20"/>
              </w:rPr>
            </w:pPr>
            <w:proofErr w:type="gramStart"/>
            <w:r w:rsidRPr="00F73C98">
              <w:rPr>
                <w:rFonts w:ascii="Open Sans" w:hAnsi="Open Sans" w:cs="Open Sans"/>
                <w:sz w:val="20"/>
                <w:szCs w:val="20"/>
              </w:rPr>
              <w:t>35  mmol</w:t>
            </w:r>
            <w:proofErr w:type="gramEnd"/>
            <w:r w:rsidRPr="00F73C98">
              <w:rPr>
                <w:rFonts w:ascii="Open Sans" w:hAnsi="Open Sans" w:cs="Open Sans"/>
                <w:sz w:val="20"/>
                <w:szCs w:val="20"/>
              </w:rPr>
              <w:t>/L</w:t>
            </w:r>
          </w:p>
        </w:tc>
        <w:tc>
          <w:tcPr>
            <w:tcW w:w="0" w:type="auto"/>
            <w:tcBorders>
              <w:top w:val="nil"/>
              <w:left w:val="nil"/>
              <w:bottom w:val="nil"/>
              <w:right w:val="nil"/>
            </w:tcBorders>
            <w:shd w:val="clear" w:color="auto" w:fill="auto"/>
            <w:vAlign w:val="center"/>
            <w:hideMark/>
          </w:tcPr>
          <w:p w14:paraId="6A196FD2" w14:textId="77777777" w:rsidR="00F73C98" w:rsidRPr="00F73C98" w:rsidRDefault="00F73C98">
            <w:pPr>
              <w:rPr>
                <w:rFonts w:ascii="Open Sans" w:hAnsi="Open Sans" w:cs="Open Sans"/>
                <w:sz w:val="20"/>
                <w:szCs w:val="20"/>
              </w:rPr>
            </w:pPr>
            <w:r w:rsidRPr="00F73C98">
              <w:rPr>
                <w:rFonts w:ascii="Open Sans" w:hAnsi="Open Sans" w:cs="Open Sans"/>
                <w:sz w:val="20"/>
                <w:szCs w:val="20"/>
              </w:rPr>
              <w:t>3.6 - 7.7</w:t>
            </w:r>
          </w:p>
        </w:tc>
      </w:tr>
      <w:tr w:rsidR="00F73C98" w:rsidRPr="00F73C98" w14:paraId="591166CF" w14:textId="77777777" w:rsidTr="00F73C98">
        <w:trPr>
          <w:trHeight w:val="195"/>
        </w:trPr>
        <w:tc>
          <w:tcPr>
            <w:tcW w:w="0" w:type="auto"/>
            <w:tcBorders>
              <w:top w:val="nil"/>
              <w:left w:val="nil"/>
              <w:bottom w:val="nil"/>
              <w:right w:val="nil"/>
            </w:tcBorders>
            <w:shd w:val="clear" w:color="auto" w:fill="auto"/>
            <w:vAlign w:val="center"/>
            <w:hideMark/>
          </w:tcPr>
          <w:p w14:paraId="7528AA50" w14:textId="77777777" w:rsidR="00F73C98" w:rsidRPr="00F73C98" w:rsidRDefault="00F73C98">
            <w:pPr>
              <w:rPr>
                <w:rFonts w:ascii="Open Sans" w:hAnsi="Open Sans" w:cs="Open Sans"/>
                <w:sz w:val="20"/>
                <w:szCs w:val="20"/>
              </w:rPr>
            </w:pPr>
            <w:r w:rsidRPr="00F73C98">
              <w:rPr>
                <w:rFonts w:ascii="Open Sans" w:hAnsi="Open Sans" w:cs="Open Sans"/>
                <w:sz w:val="20"/>
                <w:szCs w:val="20"/>
              </w:rPr>
              <w:t>Urea</w:t>
            </w:r>
          </w:p>
        </w:tc>
        <w:tc>
          <w:tcPr>
            <w:tcW w:w="0" w:type="auto"/>
            <w:tcBorders>
              <w:top w:val="nil"/>
              <w:left w:val="nil"/>
              <w:bottom w:val="nil"/>
              <w:right w:val="nil"/>
            </w:tcBorders>
            <w:shd w:val="clear" w:color="auto" w:fill="auto"/>
            <w:vAlign w:val="center"/>
            <w:hideMark/>
          </w:tcPr>
          <w:p w14:paraId="341AA830" w14:textId="77777777" w:rsidR="00F73C98" w:rsidRPr="00F73C98" w:rsidRDefault="00F73C98">
            <w:pPr>
              <w:rPr>
                <w:rFonts w:ascii="Open Sans" w:hAnsi="Open Sans" w:cs="Open Sans"/>
                <w:sz w:val="20"/>
                <w:szCs w:val="20"/>
              </w:rPr>
            </w:pPr>
            <w:r w:rsidRPr="00F73C98">
              <w:rPr>
                <w:rFonts w:ascii="Open Sans" w:hAnsi="Open Sans" w:cs="Open Sans"/>
                <w:sz w:val="20"/>
                <w:szCs w:val="20"/>
              </w:rPr>
              <w:t>19 mmol/L</w:t>
            </w:r>
          </w:p>
        </w:tc>
        <w:tc>
          <w:tcPr>
            <w:tcW w:w="0" w:type="auto"/>
            <w:tcBorders>
              <w:top w:val="nil"/>
              <w:left w:val="nil"/>
              <w:bottom w:val="nil"/>
              <w:right w:val="nil"/>
            </w:tcBorders>
            <w:shd w:val="clear" w:color="auto" w:fill="auto"/>
            <w:vAlign w:val="center"/>
            <w:hideMark/>
          </w:tcPr>
          <w:p w14:paraId="7DB30D47" w14:textId="77777777" w:rsidR="00F73C98" w:rsidRPr="00F73C98" w:rsidRDefault="00F73C98">
            <w:pPr>
              <w:rPr>
                <w:rFonts w:ascii="Open Sans" w:hAnsi="Open Sans" w:cs="Open Sans"/>
                <w:sz w:val="20"/>
                <w:szCs w:val="20"/>
              </w:rPr>
            </w:pPr>
            <w:r w:rsidRPr="00F73C98">
              <w:rPr>
                <w:rFonts w:ascii="Open Sans" w:hAnsi="Open Sans" w:cs="Open Sans"/>
                <w:sz w:val="20"/>
                <w:szCs w:val="20"/>
              </w:rPr>
              <w:t>3.0 - 11.0</w:t>
            </w:r>
          </w:p>
        </w:tc>
      </w:tr>
      <w:tr w:rsidR="00F73C98" w:rsidRPr="00F73C98" w14:paraId="4632A9A0" w14:textId="77777777" w:rsidTr="00F73C98">
        <w:trPr>
          <w:trHeight w:val="195"/>
        </w:trPr>
        <w:tc>
          <w:tcPr>
            <w:tcW w:w="0" w:type="auto"/>
            <w:tcBorders>
              <w:top w:val="nil"/>
              <w:left w:val="nil"/>
              <w:bottom w:val="nil"/>
              <w:right w:val="nil"/>
            </w:tcBorders>
            <w:shd w:val="clear" w:color="auto" w:fill="auto"/>
            <w:vAlign w:val="center"/>
            <w:hideMark/>
          </w:tcPr>
          <w:p w14:paraId="0BA20385" w14:textId="77777777" w:rsidR="00F73C98" w:rsidRPr="00F73C98" w:rsidRDefault="00F73C98">
            <w:pPr>
              <w:rPr>
                <w:rFonts w:ascii="Open Sans" w:hAnsi="Open Sans" w:cs="Open Sans"/>
                <w:sz w:val="20"/>
                <w:szCs w:val="20"/>
              </w:rPr>
            </w:pPr>
            <w:r w:rsidRPr="00F73C98">
              <w:rPr>
                <w:rFonts w:ascii="Open Sans" w:hAnsi="Open Sans" w:cs="Open Sans"/>
                <w:sz w:val="20"/>
                <w:szCs w:val="20"/>
              </w:rPr>
              <w:t>Creatinine</w:t>
            </w:r>
          </w:p>
        </w:tc>
        <w:tc>
          <w:tcPr>
            <w:tcW w:w="0" w:type="auto"/>
            <w:tcBorders>
              <w:top w:val="nil"/>
              <w:left w:val="nil"/>
              <w:bottom w:val="nil"/>
              <w:right w:val="nil"/>
            </w:tcBorders>
            <w:shd w:val="clear" w:color="auto" w:fill="auto"/>
            <w:vAlign w:val="center"/>
            <w:hideMark/>
          </w:tcPr>
          <w:p w14:paraId="616DC381" w14:textId="77777777" w:rsidR="00F73C98" w:rsidRPr="00F73C98" w:rsidRDefault="00F73C98">
            <w:pPr>
              <w:rPr>
                <w:rFonts w:ascii="Open Sans" w:hAnsi="Open Sans" w:cs="Open Sans"/>
                <w:sz w:val="20"/>
                <w:szCs w:val="20"/>
              </w:rPr>
            </w:pPr>
            <w:r w:rsidRPr="00F73C98">
              <w:rPr>
                <w:rFonts w:ascii="Open Sans" w:hAnsi="Open Sans" w:cs="Open Sans"/>
                <w:sz w:val="20"/>
                <w:szCs w:val="20"/>
              </w:rPr>
              <w:t>150 µmol/L</w:t>
            </w:r>
          </w:p>
        </w:tc>
        <w:tc>
          <w:tcPr>
            <w:tcW w:w="0" w:type="auto"/>
            <w:tcBorders>
              <w:top w:val="nil"/>
              <w:left w:val="nil"/>
              <w:bottom w:val="nil"/>
              <w:right w:val="nil"/>
            </w:tcBorders>
            <w:shd w:val="clear" w:color="auto" w:fill="auto"/>
            <w:vAlign w:val="center"/>
            <w:hideMark/>
          </w:tcPr>
          <w:p w14:paraId="4AF222ED" w14:textId="77777777" w:rsidR="00F73C98" w:rsidRPr="00F73C98" w:rsidRDefault="00F73C98">
            <w:pPr>
              <w:rPr>
                <w:rFonts w:ascii="Open Sans" w:hAnsi="Open Sans" w:cs="Open Sans"/>
                <w:sz w:val="20"/>
                <w:szCs w:val="20"/>
              </w:rPr>
            </w:pPr>
            <w:r w:rsidRPr="00F73C98">
              <w:rPr>
                <w:rFonts w:ascii="Open Sans" w:hAnsi="Open Sans" w:cs="Open Sans"/>
                <w:sz w:val="20"/>
                <w:szCs w:val="20"/>
              </w:rPr>
              <w:t>&lt;90</w:t>
            </w:r>
          </w:p>
        </w:tc>
      </w:tr>
      <w:tr w:rsidR="00F73C98" w:rsidRPr="00F73C98" w14:paraId="5BBD5A28" w14:textId="77777777" w:rsidTr="00F73C98">
        <w:trPr>
          <w:trHeight w:val="195"/>
        </w:trPr>
        <w:tc>
          <w:tcPr>
            <w:tcW w:w="0" w:type="auto"/>
            <w:tcBorders>
              <w:top w:val="nil"/>
              <w:left w:val="nil"/>
              <w:bottom w:val="nil"/>
              <w:right w:val="nil"/>
            </w:tcBorders>
            <w:shd w:val="clear" w:color="auto" w:fill="auto"/>
            <w:vAlign w:val="center"/>
            <w:hideMark/>
          </w:tcPr>
          <w:p w14:paraId="20A23C90" w14:textId="77777777" w:rsidR="00F73C98" w:rsidRPr="00F73C98" w:rsidRDefault="00F73C98">
            <w:pPr>
              <w:rPr>
                <w:rFonts w:ascii="Open Sans" w:hAnsi="Open Sans" w:cs="Open Sans"/>
                <w:sz w:val="20"/>
                <w:szCs w:val="20"/>
              </w:rPr>
            </w:pPr>
            <w:r w:rsidRPr="00F73C98">
              <w:rPr>
                <w:rFonts w:ascii="Open Sans" w:hAnsi="Open Sans" w:cs="Open Sans"/>
                <w:sz w:val="20"/>
                <w:szCs w:val="20"/>
              </w:rPr>
              <w:t>Lactate</w:t>
            </w:r>
          </w:p>
        </w:tc>
        <w:tc>
          <w:tcPr>
            <w:tcW w:w="0" w:type="auto"/>
            <w:tcBorders>
              <w:top w:val="nil"/>
              <w:left w:val="nil"/>
              <w:bottom w:val="nil"/>
              <w:right w:val="nil"/>
            </w:tcBorders>
            <w:shd w:val="clear" w:color="auto" w:fill="auto"/>
            <w:vAlign w:val="center"/>
            <w:hideMark/>
          </w:tcPr>
          <w:p w14:paraId="0AFA2733" w14:textId="77777777" w:rsidR="00F73C98" w:rsidRPr="00F73C98" w:rsidRDefault="00F73C98">
            <w:pPr>
              <w:rPr>
                <w:rFonts w:ascii="Open Sans" w:hAnsi="Open Sans" w:cs="Open Sans"/>
                <w:sz w:val="20"/>
                <w:szCs w:val="20"/>
              </w:rPr>
            </w:pPr>
            <w:r w:rsidRPr="00F73C98">
              <w:rPr>
                <w:rFonts w:ascii="Open Sans" w:hAnsi="Open Sans" w:cs="Open Sans"/>
                <w:sz w:val="20"/>
                <w:szCs w:val="20"/>
              </w:rPr>
              <w:t>3.0 mmol/L</w:t>
            </w:r>
          </w:p>
        </w:tc>
        <w:tc>
          <w:tcPr>
            <w:tcW w:w="0" w:type="auto"/>
            <w:tcBorders>
              <w:top w:val="nil"/>
              <w:left w:val="nil"/>
              <w:bottom w:val="nil"/>
              <w:right w:val="nil"/>
            </w:tcBorders>
            <w:shd w:val="clear" w:color="auto" w:fill="auto"/>
            <w:vAlign w:val="center"/>
            <w:hideMark/>
          </w:tcPr>
          <w:p w14:paraId="39BE7C8F" w14:textId="77777777" w:rsidR="00F73C98" w:rsidRPr="00F73C98" w:rsidRDefault="00F73C98">
            <w:pPr>
              <w:rPr>
                <w:rFonts w:ascii="Open Sans" w:hAnsi="Open Sans" w:cs="Open Sans"/>
                <w:sz w:val="20"/>
                <w:szCs w:val="20"/>
              </w:rPr>
            </w:pPr>
            <w:r w:rsidRPr="00F73C98">
              <w:rPr>
                <w:rFonts w:ascii="Open Sans" w:hAnsi="Open Sans" w:cs="Open Sans"/>
                <w:sz w:val="20"/>
                <w:szCs w:val="20"/>
              </w:rPr>
              <w:t>0.2 - 1.8</w:t>
            </w:r>
          </w:p>
        </w:tc>
      </w:tr>
      <w:tr w:rsidR="00F73C98" w:rsidRPr="00F73C98" w14:paraId="34437EFA" w14:textId="77777777" w:rsidTr="00F73C98">
        <w:trPr>
          <w:trHeight w:val="195"/>
        </w:trPr>
        <w:tc>
          <w:tcPr>
            <w:tcW w:w="0" w:type="auto"/>
            <w:tcBorders>
              <w:top w:val="nil"/>
              <w:left w:val="nil"/>
              <w:bottom w:val="nil"/>
              <w:right w:val="nil"/>
            </w:tcBorders>
            <w:shd w:val="clear" w:color="auto" w:fill="auto"/>
            <w:vAlign w:val="center"/>
            <w:hideMark/>
          </w:tcPr>
          <w:p w14:paraId="0A389311" w14:textId="77777777" w:rsidR="00F73C98" w:rsidRPr="00F73C98" w:rsidRDefault="00F73C98">
            <w:pPr>
              <w:rPr>
                <w:rFonts w:ascii="Open Sans" w:hAnsi="Open Sans" w:cs="Open Sans"/>
                <w:sz w:val="20"/>
                <w:szCs w:val="20"/>
              </w:rPr>
            </w:pPr>
            <w:r w:rsidRPr="00F73C98">
              <w:rPr>
                <w:rFonts w:ascii="Open Sans" w:hAnsi="Open Sans" w:cs="Open Sans"/>
                <w:sz w:val="20"/>
                <w:szCs w:val="20"/>
              </w:rPr>
              <w:t>Ketones</w:t>
            </w:r>
          </w:p>
        </w:tc>
        <w:tc>
          <w:tcPr>
            <w:tcW w:w="0" w:type="auto"/>
            <w:tcBorders>
              <w:top w:val="nil"/>
              <w:left w:val="nil"/>
              <w:bottom w:val="nil"/>
              <w:right w:val="nil"/>
            </w:tcBorders>
            <w:shd w:val="clear" w:color="auto" w:fill="auto"/>
            <w:vAlign w:val="center"/>
            <w:hideMark/>
          </w:tcPr>
          <w:p w14:paraId="376EA12F" w14:textId="77777777" w:rsidR="00F73C98" w:rsidRPr="00F73C98" w:rsidRDefault="00F73C98">
            <w:pPr>
              <w:rPr>
                <w:rFonts w:ascii="Open Sans" w:hAnsi="Open Sans" w:cs="Open Sans"/>
                <w:sz w:val="20"/>
                <w:szCs w:val="20"/>
              </w:rPr>
            </w:pPr>
            <w:r w:rsidRPr="00F73C98">
              <w:rPr>
                <w:rFonts w:ascii="Open Sans" w:hAnsi="Open Sans" w:cs="Open Sans"/>
                <w:sz w:val="20"/>
                <w:szCs w:val="20"/>
              </w:rPr>
              <w:t>&lt;0.1 mmol/L</w:t>
            </w:r>
          </w:p>
        </w:tc>
        <w:tc>
          <w:tcPr>
            <w:tcW w:w="0" w:type="auto"/>
            <w:tcBorders>
              <w:top w:val="nil"/>
              <w:left w:val="nil"/>
              <w:bottom w:val="nil"/>
              <w:right w:val="nil"/>
            </w:tcBorders>
            <w:shd w:val="clear" w:color="auto" w:fill="auto"/>
            <w:vAlign w:val="center"/>
            <w:hideMark/>
          </w:tcPr>
          <w:p w14:paraId="2A2A4FC8" w14:textId="77777777" w:rsidR="00F73C98" w:rsidRPr="00F73C98" w:rsidRDefault="00F73C98">
            <w:pPr>
              <w:rPr>
                <w:rFonts w:ascii="Open Sans" w:hAnsi="Open Sans" w:cs="Open Sans"/>
                <w:sz w:val="20"/>
                <w:szCs w:val="20"/>
              </w:rPr>
            </w:pPr>
            <w:r w:rsidRPr="00F73C98">
              <w:rPr>
                <w:rFonts w:ascii="Open Sans" w:hAnsi="Open Sans" w:cs="Open Sans"/>
                <w:sz w:val="20"/>
                <w:szCs w:val="20"/>
              </w:rPr>
              <w:t>&lt;0.1</w:t>
            </w:r>
          </w:p>
        </w:tc>
      </w:tr>
    </w:tbl>
    <w:p w14:paraId="7D0698CA" w14:textId="1C6B1610" w:rsidR="00F73C98" w:rsidRPr="00013C08" w:rsidRDefault="00F73C98" w:rsidP="00F73C98">
      <w:pPr>
        <w:pStyle w:val="Heading2"/>
      </w:pPr>
      <w:r>
        <w:t xml:space="preserve"> Part a</w:t>
      </w:r>
    </w:p>
    <w:p w14:paraId="79D2F2C3" w14:textId="01812D0B" w:rsidR="00F73C98" w:rsidRDefault="00F73C98" w:rsidP="00F73C98">
      <w:pPr>
        <w:spacing w:after="100" w:afterAutospacing="1"/>
        <w:rPr>
          <w:rFonts w:ascii="Open Sans" w:hAnsi="Open Sans"/>
          <w:sz w:val="20"/>
        </w:rPr>
      </w:pPr>
      <w:r w:rsidRPr="00F73C98">
        <w:rPr>
          <w:rFonts w:ascii="Open Sans" w:hAnsi="Open Sans"/>
          <w:sz w:val="20"/>
        </w:rPr>
        <w:t>Complete the following table with regard to the acid/base abnormalities demonstrated above.</w:t>
      </w:r>
    </w:p>
    <w:p w14:paraId="0BC6C2C0" w14:textId="158C925F" w:rsidR="00F73C98" w:rsidRPr="00CE2F52" w:rsidRDefault="00F73C98" w:rsidP="00F73C98">
      <w:pPr>
        <w:spacing w:after="200"/>
        <w:rPr>
          <w:rFonts w:ascii="Fira Sans" w:hAnsi="Fira Sans" w:cs="Open Sans"/>
          <w:b/>
          <w:bCs/>
          <w:sz w:val="20"/>
          <w:szCs w:val="20"/>
        </w:rPr>
      </w:pPr>
    </w:p>
    <w:tbl>
      <w:tblPr>
        <w:tblW w:w="0" w:type="auto"/>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Pr>
      <w:tblGrid>
        <w:gridCol w:w="3960"/>
        <w:gridCol w:w="4680"/>
      </w:tblGrid>
      <w:tr w:rsidR="00F73C98" w:rsidRPr="00F73C98" w14:paraId="7365DC97" w14:textId="77777777" w:rsidTr="00F73C98">
        <w:trPr>
          <w:trHeight w:val="19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706DAFB" w14:textId="77777777" w:rsidR="00F73C98" w:rsidRPr="00E514C5" w:rsidRDefault="00F73C98" w:rsidP="00E514C5">
            <w:pPr>
              <w:spacing w:after="100" w:afterAutospacing="1"/>
              <w:jc w:val="center"/>
              <w:rPr>
                <w:rFonts w:ascii="Open Sans" w:hAnsi="Open Sans" w:cs="Open Sans"/>
                <w:b/>
                <w:bCs/>
                <w:sz w:val="20"/>
                <w:szCs w:val="20"/>
              </w:rPr>
            </w:pPr>
            <w:r w:rsidRPr="00E514C5">
              <w:rPr>
                <w:rFonts w:ascii="Open Sans" w:hAnsi="Open Sans" w:cs="Open Sans"/>
                <w:b/>
                <w:bCs/>
                <w:sz w:val="20"/>
                <w:szCs w:val="20"/>
              </w:rPr>
              <w:t>Acid/Base Abnormality</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6D0BA92C" w14:textId="77777777" w:rsidR="00F73C98" w:rsidRPr="00E514C5" w:rsidRDefault="00F73C98" w:rsidP="00E514C5">
            <w:pPr>
              <w:spacing w:after="100" w:afterAutospacing="1"/>
              <w:jc w:val="center"/>
              <w:rPr>
                <w:rFonts w:ascii="Open Sans" w:hAnsi="Open Sans" w:cs="Open Sans"/>
                <w:b/>
                <w:bCs/>
                <w:sz w:val="20"/>
                <w:szCs w:val="20"/>
              </w:rPr>
            </w:pPr>
            <w:r w:rsidRPr="00E514C5">
              <w:rPr>
                <w:rFonts w:ascii="Open Sans" w:hAnsi="Open Sans" w:cs="Open Sans"/>
                <w:b/>
                <w:bCs/>
                <w:sz w:val="20"/>
                <w:szCs w:val="20"/>
              </w:rPr>
              <w:t>Likely Cause</w:t>
            </w:r>
          </w:p>
        </w:tc>
      </w:tr>
      <w:tr w:rsidR="00F73C98" w:rsidRPr="00F73C98" w14:paraId="18DF4535" w14:textId="77777777" w:rsidTr="00F73C98">
        <w:trPr>
          <w:trHeight w:val="19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25CC845E" w14:textId="549D50BB"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 xml:space="preserve">1.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31FED933" w14:textId="4F3DFEC1"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 xml:space="preserve">1. </w:t>
            </w:r>
          </w:p>
        </w:tc>
      </w:tr>
      <w:tr w:rsidR="00F73C98" w:rsidRPr="00F73C98" w14:paraId="7ACE161C" w14:textId="77777777" w:rsidTr="00F73C98">
        <w:trPr>
          <w:trHeight w:val="19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86EC743" w14:textId="77777777"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5CDF3A57" w14:textId="18631240"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2.</w:t>
            </w:r>
          </w:p>
        </w:tc>
      </w:tr>
      <w:tr w:rsidR="00F73C98" w:rsidRPr="00F73C98" w14:paraId="66E86EF9" w14:textId="77777777" w:rsidTr="00F73C98">
        <w:trPr>
          <w:trHeight w:val="19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4F332FB3" w14:textId="77777777"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79B9C5DC" w14:textId="7BA19B0B"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3.</w:t>
            </w:r>
          </w:p>
        </w:tc>
      </w:tr>
      <w:tr w:rsidR="00F73C98" w:rsidRPr="00F73C98" w14:paraId="66BC6664" w14:textId="77777777" w:rsidTr="00F73C98">
        <w:trPr>
          <w:trHeight w:val="19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7DF62F94" w14:textId="322EFA1D"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 xml:space="preserve">2.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688C3AE6" w14:textId="01C5FEDE"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1.</w:t>
            </w:r>
          </w:p>
        </w:tc>
      </w:tr>
      <w:tr w:rsidR="00F73C98" w:rsidRPr="00F73C98" w14:paraId="31AD9CAF" w14:textId="77777777" w:rsidTr="00F73C98">
        <w:trPr>
          <w:trHeight w:val="19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64B0E630" w14:textId="77777777"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717BB3CC" w14:textId="23CF4685"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2.</w:t>
            </w:r>
          </w:p>
        </w:tc>
      </w:tr>
      <w:tr w:rsidR="00F73C98" w:rsidRPr="00F73C98" w14:paraId="1FB1D370" w14:textId="77777777" w:rsidTr="00F73C98">
        <w:trPr>
          <w:trHeight w:val="195"/>
        </w:trPr>
        <w:tc>
          <w:tcPr>
            <w:tcW w:w="3960" w:type="dxa"/>
            <w:tcBorders>
              <w:top w:val="single" w:sz="6" w:space="0" w:color="auto"/>
              <w:left w:val="single" w:sz="6" w:space="0" w:color="auto"/>
              <w:bottom w:val="single" w:sz="6" w:space="0" w:color="auto"/>
              <w:right w:val="single" w:sz="6" w:space="0" w:color="auto"/>
            </w:tcBorders>
            <w:shd w:val="clear" w:color="auto" w:fill="auto"/>
            <w:hideMark/>
          </w:tcPr>
          <w:p w14:paraId="6C60BDEA" w14:textId="77777777"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 </w:t>
            </w:r>
          </w:p>
        </w:tc>
        <w:tc>
          <w:tcPr>
            <w:tcW w:w="4680" w:type="dxa"/>
            <w:tcBorders>
              <w:top w:val="single" w:sz="6" w:space="0" w:color="auto"/>
              <w:left w:val="single" w:sz="6" w:space="0" w:color="auto"/>
              <w:bottom w:val="single" w:sz="6" w:space="0" w:color="auto"/>
              <w:right w:val="single" w:sz="6" w:space="0" w:color="auto"/>
            </w:tcBorders>
            <w:shd w:val="clear" w:color="auto" w:fill="auto"/>
            <w:hideMark/>
          </w:tcPr>
          <w:p w14:paraId="566299C4" w14:textId="61D114D0"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3.</w:t>
            </w:r>
          </w:p>
        </w:tc>
      </w:tr>
    </w:tbl>
    <w:p w14:paraId="09588F1E" w14:textId="1296D5BF" w:rsidR="00F73C98" w:rsidRPr="00013C08" w:rsidRDefault="00F73C98" w:rsidP="00F73C98">
      <w:pPr>
        <w:pStyle w:val="Heading2"/>
      </w:pPr>
      <w:r>
        <w:t>Part b</w:t>
      </w:r>
    </w:p>
    <w:p w14:paraId="50E556FF" w14:textId="2D185EC2" w:rsidR="00F73C98" w:rsidRPr="00F73C98" w:rsidRDefault="00F73C98" w:rsidP="00E514C5">
      <w:pPr>
        <w:spacing w:after="100" w:afterAutospacing="1"/>
        <w:rPr>
          <w:rFonts w:ascii="Open Sans" w:hAnsi="Open Sans" w:cs="Open Sans"/>
          <w:sz w:val="20"/>
          <w:szCs w:val="20"/>
        </w:rPr>
      </w:pPr>
      <w:r w:rsidRPr="00F73C98">
        <w:rPr>
          <w:rFonts w:ascii="Open Sans" w:hAnsi="Open Sans"/>
          <w:sz w:val="20"/>
        </w:rPr>
        <w:t xml:space="preserve">State two (2) calculations you would apply to these pathology results to assist in your assessment and </w:t>
      </w:r>
    </w:p>
    <w:p w14:paraId="0832704D" w14:textId="70438244" w:rsidR="00F73C98" w:rsidRPr="00013C08" w:rsidRDefault="00F73C98" w:rsidP="00F73C98">
      <w:pPr>
        <w:pStyle w:val="Heading2"/>
      </w:pPr>
      <w:r>
        <w:t>Part c</w:t>
      </w:r>
    </w:p>
    <w:p w14:paraId="5AF9B795" w14:textId="77777777" w:rsidR="00F73C98" w:rsidRDefault="00F73C98" w:rsidP="00F73C98">
      <w:pPr>
        <w:spacing w:after="200"/>
        <w:rPr>
          <w:rFonts w:ascii="Open Sans" w:hAnsi="Open Sans"/>
          <w:sz w:val="20"/>
        </w:rPr>
      </w:pPr>
      <w:r w:rsidRPr="00F73C98">
        <w:rPr>
          <w:rFonts w:ascii="Open Sans" w:hAnsi="Open Sans"/>
          <w:sz w:val="20"/>
        </w:rPr>
        <w:t>List three (3) other abnormalities demonstrated in these pathology results.</w:t>
      </w:r>
    </w:p>
    <w:p w14:paraId="16C17FB4" w14:textId="396D47CD" w:rsidR="00F73C98" w:rsidRPr="00013C08" w:rsidRDefault="00F73C98" w:rsidP="00F73C98">
      <w:pPr>
        <w:pStyle w:val="Heading2"/>
      </w:pPr>
      <w:r>
        <w:t>Part d</w:t>
      </w:r>
    </w:p>
    <w:p w14:paraId="3DEE7A29" w14:textId="77777777" w:rsidR="00F73C98" w:rsidRDefault="00F73C98" w:rsidP="00F73C98">
      <w:pPr>
        <w:spacing w:after="200"/>
        <w:rPr>
          <w:rFonts w:ascii="Open Sans" w:hAnsi="Open Sans"/>
          <w:sz w:val="20"/>
        </w:rPr>
      </w:pPr>
      <w:r w:rsidRPr="00F73C98">
        <w:rPr>
          <w:rFonts w:ascii="Open Sans" w:hAnsi="Open Sans"/>
          <w:sz w:val="20"/>
        </w:rPr>
        <w:t>Outline the principles of your fluid management strategy in this patient. State four (4) points in your answer.</w:t>
      </w:r>
    </w:p>
    <w:p w14:paraId="07027A03" w14:textId="36B47EC1" w:rsidR="00F73C98" w:rsidRPr="00013C08" w:rsidRDefault="00F73C98" w:rsidP="00F73C98">
      <w:pPr>
        <w:pStyle w:val="Heading2"/>
      </w:pPr>
      <w:r>
        <w:t>Part e</w:t>
      </w:r>
    </w:p>
    <w:p w14:paraId="0AD1EC79" w14:textId="77777777" w:rsidR="00F73C98" w:rsidRPr="00F73C98" w:rsidRDefault="00F73C98" w:rsidP="00F73C98">
      <w:pPr>
        <w:spacing w:after="200"/>
        <w:rPr>
          <w:rFonts w:ascii="Open Sans" w:hAnsi="Open Sans"/>
          <w:sz w:val="20"/>
        </w:rPr>
      </w:pPr>
      <w:r w:rsidRPr="00F73C98">
        <w:rPr>
          <w:rFonts w:ascii="Open Sans" w:hAnsi="Open Sans"/>
          <w:sz w:val="20"/>
        </w:rPr>
        <w:t xml:space="preserve">There is no clear focal source of sepsis in this patient. </w:t>
      </w:r>
    </w:p>
    <w:p w14:paraId="4DDCEB6A" w14:textId="77777777" w:rsidR="00F73C98" w:rsidRDefault="00F73C98" w:rsidP="00F73C98">
      <w:pPr>
        <w:spacing w:after="200"/>
        <w:rPr>
          <w:rFonts w:ascii="Open Sans" w:hAnsi="Open Sans" w:cs="Open Sans"/>
          <w:b/>
          <w:bCs/>
          <w:sz w:val="20"/>
        </w:rPr>
      </w:pPr>
      <w:r w:rsidRPr="00F73C98">
        <w:rPr>
          <w:rFonts w:ascii="Open Sans" w:hAnsi="Open Sans"/>
          <w:sz w:val="20"/>
        </w:rPr>
        <w:t>List three (3) antibiotic choices in this patient</w:t>
      </w:r>
      <w:r w:rsidRPr="00F73C98">
        <w:rPr>
          <w:rFonts w:ascii="Open Sans" w:hAnsi="Open Sans" w:cs="Open Sans"/>
          <w:b/>
          <w:bCs/>
          <w:sz w:val="20"/>
        </w:rPr>
        <w:t xml:space="preserve"> </w:t>
      </w:r>
    </w:p>
    <w:p w14:paraId="7785518D" w14:textId="77777777" w:rsidR="00F73C98" w:rsidRDefault="00F73C98">
      <w:pPr>
        <w:rPr>
          <w:rFonts w:ascii="Fira Sans Medium" w:eastAsia="Times" w:hAnsi="Fira Sans Medium"/>
        </w:rPr>
      </w:pPr>
      <w:r>
        <w:br w:type="page"/>
      </w:r>
    </w:p>
    <w:p w14:paraId="72D9C97E" w14:textId="1DC60ACC" w:rsidR="00F73C98" w:rsidRDefault="00F73C98" w:rsidP="00F73C98">
      <w:pPr>
        <w:pStyle w:val="Heading1"/>
        <w:numPr>
          <w:ilvl w:val="0"/>
          <w:numId w:val="0"/>
        </w:numPr>
      </w:pPr>
      <w:bookmarkStart w:id="11" w:name="_Toc65851871"/>
      <w:r>
        <w:lastRenderedPageBreak/>
        <w:t>Question 10</w:t>
      </w:r>
      <w:bookmarkEnd w:id="11"/>
    </w:p>
    <w:p w14:paraId="32570802" w14:textId="77777777"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Your junior doctor is caring for an elderly female patient who has sustained a fractured neck of femur following a fall at home.</w:t>
      </w:r>
    </w:p>
    <w:p w14:paraId="4FDB1216" w14:textId="77777777"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The patient is 60kg, and currently has the following vital signs:</w:t>
      </w:r>
    </w:p>
    <w:tbl>
      <w:tblPr>
        <w:tblW w:w="8170" w:type="dxa"/>
        <w:tblCellMar>
          <w:top w:w="75" w:type="dxa"/>
          <w:left w:w="75" w:type="dxa"/>
          <w:bottom w:w="75" w:type="dxa"/>
          <w:right w:w="75" w:type="dxa"/>
        </w:tblCellMar>
        <w:tblLook w:val="04A0" w:firstRow="1" w:lastRow="0" w:firstColumn="1" w:lastColumn="0" w:noHBand="0" w:noVBand="1"/>
      </w:tblPr>
      <w:tblGrid>
        <w:gridCol w:w="2557"/>
        <w:gridCol w:w="5613"/>
      </w:tblGrid>
      <w:tr w:rsidR="00F73C98" w:rsidRPr="00F73C98" w14:paraId="715B85F6" w14:textId="77777777" w:rsidTr="00F73C98">
        <w:trPr>
          <w:trHeight w:val="195"/>
        </w:trPr>
        <w:tc>
          <w:tcPr>
            <w:tcW w:w="0" w:type="auto"/>
            <w:tcBorders>
              <w:top w:val="nil"/>
              <w:left w:val="nil"/>
              <w:bottom w:val="nil"/>
              <w:right w:val="nil"/>
            </w:tcBorders>
            <w:shd w:val="clear" w:color="auto" w:fill="auto"/>
            <w:vAlign w:val="center"/>
            <w:hideMark/>
          </w:tcPr>
          <w:p w14:paraId="2251BC45"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Temp</w:t>
            </w:r>
          </w:p>
        </w:tc>
        <w:tc>
          <w:tcPr>
            <w:tcW w:w="0" w:type="auto"/>
            <w:tcBorders>
              <w:top w:val="nil"/>
              <w:left w:val="nil"/>
              <w:bottom w:val="nil"/>
              <w:right w:val="nil"/>
            </w:tcBorders>
            <w:shd w:val="clear" w:color="auto" w:fill="auto"/>
            <w:vAlign w:val="center"/>
            <w:hideMark/>
          </w:tcPr>
          <w:p w14:paraId="34B07A95"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36.7 C</w:t>
            </w:r>
          </w:p>
        </w:tc>
      </w:tr>
      <w:tr w:rsidR="00F73C98" w:rsidRPr="00F73C98" w14:paraId="2A374B69" w14:textId="77777777" w:rsidTr="00F73C98">
        <w:trPr>
          <w:trHeight w:val="195"/>
        </w:trPr>
        <w:tc>
          <w:tcPr>
            <w:tcW w:w="0" w:type="auto"/>
            <w:tcBorders>
              <w:top w:val="nil"/>
              <w:left w:val="nil"/>
              <w:bottom w:val="nil"/>
              <w:right w:val="nil"/>
            </w:tcBorders>
            <w:shd w:val="clear" w:color="auto" w:fill="auto"/>
            <w:vAlign w:val="center"/>
            <w:hideMark/>
          </w:tcPr>
          <w:p w14:paraId="5F2F146B"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HR</w:t>
            </w:r>
          </w:p>
        </w:tc>
        <w:tc>
          <w:tcPr>
            <w:tcW w:w="0" w:type="auto"/>
            <w:tcBorders>
              <w:top w:val="nil"/>
              <w:left w:val="nil"/>
              <w:bottom w:val="nil"/>
              <w:right w:val="nil"/>
            </w:tcBorders>
            <w:shd w:val="clear" w:color="auto" w:fill="auto"/>
            <w:vAlign w:val="center"/>
            <w:hideMark/>
          </w:tcPr>
          <w:p w14:paraId="2C2F35FF" w14:textId="77777777" w:rsidR="00F73C98" w:rsidRPr="00F73C98" w:rsidRDefault="00F73C98" w:rsidP="00F73C98">
            <w:pPr>
              <w:rPr>
                <w:rFonts w:ascii="Open Sans" w:hAnsi="Open Sans" w:cs="Open Sans"/>
                <w:sz w:val="20"/>
                <w:szCs w:val="20"/>
              </w:rPr>
            </w:pPr>
            <w:proofErr w:type="gramStart"/>
            <w:r w:rsidRPr="00F73C98">
              <w:rPr>
                <w:rFonts w:ascii="Open Sans" w:hAnsi="Open Sans" w:cs="Open Sans"/>
                <w:sz w:val="20"/>
                <w:szCs w:val="20"/>
              </w:rPr>
              <w:t>88  bpm</w:t>
            </w:r>
            <w:proofErr w:type="gramEnd"/>
          </w:p>
        </w:tc>
      </w:tr>
      <w:tr w:rsidR="00F73C98" w:rsidRPr="00F73C98" w14:paraId="3551C28F" w14:textId="77777777" w:rsidTr="00F73C98">
        <w:trPr>
          <w:trHeight w:val="195"/>
        </w:trPr>
        <w:tc>
          <w:tcPr>
            <w:tcW w:w="0" w:type="auto"/>
            <w:tcBorders>
              <w:top w:val="nil"/>
              <w:left w:val="nil"/>
              <w:bottom w:val="nil"/>
              <w:right w:val="nil"/>
            </w:tcBorders>
            <w:shd w:val="clear" w:color="auto" w:fill="auto"/>
            <w:vAlign w:val="center"/>
            <w:hideMark/>
          </w:tcPr>
          <w:p w14:paraId="2654B178"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BP</w:t>
            </w:r>
          </w:p>
        </w:tc>
        <w:tc>
          <w:tcPr>
            <w:tcW w:w="0" w:type="auto"/>
            <w:tcBorders>
              <w:top w:val="nil"/>
              <w:left w:val="nil"/>
              <w:bottom w:val="nil"/>
              <w:right w:val="nil"/>
            </w:tcBorders>
            <w:shd w:val="clear" w:color="auto" w:fill="auto"/>
            <w:vAlign w:val="center"/>
            <w:hideMark/>
          </w:tcPr>
          <w:p w14:paraId="1A291686"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155/76 mmHg</w:t>
            </w:r>
          </w:p>
        </w:tc>
      </w:tr>
      <w:tr w:rsidR="00F73C98" w:rsidRPr="00F73C98" w14:paraId="583E50A6" w14:textId="77777777" w:rsidTr="00F73C98">
        <w:trPr>
          <w:trHeight w:val="195"/>
        </w:trPr>
        <w:tc>
          <w:tcPr>
            <w:tcW w:w="0" w:type="auto"/>
            <w:tcBorders>
              <w:top w:val="nil"/>
              <w:left w:val="nil"/>
              <w:bottom w:val="nil"/>
              <w:right w:val="nil"/>
            </w:tcBorders>
            <w:shd w:val="clear" w:color="auto" w:fill="auto"/>
            <w:vAlign w:val="center"/>
            <w:hideMark/>
          </w:tcPr>
          <w:p w14:paraId="1CA1C46A" w14:textId="77777777" w:rsidR="00F73C98" w:rsidRPr="00F73C98" w:rsidRDefault="00F73C98" w:rsidP="00F73C98">
            <w:pPr>
              <w:rPr>
                <w:rFonts w:ascii="Open Sans" w:hAnsi="Open Sans" w:cs="Open Sans"/>
                <w:sz w:val="20"/>
                <w:szCs w:val="20"/>
              </w:rPr>
            </w:pPr>
            <w:proofErr w:type="spellStart"/>
            <w:r w:rsidRPr="00F73C98">
              <w:rPr>
                <w:rFonts w:ascii="Open Sans" w:hAnsi="Open Sans" w:cs="Open Sans"/>
                <w:sz w:val="20"/>
                <w:szCs w:val="20"/>
              </w:rPr>
              <w:t>Sats</w:t>
            </w:r>
            <w:proofErr w:type="spellEnd"/>
          </w:p>
        </w:tc>
        <w:tc>
          <w:tcPr>
            <w:tcW w:w="0" w:type="auto"/>
            <w:tcBorders>
              <w:top w:val="nil"/>
              <w:left w:val="nil"/>
              <w:bottom w:val="nil"/>
              <w:right w:val="nil"/>
            </w:tcBorders>
            <w:shd w:val="clear" w:color="auto" w:fill="auto"/>
            <w:vAlign w:val="center"/>
            <w:hideMark/>
          </w:tcPr>
          <w:p w14:paraId="04F8CF88"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96% on air</w:t>
            </w:r>
          </w:p>
        </w:tc>
      </w:tr>
      <w:tr w:rsidR="00F73C98" w:rsidRPr="00F73C98" w14:paraId="10B3DABE" w14:textId="77777777" w:rsidTr="00F73C98">
        <w:trPr>
          <w:trHeight w:val="195"/>
        </w:trPr>
        <w:tc>
          <w:tcPr>
            <w:tcW w:w="0" w:type="auto"/>
            <w:tcBorders>
              <w:top w:val="nil"/>
              <w:left w:val="nil"/>
              <w:bottom w:val="nil"/>
              <w:right w:val="nil"/>
            </w:tcBorders>
            <w:shd w:val="clear" w:color="auto" w:fill="auto"/>
            <w:vAlign w:val="center"/>
            <w:hideMark/>
          </w:tcPr>
          <w:p w14:paraId="69A8CBA4"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GCS</w:t>
            </w:r>
          </w:p>
        </w:tc>
        <w:tc>
          <w:tcPr>
            <w:tcW w:w="0" w:type="auto"/>
            <w:tcBorders>
              <w:top w:val="nil"/>
              <w:left w:val="nil"/>
              <w:bottom w:val="nil"/>
              <w:right w:val="nil"/>
            </w:tcBorders>
            <w:shd w:val="clear" w:color="auto" w:fill="auto"/>
            <w:vAlign w:val="center"/>
            <w:hideMark/>
          </w:tcPr>
          <w:p w14:paraId="0B993C88"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15</w:t>
            </w:r>
          </w:p>
        </w:tc>
      </w:tr>
    </w:tbl>
    <w:p w14:paraId="5EDB5A60" w14:textId="319F6FF1" w:rsid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 xml:space="preserve">You have recommended a fascia </w:t>
      </w:r>
      <w:proofErr w:type="spellStart"/>
      <w:r w:rsidRPr="00F73C98">
        <w:rPr>
          <w:rFonts w:ascii="Open Sans" w:hAnsi="Open Sans" w:cs="Open Sans"/>
          <w:sz w:val="20"/>
          <w:szCs w:val="20"/>
        </w:rPr>
        <w:t>iliaca</w:t>
      </w:r>
      <w:proofErr w:type="spellEnd"/>
      <w:r w:rsidRPr="00F73C98">
        <w:rPr>
          <w:rFonts w:ascii="Open Sans" w:hAnsi="Open Sans" w:cs="Open Sans"/>
          <w:sz w:val="20"/>
          <w:szCs w:val="20"/>
        </w:rPr>
        <w:t xml:space="preserve"> compartment block for analgesia.</w:t>
      </w:r>
    </w:p>
    <w:p w14:paraId="131E2C0B" w14:textId="0A48F269" w:rsidR="00F73C98" w:rsidRPr="00013C08" w:rsidRDefault="00F73C98" w:rsidP="00F73C98">
      <w:pPr>
        <w:pStyle w:val="Heading2"/>
      </w:pPr>
      <w:r>
        <w:t>Part a</w:t>
      </w:r>
    </w:p>
    <w:p w14:paraId="047A9377" w14:textId="77777777" w:rsidR="00F73C98" w:rsidRDefault="00F73C98" w:rsidP="00F73C98">
      <w:pPr>
        <w:spacing w:after="200"/>
        <w:rPr>
          <w:rFonts w:ascii="Open Sans" w:hAnsi="Open Sans"/>
          <w:sz w:val="20"/>
        </w:rPr>
      </w:pPr>
      <w:r w:rsidRPr="00F73C98">
        <w:rPr>
          <w:rFonts w:ascii="Open Sans" w:hAnsi="Open Sans"/>
          <w:sz w:val="20"/>
        </w:rPr>
        <w:t xml:space="preserve">State three (3) contraindications to a fascia </w:t>
      </w:r>
      <w:proofErr w:type="spellStart"/>
      <w:r w:rsidRPr="00F73C98">
        <w:rPr>
          <w:rFonts w:ascii="Open Sans" w:hAnsi="Open Sans"/>
          <w:sz w:val="20"/>
        </w:rPr>
        <w:t>iliaca</w:t>
      </w:r>
      <w:proofErr w:type="spellEnd"/>
      <w:r w:rsidRPr="00F73C98">
        <w:rPr>
          <w:rFonts w:ascii="Open Sans" w:hAnsi="Open Sans"/>
          <w:sz w:val="20"/>
        </w:rPr>
        <w:t xml:space="preserve"> compartment block.</w:t>
      </w:r>
    </w:p>
    <w:p w14:paraId="406E8927" w14:textId="60849E08" w:rsidR="00F73C98" w:rsidRPr="00013C08" w:rsidRDefault="00F73C98" w:rsidP="00F73C98">
      <w:pPr>
        <w:pStyle w:val="Heading2"/>
      </w:pPr>
      <w:r>
        <w:t>Part b</w:t>
      </w:r>
    </w:p>
    <w:p w14:paraId="6919F437" w14:textId="77777777" w:rsidR="00F73C98" w:rsidRDefault="00F73C98" w:rsidP="00F73C98">
      <w:pPr>
        <w:spacing w:after="200"/>
        <w:rPr>
          <w:rFonts w:ascii="Open Sans" w:hAnsi="Open Sans"/>
          <w:sz w:val="20"/>
        </w:rPr>
      </w:pPr>
      <w:r w:rsidRPr="00F73C98">
        <w:rPr>
          <w:rFonts w:ascii="Open Sans" w:hAnsi="Open Sans"/>
          <w:sz w:val="20"/>
        </w:rPr>
        <w:t>List the nerves blocked by this procedure.</w:t>
      </w:r>
    </w:p>
    <w:p w14:paraId="3C832859" w14:textId="3A5876CD" w:rsidR="00F73C98" w:rsidRPr="00013C08" w:rsidRDefault="00F73C98" w:rsidP="00F73C98">
      <w:pPr>
        <w:pStyle w:val="Heading2"/>
      </w:pPr>
      <w:r>
        <w:t>Part c</w:t>
      </w:r>
    </w:p>
    <w:p w14:paraId="68E1BBC8" w14:textId="77777777" w:rsidR="00F73C98" w:rsidRDefault="00F73C98" w:rsidP="00F73C98">
      <w:pPr>
        <w:spacing w:after="200"/>
        <w:rPr>
          <w:rFonts w:ascii="Open Sans" w:hAnsi="Open Sans"/>
          <w:sz w:val="20"/>
        </w:rPr>
      </w:pPr>
      <w:r w:rsidRPr="00F73C98">
        <w:rPr>
          <w:rFonts w:ascii="Open Sans" w:hAnsi="Open Sans"/>
          <w:sz w:val="20"/>
        </w:rPr>
        <w:t>Give the local anaesthetic and dose you would recommend.</w:t>
      </w:r>
    </w:p>
    <w:p w14:paraId="7FD3D02E" w14:textId="5D27CB85" w:rsidR="00F73C98" w:rsidRPr="00013C08" w:rsidRDefault="00F73C98" w:rsidP="00F73C98">
      <w:pPr>
        <w:pStyle w:val="Heading2"/>
      </w:pPr>
      <w:r>
        <w:t>Part d</w:t>
      </w:r>
    </w:p>
    <w:p w14:paraId="401CF31F" w14:textId="77777777" w:rsidR="00F73C98" w:rsidRDefault="00F73C98" w:rsidP="00F73C98">
      <w:pPr>
        <w:spacing w:after="200"/>
        <w:rPr>
          <w:rFonts w:ascii="Open Sans" w:hAnsi="Open Sans"/>
          <w:sz w:val="20"/>
        </w:rPr>
      </w:pPr>
      <w:r w:rsidRPr="00F73C98">
        <w:rPr>
          <w:rFonts w:ascii="Open Sans" w:hAnsi="Open Sans"/>
          <w:sz w:val="20"/>
        </w:rPr>
        <w:t>State three (3) symptoms or signs that portend systemic toxicity from the local anaesthetic.</w:t>
      </w:r>
    </w:p>
    <w:p w14:paraId="712CCEC7" w14:textId="5BE2B168" w:rsidR="00F73C98" w:rsidRPr="00013C08" w:rsidRDefault="00F73C98" w:rsidP="00F73C98">
      <w:pPr>
        <w:pStyle w:val="Heading2"/>
      </w:pPr>
      <w:r>
        <w:t>Part e</w:t>
      </w:r>
    </w:p>
    <w:p w14:paraId="0ED2F0B1" w14:textId="2D816A74" w:rsidR="00F73C98" w:rsidRPr="00E514C5" w:rsidRDefault="00F73C98" w:rsidP="00E514C5">
      <w:pPr>
        <w:spacing w:after="200"/>
        <w:rPr>
          <w:rFonts w:ascii="Open Sans" w:hAnsi="Open Sans"/>
          <w:sz w:val="20"/>
        </w:rPr>
      </w:pPr>
      <w:r w:rsidRPr="00F73C98">
        <w:rPr>
          <w:rFonts w:ascii="Open Sans" w:hAnsi="Open Sans"/>
          <w:sz w:val="20"/>
        </w:rPr>
        <w:t>State five (5) life threatening complications from systemic local anaesthetic toxicity.</w:t>
      </w:r>
    </w:p>
    <w:p w14:paraId="21EDBB4D" w14:textId="6F294803" w:rsidR="00F73C98" w:rsidRPr="00013C08" w:rsidRDefault="00F73C98" w:rsidP="00F73C98">
      <w:pPr>
        <w:pStyle w:val="Heading2"/>
      </w:pPr>
      <w:r>
        <w:t>Part f</w:t>
      </w:r>
    </w:p>
    <w:p w14:paraId="4178351A" w14:textId="77777777" w:rsidR="00F73C98" w:rsidRDefault="00F73C98" w:rsidP="00F73C98">
      <w:pPr>
        <w:spacing w:after="200"/>
        <w:rPr>
          <w:rFonts w:ascii="Open Sans" w:hAnsi="Open Sans"/>
          <w:sz w:val="20"/>
        </w:rPr>
      </w:pPr>
      <w:r w:rsidRPr="00F73C98">
        <w:rPr>
          <w:rFonts w:ascii="Open Sans" w:hAnsi="Open Sans"/>
          <w:sz w:val="20"/>
        </w:rPr>
        <w:t>State your rescue therapy (drug and dose) for life threatening local anaesthetic toxicity resistant to standard resuscitation efforts.</w:t>
      </w:r>
    </w:p>
    <w:p w14:paraId="28FE2154" w14:textId="77777777" w:rsidR="00F73C98" w:rsidRDefault="00F73C98">
      <w:pPr>
        <w:rPr>
          <w:rFonts w:ascii="Fira Sans Medium" w:eastAsia="Times" w:hAnsi="Fira Sans Medium"/>
        </w:rPr>
      </w:pPr>
      <w:r>
        <w:br w:type="page"/>
      </w:r>
    </w:p>
    <w:p w14:paraId="74AFBEE6" w14:textId="26CBCE82" w:rsidR="00F73C98" w:rsidRDefault="00F73C98" w:rsidP="00F73C98">
      <w:pPr>
        <w:pStyle w:val="Heading1"/>
        <w:numPr>
          <w:ilvl w:val="0"/>
          <w:numId w:val="0"/>
        </w:numPr>
      </w:pPr>
      <w:bookmarkStart w:id="12" w:name="_Toc65851872"/>
      <w:r>
        <w:lastRenderedPageBreak/>
        <w:t>Question 11</w:t>
      </w:r>
      <w:bookmarkEnd w:id="12"/>
    </w:p>
    <w:p w14:paraId="60FB5F58" w14:textId="77777777"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 xml:space="preserve">A </w:t>
      </w:r>
      <w:proofErr w:type="gramStart"/>
      <w:r w:rsidRPr="00F73C98">
        <w:rPr>
          <w:rFonts w:ascii="Open Sans" w:hAnsi="Open Sans" w:cs="Open Sans"/>
          <w:sz w:val="20"/>
          <w:szCs w:val="20"/>
        </w:rPr>
        <w:t>72 year old</w:t>
      </w:r>
      <w:proofErr w:type="gramEnd"/>
      <w:r w:rsidRPr="00F73C98">
        <w:rPr>
          <w:rFonts w:ascii="Open Sans" w:hAnsi="Open Sans" w:cs="Open Sans"/>
          <w:sz w:val="20"/>
          <w:szCs w:val="20"/>
        </w:rPr>
        <w:t xml:space="preserve"> man presents following a brief syncopal episode at home. He has a history of hypertension and diabetes. He is placed in a resuscitation cubicle with IV access and all monitoring applied.</w:t>
      </w:r>
    </w:p>
    <w:p w14:paraId="268596DA" w14:textId="77777777"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His vital signs are:</w:t>
      </w:r>
    </w:p>
    <w:tbl>
      <w:tblPr>
        <w:tblW w:w="8100" w:type="dxa"/>
        <w:tblCellMar>
          <w:top w:w="75" w:type="dxa"/>
          <w:left w:w="75" w:type="dxa"/>
          <w:bottom w:w="75" w:type="dxa"/>
          <w:right w:w="75" w:type="dxa"/>
        </w:tblCellMar>
        <w:tblLook w:val="04A0" w:firstRow="1" w:lastRow="0" w:firstColumn="1" w:lastColumn="0" w:noHBand="0" w:noVBand="1"/>
      </w:tblPr>
      <w:tblGrid>
        <w:gridCol w:w="2652"/>
        <w:gridCol w:w="5448"/>
      </w:tblGrid>
      <w:tr w:rsidR="00F73C98" w:rsidRPr="00F73C98" w14:paraId="6959AEE3" w14:textId="77777777" w:rsidTr="00F73C98">
        <w:trPr>
          <w:trHeight w:val="195"/>
        </w:trPr>
        <w:tc>
          <w:tcPr>
            <w:tcW w:w="0" w:type="auto"/>
            <w:tcBorders>
              <w:top w:val="nil"/>
              <w:left w:val="nil"/>
              <w:bottom w:val="nil"/>
              <w:right w:val="nil"/>
            </w:tcBorders>
            <w:shd w:val="clear" w:color="auto" w:fill="auto"/>
            <w:vAlign w:val="center"/>
            <w:hideMark/>
          </w:tcPr>
          <w:p w14:paraId="6DF8E18A"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BP</w:t>
            </w:r>
          </w:p>
        </w:tc>
        <w:tc>
          <w:tcPr>
            <w:tcW w:w="0" w:type="auto"/>
            <w:tcBorders>
              <w:top w:val="nil"/>
              <w:left w:val="nil"/>
              <w:bottom w:val="nil"/>
              <w:right w:val="nil"/>
            </w:tcBorders>
            <w:shd w:val="clear" w:color="auto" w:fill="auto"/>
            <w:vAlign w:val="center"/>
            <w:hideMark/>
          </w:tcPr>
          <w:p w14:paraId="7FF15BBF"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80/50 mmHg</w:t>
            </w:r>
          </w:p>
        </w:tc>
      </w:tr>
      <w:tr w:rsidR="00F73C98" w:rsidRPr="00F73C98" w14:paraId="6B404740" w14:textId="77777777" w:rsidTr="00F73C98">
        <w:trPr>
          <w:trHeight w:val="195"/>
        </w:trPr>
        <w:tc>
          <w:tcPr>
            <w:tcW w:w="0" w:type="auto"/>
            <w:tcBorders>
              <w:top w:val="nil"/>
              <w:left w:val="nil"/>
              <w:bottom w:val="nil"/>
              <w:right w:val="nil"/>
            </w:tcBorders>
            <w:shd w:val="clear" w:color="auto" w:fill="auto"/>
            <w:vAlign w:val="center"/>
            <w:hideMark/>
          </w:tcPr>
          <w:p w14:paraId="30972816"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RR</w:t>
            </w:r>
          </w:p>
        </w:tc>
        <w:tc>
          <w:tcPr>
            <w:tcW w:w="0" w:type="auto"/>
            <w:tcBorders>
              <w:top w:val="nil"/>
              <w:left w:val="nil"/>
              <w:bottom w:val="nil"/>
              <w:right w:val="nil"/>
            </w:tcBorders>
            <w:shd w:val="clear" w:color="auto" w:fill="auto"/>
            <w:vAlign w:val="center"/>
            <w:hideMark/>
          </w:tcPr>
          <w:p w14:paraId="31E9A3DE"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18/min</w:t>
            </w:r>
          </w:p>
        </w:tc>
      </w:tr>
      <w:tr w:rsidR="00F73C98" w:rsidRPr="00F73C98" w14:paraId="109C0885" w14:textId="77777777" w:rsidTr="00F73C98">
        <w:trPr>
          <w:trHeight w:val="195"/>
        </w:trPr>
        <w:tc>
          <w:tcPr>
            <w:tcW w:w="0" w:type="auto"/>
            <w:tcBorders>
              <w:top w:val="nil"/>
              <w:left w:val="nil"/>
              <w:bottom w:val="nil"/>
              <w:right w:val="nil"/>
            </w:tcBorders>
            <w:shd w:val="clear" w:color="auto" w:fill="auto"/>
            <w:vAlign w:val="center"/>
            <w:hideMark/>
          </w:tcPr>
          <w:p w14:paraId="1BFA46A8"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Temp</w:t>
            </w:r>
          </w:p>
        </w:tc>
        <w:tc>
          <w:tcPr>
            <w:tcW w:w="0" w:type="auto"/>
            <w:tcBorders>
              <w:top w:val="nil"/>
              <w:left w:val="nil"/>
              <w:bottom w:val="nil"/>
              <w:right w:val="nil"/>
            </w:tcBorders>
            <w:shd w:val="clear" w:color="auto" w:fill="auto"/>
            <w:vAlign w:val="center"/>
            <w:hideMark/>
          </w:tcPr>
          <w:p w14:paraId="6B755DCA"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37 deg C</w:t>
            </w:r>
          </w:p>
        </w:tc>
      </w:tr>
      <w:tr w:rsidR="00F73C98" w:rsidRPr="00F73C98" w14:paraId="73A827E2" w14:textId="77777777" w:rsidTr="00F73C98">
        <w:trPr>
          <w:trHeight w:val="195"/>
        </w:trPr>
        <w:tc>
          <w:tcPr>
            <w:tcW w:w="0" w:type="auto"/>
            <w:tcBorders>
              <w:top w:val="nil"/>
              <w:left w:val="nil"/>
              <w:bottom w:val="nil"/>
              <w:right w:val="nil"/>
            </w:tcBorders>
            <w:shd w:val="clear" w:color="auto" w:fill="auto"/>
            <w:vAlign w:val="center"/>
            <w:hideMark/>
          </w:tcPr>
          <w:p w14:paraId="4CFF8CCA" w14:textId="77777777" w:rsidR="00F73C98" w:rsidRPr="00F73C98" w:rsidRDefault="00F73C98" w:rsidP="00F73C98">
            <w:pPr>
              <w:rPr>
                <w:rFonts w:ascii="Open Sans" w:hAnsi="Open Sans" w:cs="Open Sans"/>
                <w:sz w:val="20"/>
                <w:szCs w:val="20"/>
              </w:rPr>
            </w:pPr>
            <w:proofErr w:type="spellStart"/>
            <w:r w:rsidRPr="00F73C98">
              <w:rPr>
                <w:rFonts w:ascii="Open Sans" w:hAnsi="Open Sans" w:cs="Open Sans"/>
                <w:sz w:val="20"/>
                <w:szCs w:val="20"/>
              </w:rPr>
              <w:t>Sats</w:t>
            </w:r>
            <w:proofErr w:type="spellEnd"/>
          </w:p>
        </w:tc>
        <w:tc>
          <w:tcPr>
            <w:tcW w:w="0" w:type="auto"/>
            <w:tcBorders>
              <w:top w:val="nil"/>
              <w:left w:val="nil"/>
              <w:bottom w:val="nil"/>
              <w:right w:val="nil"/>
            </w:tcBorders>
            <w:shd w:val="clear" w:color="auto" w:fill="auto"/>
            <w:vAlign w:val="center"/>
            <w:hideMark/>
          </w:tcPr>
          <w:p w14:paraId="02C8FD40"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98% room air</w:t>
            </w:r>
          </w:p>
        </w:tc>
      </w:tr>
      <w:tr w:rsidR="00F73C98" w:rsidRPr="00F73C98" w14:paraId="5589665D" w14:textId="77777777" w:rsidTr="00F73C98">
        <w:trPr>
          <w:trHeight w:val="195"/>
        </w:trPr>
        <w:tc>
          <w:tcPr>
            <w:tcW w:w="0" w:type="auto"/>
            <w:tcBorders>
              <w:top w:val="nil"/>
              <w:left w:val="nil"/>
              <w:bottom w:val="nil"/>
              <w:right w:val="nil"/>
            </w:tcBorders>
            <w:shd w:val="clear" w:color="auto" w:fill="auto"/>
            <w:vAlign w:val="center"/>
            <w:hideMark/>
          </w:tcPr>
          <w:p w14:paraId="150F0CAE"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GCS</w:t>
            </w:r>
          </w:p>
        </w:tc>
        <w:tc>
          <w:tcPr>
            <w:tcW w:w="0" w:type="auto"/>
            <w:tcBorders>
              <w:top w:val="nil"/>
              <w:left w:val="nil"/>
              <w:bottom w:val="nil"/>
              <w:right w:val="nil"/>
            </w:tcBorders>
            <w:shd w:val="clear" w:color="auto" w:fill="auto"/>
            <w:vAlign w:val="center"/>
            <w:hideMark/>
          </w:tcPr>
          <w:p w14:paraId="7D663843" w14:textId="77777777" w:rsidR="00F73C98" w:rsidRPr="00F73C98" w:rsidRDefault="00F73C98" w:rsidP="00F73C98">
            <w:pPr>
              <w:rPr>
                <w:rFonts w:ascii="Open Sans" w:hAnsi="Open Sans" w:cs="Open Sans"/>
                <w:sz w:val="20"/>
                <w:szCs w:val="20"/>
              </w:rPr>
            </w:pPr>
            <w:r w:rsidRPr="00F73C98">
              <w:rPr>
                <w:rFonts w:ascii="Open Sans" w:hAnsi="Open Sans" w:cs="Open Sans"/>
                <w:sz w:val="20"/>
                <w:szCs w:val="20"/>
              </w:rPr>
              <w:t>15</w:t>
            </w:r>
          </w:p>
        </w:tc>
      </w:tr>
    </w:tbl>
    <w:p w14:paraId="1328D9BA" w14:textId="77777777" w:rsidR="00F73C98" w:rsidRPr="00F73C98" w:rsidRDefault="00F73C98" w:rsidP="00F73C98">
      <w:pPr>
        <w:spacing w:after="100" w:afterAutospacing="1"/>
        <w:rPr>
          <w:rFonts w:ascii="Open Sans" w:hAnsi="Open Sans" w:cs="Open Sans"/>
          <w:sz w:val="20"/>
          <w:szCs w:val="20"/>
        </w:rPr>
      </w:pPr>
      <w:r w:rsidRPr="00F73C98">
        <w:rPr>
          <w:rFonts w:ascii="Open Sans" w:hAnsi="Open Sans" w:cs="Open Sans"/>
          <w:sz w:val="20"/>
          <w:szCs w:val="20"/>
        </w:rPr>
        <w:t>An ECG is performed on arrival.</w:t>
      </w:r>
    </w:p>
    <w:p w14:paraId="5AE3EAB3" w14:textId="3038FD61" w:rsidR="00F73C98" w:rsidRDefault="008159E9" w:rsidP="00F73C98">
      <w:pPr>
        <w:spacing w:after="200"/>
        <w:rPr>
          <w:rFonts w:ascii="Fira Sans" w:hAnsi="Fira Sans" w:cs="Open Sans"/>
          <w:b/>
          <w:bCs/>
          <w:sz w:val="20"/>
          <w:szCs w:val="20"/>
        </w:rPr>
      </w:pPr>
      <w:r>
        <w:rPr>
          <w:rFonts w:ascii="Fira Sans" w:hAnsi="Fira Sans" w:cs="Open Sans"/>
          <w:b/>
          <w:bCs/>
          <w:noProof/>
          <w:sz w:val="20"/>
          <w:szCs w:val="20"/>
        </w:rPr>
        <w:drawing>
          <wp:inline distT="0" distB="0" distL="0" distR="0" wp14:anchorId="38F457BD" wp14:editId="3C194356">
            <wp:extent cx="5511800" cy="3053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5243" cy="3060512"/>
                    </a:xfrm>
                    <a:prstGeom prst="rect">
                      <a:avLst/>
                    </a:prstGeom>
                    <a:noFill/>
                    <a:ln>
                      <a:noFill/>
                    </a:ln>
                  </pic:spPr>
                </pic:pic>
              </a:graphicData>
            </a:graphic>
          </wp:inline>
        </w:drawing>
      </w:r>
    </w:p>
    <w:p w14:paraId="3F10AAFF" w14:textId="61991699" w:rsidR="008159E9" w:rsidRPr="00013C08" w:rsidRDefault="008159E9" w:rsidP="008159E9">
      <w:pPr>
        <w:pStyle w:val="Heading2"/>
      </w:pPr>
      <w:r>
        <w:t>Part a</w:t>
      </w:r>
    </w:p>
    <w:p w14:paraId="7FF4C658" w14:textId="77777777" w:rsidR="008159E9" w:rsidRDefault="008159E9" w:rsidP="008159E9">
      <w:pPr>
        <w:spacing w:after="200"/>
        <w:rPr>
          <w:rFonts w:ascii="Open Sans" w:hAnsi="Open Sans"/>
          <w:sz w:val="20"/>
        </w:rPr>
      </w:pPr>
      <w:r w:rsidRPr="008159E9">
        <w:rPr>
          <w:rFonts w:ascii="Open Sans" w:hAnsi="Open Sans"/>
          <w:sz w:val="20"/>
        </w:rPr>
        <w:t xml:space="preserve">What are the two (2) MOST LIKELY underlying causes of this ECG abnormality? </w:t>
      </w:r>
    </w:p>
    <w:p w14:paraId="7129B8AE" w14:textId="043555DD" w:rsidR="008159E9" w:rsidRPr="00013C08" w:rsidRDefault="008159E9" w:rsidP="008159E9">
      <w:pPr>
        <w:pStyle w:val="Heading2"/>
      </w:pPr>
      <w:r>
        <w:t>Part b</w:t>
      </w:r>
    </w:p>
    <w:p w14:paraId="3EBFD6AE" w14:textId="77777777" w:rsidR="008159E9" w:rsidRPr="008159E9" w:rsidRDefault="008159E9" w:rsidP="008159E9">
      <w:pPr>
        <w:spacing w:after="200"/>
        <w:rPr>
          <w:rFonts w:ascii="Open Sans" w:hAnsi="Open Sans"/>
          <w:sz w:val="20"/>
        </w:rPr>
      </w:pPr>
      <w:r w:rsidRPr="008159E9">
        <w:rPr>
          <w:rFonts w:ascii="Open Sans" w:hAnsi="Open Sans"/>
          <w:sz w:val="20"/>
        </w:rPr>
        <w:t xml:space="preserve">He does not respond to appropriate medications. A venous blood gas demonstrates normal electrolytes. </w:t>
      </w:r>
    </w:p>
    <w:p w14:paraId="3F4F20DD" w14:textId="77777777" w:rsidR="008159E9" w:rsidRDefault="008159E9" w:rsidP="008159E9">
      <w:pPr>
        <w:spacing w:after="200"/>
        <w:rPr>
          <w:rFonts w:ascii="Open Sans" w:hAnsi="Open Sans"/>
          <w:sz w:val="20"/>
        </w:rPr>
      </w:pPr>
      <w:r w:rsidRPr="008159E9">
        <w:rPr>
          <w:rFonts w:ascii="Open Sans" w:hAnsi="Open Sans"/>
          <w:sz w:val="20"/>
        </w:rPr>
        <w:t>What is your next line of treatment for this patient?</w:t>
      </w:r>
    </w:p>
    <w:p w14:paraId="4C289CF4" w14:textId="751D58EB" w:rsidR="008159E9" w:rsidRPr="00013C08" w:rsidRDefault="008159E9" w:rsidP="008159E9">
      <w:pPr>
        <w:pStyle w:val="Heading2"/>
      </w:pPr>
      <w:r>
        <w:t>Part c</w:t>
      </w:r>
    </w:p>
    <w:p w14:paraId="0EA46DA1" w14:textId="77777777" w:rsidR="008159E9" w:rsidRDefault="008159E9" w:rsidP="008159E9">
      <w:pPr>
        <w:spacing w:after="200"/>
        <w:rPr>
          <w:rFonts w:ascii="Open Sans" w:hAnsi="Open Sans"/>
          <w:sz w:val="20"/>
        </w:rPr>
      </w:pPr>
      <w:r w:rsidRPr="008159E9">
        <w:rPr>
          <w:rFonts w:ascii="Open Sans" w:hAnsi="Open Sans"/>
          <w:sz w:val="20"/>
        </w:rPr>
        <w:t xml:space="preserve">State five (5) key steps you would take to initiate this treatment. </w:t>
      </w:r>
    </w:p>
    <w:p w14:paraId="74D280FA" w14:textId="75150266" w:rsidR="008159E9" w:rsidRPr="00013C08" w:rsidRDefault="008159E9" w:rsidP="008159E9">
      <w:pPr>
        <w:pStyle w:val="Heading2"/>
      </w:pPr>
      <w:r>
        <w:t>Part d</w:t>
      </w:r>
    </w:p>
    <w:p w14:paraId="147A4EFA" w14:textId="33348564" w:rsidR="008159E9" w:rsidRDefault="008159E9" w:rsidP="008159E9">
      <w:pPr>
        <w:spacing w:after="200"/>
        <w:rPr>
          <w:rFonts w:ascii="Open Sans" w:hAnsi="Open Sans"/>
          <w:sz w:val="20"/>
        </w:rPr>
      </w:pPr>
      <w:r w:rsidRPr="008159E9">
        <w:rPr>
          <w:rFonts w:ascii="Open Sans" w:hAnsi="Open Sans"/>
          <w:sz w:val="20"/>
        </w:rPr>
        <w:t xml:space="preserve">Following initiation </w:t>
      </w:r>
      <w:proofErr w:type="gramStart"/>
      <w:r w:rsidRPr="008159E9">
        <w:rPr>
          <w:rFonts w:ascii="Open Sans" w:hAnsi="Open Sans"/>
          <w:sz w:val="20"/>
        </w:rPr>
        <w:t>of  your</w:t>
      </w:r>
      <w:proofErr w:type="gramEnd"/>
      <w:r w:rsidRPr="008159E9">
        <w:rPr>
          <w:rFonts w:ascii="Open Sans" w:hAnsi="Open Sans"/>
          <w:sz w:val="20"/>
        </w:rPr>
        <w:t xml:space="preserve"> treatment, this is his rhythm strip. State four (4) actions you would take in response. (4 marks)</w:t>
      </w:r>
    </w:p>
    <w:p w14:paraId="00EE2C7E" w14:textId="2D1E8A0F" w:rsidR="008159E9" w:rsidRDefault="008159E9" w:rsidP="008159E9">
      <w:pPr>
        <w:spacing w:after="200"/>
        <w:rPr>
          <w:rFonts w:ascii="Open Sans" w:hAnsi="Open Sans"/>
          <w:sz w:val="20"/>
        </w:rPr>
      </w:pPr>
      <w:r>
        <w:rPr>
          <w:rFonts w:ascii="Open Sans" w:hAnsi="Open Sans"/>
          <w:noProof/>
          <w:sz w:val="20"/>
        </w:rPr>
        <w:lastRenderedPageBreak/>
        <w:drawing>
          <wp:inline distT="0" distB="0" distL="0" distR="0" wp14:anchorId="0FB81D38" wp14:editId="4EB266CC">
            <wp:extent cx="5314950" cy="97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4950" cy="971550"/>
                    </a:xfrm>
                    <a:prstGeom prst="rect">
                      <a:avLst/>
                    </a:prstGeom>
                    <a:noFill/>
                    <a:ln>
                      <a:noFill/>
                    </a:ln>
                  </pic:spPr>
                </pic:pic>
              </a:graphicData>
            </a:graphic>
          </wp:inline>
        </w:drawing>
      </w:r>
    </w:p>
    <w:p w14:paraId="0A7196DA" w14:textId="77777777" w:rsidR="008159E9" w:rsidRDefault="008159E9">
      <w:pPr>
        <w:rPr>
          <w:rFonts w:ascii="Fira Sans Medium" w:eastAsia="Times" w:hAnsi="Fira Sans Medium"/>
        </w:rPr>
      </w:pPr>
      <w:r>
        <w:br w:type="page"/>
      </w:r>
    </w:p>
    <w:p w14:paraId="3890992E" w14:textId="2F2C480A" w:rsidR="008159E9" w:rsidRDefault="008159E9" w:rsidP="008159E9">
      <w:pPr>
        <w:pStyle w:val="Heading1"/>
        <w:numPr>
          <w:ilvl w:val="0"/>
          <w:numId w:val="0"/>
        </w:numPr>
      </w:pPr>
      <w:bookmarkStart w:id="13" w:name="_Toc65851873"/>
      <w:r>
        <w:lastRenderedPageBreak/>
        <w:t>Question 12</w:t>
      </w:r>
      <w:bookmarkEnd w:id="13"/>
    </w:p>
    <w:p w14:paraId="16EC9BE4" w14:textId="5636C50C" w:rsidR="008159E9" w:rsidRDefault="008159E9" w:rsidP="008159E9">
      <w:pPr>
        <w:spacing w:after="200"/>
        <w:rPr>
          <w:rFonts w:ascii="Open Sans" w:hAnsi="Open Sans" w:cs="Open Sans"/>
          <w:sz w:val="20"/>
          <w:szCs w:val="20"/>
        </w:rPr>
      </w:pPr>
      <w:r w:rsidRPr="008159E9">
        <w:rPr>
          <w:rFonts w:ascii="Open Sans" w:hAnsi="Open Sans" w:cs="Open Sans"/>
          <w:sz w:val="20"/>
          <w:szCs w:val="20"/>
        </w:rPr>
        <w:t xml:space="preserve">A 26 </w:t>
      </w:r>
      <w:proofErr w:type="spellStart"/>
      <w:r w:rsidRPr="008159E9">
        <w:rPr>
          <w:rFonts w:ascii="Open Sans" w:hAnsi="Open Sans" w:cs="Open Sans"/>
          <w:sz w:val="20"/>
          <w:szCs w:val="20"/>
        </w:rPr>
        <w:t>y.o</w:t>
      </w:r>
      <w:proofErr w:type="spellEnd"/>
      <w:r w:rsidRPr="008159E9">
        <w:rPr>
          <w:rFonts w:ascii="Open Sans" w:hAnsi="Open Sans" w:cs="Open Sans"/>
          <w:sz w:val="20"/>
          <w:szCs w:val="20"/>
        </w:rPr>
        <w:t xml:space="preserve"> lady has been referred to your Emergency Department by her child and maternal health nurse who is concerned about perinatal depression.  She has a </w:t>
      </w:r>
      <w:proofErr w:type="gramStart"/>
      <w:r w:rsidRPr="008159E9">
        <w:rPr>
          <w:rFonts w:ascii="Open Sans" w:hAnsi="Open Sans" w:cs="Open Sans"/>
          <w:sz w:val="20"/>
          <w:szCs w:val="20"/>
        </w:rPr>
        <w:t>one month old</w:t>
      </w:r>
      <w:proofErr w:type="gramEnd"/>
      <w:r w:rsidRPr="008159E9">
        <w:rPr>
          <w:rFonts w:ascii="Open Sans" w:hAnsi="Open Sans" w:cs="Open Sans"/>
          <w:sz w:val="20"/>
          <w:szCs w:val="20"/>
        </w:rPr>
        <w:t xml:space="preserve"> baby and has been reluctant to get out of bed. She complains of recurrent abdominal pain.  She has a background of having emigrated to Australia three years ago with her husband and his family, after an arranged marriage. She speaks minimal English.</w:t>
      </w:r>
    </w:p>
    <w:p w14:paraId="420A0BCD" w14:textId="41FCBDD9" w:rsidR="008159E9" w:rsidRPr="00013C08" w:rsidRDefault="008159E9" w:rsidP="008159E9">
      <w:pPr>
        <w:pStyle w:val="Heading2"/>
      </w:pPr>
      <w:r>
        <w:t>Part a</w:t>
      </w:r>
    </w:p>
    <w:p w14:paraId="3BA5D6BF" w14:textId="77777777" w:rsidR="008159E9" w:rsidRDefault="008159E9" w:rsidP="008159E9">
      <w:pPr>
        <w:spacing w:after="200"/>
        <w:rPr>
          <w:rFonts w:ascii="Open Sans" w:hAnsi="Open Sans"/>
          <w:sz w:val="20"/>
        </w:rPr>
      </w:pPr>
      <w:r w:rsidRPr="008159E9">
        <w:rPr>
          <w:rFonts w:ascii="Open Sans" w:hAnsi="Open Sans"/>
          <w:sz w:val="20"/>
        </w:rPr>
        <w:t xml:space="preserve">List five (5) factors on history that you would seek in your </w:t>
      </w:r>
      <w:r w:rsidRPr="008159E9">
        <w:rPr>
          <w:rFonts w:ascii="Open Sans" w:hAnsi="Open Sans"/>
          <w:b/>
          <w:bCs/>
          <w:sz w:val="20"/>
        </w:rPr>
        <w:t>risk assessment</w:t>
      </w:r>
      <w:r w:rsidRPr="008159E9">
        <w:rPr>
          <w:rFonts w:ascii="Open Sans" w:hAnsi="Open Sans"/>
          <w:sz w:val="20"/>
        </w:rPr>
        <w:t xml:space="preserve"> of this patient.</w:t>
      </w:r>
    </w:p>
    <w:p w14:paraId="7F8E34C9" w14:textId="711CDE2C" w:rsidR="008159E9" w:rsidRPr="00013C08" w:rsidRDefault="008159E9" w:rsidP="008159E9">
      <w:pPr>
        <w:pStyle w:val="Heading2"/>
      </w:pPr>
      <w:r>
        <w:t>Part b</w:t>
      </w:r>
    </w:p>
    <w:p w14:paraId="092726C6" w14:textId="77777777" w:rsidR="008159E9" w:rsidRDefault="008159E9" w:rsidP="008159E9">
      <w:pPr>
        <w:spacing w:after="200"/>
        <w:rPr>
          <w:rFonts w:ascii="Open Sans" w:hAnsi="Open Sans"/>
          <w:sz w:val="20"/>
        </w:rPr>
      </w:pPr>
      <w:r w:rsidRPr="008159E9">
        <w:rPr>
          <w:rFonts w:ascii="Open Sans" w:hAnsi="Open Sans"/>
          <w:sz w:val="20"/>
        </w:rPr>
        <w:t>List three (3) features in your assessment that would make you concerned for post-partum psychosis.</w:t>
      </w:r>
    </w:p>
    <w:p w14:paraId="0351ADEF" w14:textId="48E8D03E" w:rsidR="008159E9" w:rsidRDefault="008159E9" w:rsidP="00E514C5">
      <w:pPr>
        <w:pStyle w:val="ListParagraph"/>
        <w:spacing w:after="200"/>
        <w:rPr>
          <w:rFonts w:ascii="Open Sans" w:hAnsi="Open Sans" w:cs="Open Sans"/>
          <w:szCs w:val="20"/>
        </w:rPr>
      </w:pPr>
    </w:p>
    <w:p w14:paraId="5E4395AF" w14:textId="44A583F4" w:rsidR="008159E9" w:rsidRPr="00013C08" w:rsidRDefault="008159E9" w:rsidP="008159E9">
      <w:pPr>
        <w:pStyle w:val="Heading2"/>
      </w:pPr>
      <w:r>
        <w:t>Part c</w:t>
      </w:r>
    </w:p>
    <w:p w14:paraId="63BE79C1" w14:textId="66553397" w:rsidR="008159E9" w:rsidRPr="008159E9" w:rsidRDefault="008159E9" w:rsidP="008159E9">
      <w:pPr>
        <w:spacing w:after="200"/>
        <w:rPr>
          <w:rFonts w:ascii="Open Sans" w:hAnsi="Open Sans"/>
          <w:sz w:val="20"/>
        </w:rPr>
      </w:pPr>
      <w:r w:rsidRPr="008159E9">
        <w:rPr>
          <w:rFonts w:ascii="Open Sans" w:hAnsi="Open Sans"/>
          <w:sz w:val="20"/>
        </w:rPr>
        <w:t xml:space="preserve">After further history taking you are concerned there may be a risk of self-harm or harm to the baby. </w:t>
      </w:r>
    </w:p>
    <w:p w14:paraId="0C5BC5AB" w14:textId="77777777" w:rsidR="008159E9" w:rsidRDefault="008159E9" w:rsidP="008159E9">
      <w:pPr>
        <w:spacing w:after="200"/>
        <w:rPr>
          <w:rFonts w:ascii="Open Sans" w:hAnsi="Open Sans"/>
          <w:sz w:val="20"/>
        </w:rPr>
      </w:pPr>
      <w:r w:rsidRPr="008159E9">
        <w:rPr>
          <w:rFonts w:ascii="Open Sans" w:hAnsi="Open Sans"/>
          <w:sz w:val="20"/>
        </w:rPr>
        <w:t xml:space="preserve">Outline four (4) points of management that are </w:t>
      </w:r>
      <w:r w:rsidRPr="008159E9">
        <w:rPr>
          <w:rFonts w:ascii="Open Sans" w:hAnsi="Open Sans"/>
          <w:b/>
          <w:bCs/>
          <w:sz w:val="20"/>
        </w:rPr>
        <w:t>specific</w:t>
      </w:r>
      <w:r w:rsidRPr="008159E9">
        <w:rPr>
          <w:rFonts w:ascii="Open Sans" w:hAnsi="Open Sans"/>
          <w:sz w:val="20"/>
        </w:rPr>
        <w:t xml:space="preserve"> for </w:t>
      </w:r>
      <w:r w:rsidRPr="008159E9">
        <w:rPr>
          <w:rFonts w:ascii="Open Sans" w:hAnsi="Open Sans"/>
          <w:b/>
          <w:bCs/>
          <w:sz w:val="20"/>
        </w:rPr>
        <w:t>this patient</w:t>
      </w:r>
      <w:r w:rsidRPr="008159E9">
        <w:rPr>
          <w:rFonts w:ascii="Open Sans" w:hAnsi="Open Sans"/>
          <w:sz w:val="20"/>
        </w:rPr>
        <w:t xml:space="preserve">. </w:t>
      </w:r>
    </w:p>
    <w:p w14:paraId="0AD6711A" w14:textId="77777777" w:rsidR="00E514C5" w:rsidRDefault="00E514C5" w:rsidP="008159E9">
      <w:pPr>
        <w:pStyle w:val="Heading1"/>
        <w:numPr>
          <w:ilvl w:val="0"/>
          <w:numId w:val="0"/>
        </w:numPr>
      </w:pPr>
      <w:bookmarkStart w:id="14" w:name="_Toc65851874"/>
    </w:p>
    <w:p w14:paraId="0799372C" w14:textId="77777777" w:rsidR="00E514C5" w:rsidRDefault="00E514C5" w:rsidP="008159E9">
      <w:pPr>
        <w:pStyle w:val="Heading1"/>
        <w:numPr>
          <w:ilvl w:val="0"/>
          <w:numId w:val="0"/>
        </w:numPr>
      </w:pPr>
    </w:p>
    <w:p w14:paraId="6B8EB585" w14:textId="77777777" w:rsidR="00E514C5" w:rsidRDefault="00E514C5" w:rsidP="008159E9">
      <w:pPr>
        <w:pStyle w:val="Heading1"/>
        <w:numPr>
          <w:ilvl w:val="0"/>
          <w:numId w:val="0"/>
        </w:numPr>
      </w:pPr>
    </w:p>
    <w:p w14:paraId="31E1E108" w14:textId="77777777" w:rsidR="00E514C5" w:rsidRDefault="00E514C5" w:rsidP="008159E9">
      <w:pPr>
        <w:pStyle w:val="Heading1"/>
        <w:numPr>
          <w:ilvl w:val="0"/>
          <w:numId w:val="0"/>
        </w:numPr>
      </w:pPr>
    </w:p>
    <w:p w14:paraId="50322530" w14:textId="77777777" w:rsidR="00E514C5" w:rsidRDefault="00E514C5" w:rsidP="008159E9">
      <w:pPr>
        <w:pStyle w:val="Heading1"/>
        <w:numPr>
          <w:ilvl w:val="0"/>
          <w:numId w:val="0"/>
        </w:numPr>
      </w:pPr>
    </w:p>
    <w:p w14:paraId="05E4BC9C" w14:textId="77777777" w:rsidR="00E514C5" w:rsidRDefault="00E514C5" w:rsidP="008159E9">
      <w:pPr>
        <w:pStyle w:val="Heading1"/>
        <w:numPr>
          <w:ilvl w:val="0"/>
          <w:numId w:val="0"/>
        </w:numPr>
      </w:pPr>
    </w:p>
    <w:p w14:paraId="17AE6AC7" w14:textId="77777777" w:rsidR="00E514C5" w:rsidRDefault="00E514C5" w:rsidP="008159E9">
      <w:pPr>
        <w:pStyle w:val="Heading1"/>
        <w:numPr>
          <w:ilvl w:val="0"/>
          <w:numId w:val="0"/>
        </w:numPr>
      </w:pPr>
    </w:p>
    <w:p w14:paraId="3E42A312" w14:textId="77777777" w:rsidR="00E514C5" w:rsidRDefault="00E514C5" w:rsidP="008159E9">
      <w:pPr>
        <w:pStyle w:val="Heading1"/>
        <w:numPr>
          <w:ilvl w:val="0"/>
          <w:numId w:val="0"/>
        </w:numPr>
      </w:pPr>
    </w:p>
    <w:p w14:paraId="70C4CB50" w14:textId="77777777" w:rsidR="00E514C5" w:rsidRDefault="00E514C5" w:rsidP="008159E9">
      <w:pPr>
        <w:pStyle w:val="Heading1"/>
        <w:numPr>
          <w:ilvl w:val="0"/>
          <w:numId w:val="0"/>
        </w:numPr>
      </w:pPr>
    </w:p>
    <w:p w14:paraId="6F49CED5" w14:textId="77777777" w:rsidR="00E514C5" w:rsidRDefault="00E514C5" w:rsidP="008159E9">
      <w:pPr>
        <w:pStyle w:val="Heading1"/>
        <w:numPr>
          <w:ilvl w:val="0"/>
          <w:numId w:val="0"/>
        </w:numPr>
      </w:pPr>
    </w:p>
    <w:p w14:paraId="3517662F" w14:textId="77777777" w:rsidR="00E514C5" w:rsidRDefault="00E514C5" w:rsidP="008159E9">
      <w:pPr>
        <w:pStyle w:val="Heading1"/>
        <w:numPr>
          <w:ilvl w:val="0"/>
          <w:numId w:val="0"/>
        </w:numPr>
      </w:pPr>
    </w:p>
    <w:p w14:paraId="75284A17" w14:textId="77777777" w:rsidR="00E514C5" w:rsidRDefault="00E514C5" w:rsidP="008159E9">
      <w:pPr>
        <w:pStyle w:val="Heading1"/>
        <w:numPr>
          <w:ilvl w:val="0"/>
          <w:numId w:val="0"/>
        </w:numPr>
      </w:pPr>
    </w:p>
    <w:p w14:paraId="51600E4D" w14:textId="77777777" w:rsidR="00E514C5" w:rsidRDefault="00E514C5" w:rsidP="008159E9">
      <w:pPr>
        <w:pStyle w:val="Heading1"/>
        <w:numPr>
          <w:ilvl w:val="0"/>
          <w:numId w:val="0"/>
        </w:numPr>
      </w:pPr>
    </w:p>
    <w:p w14:paraId="525B53A8" w14:textId="77777777" w:rsidR="00E514C5" w:rsidRDefault="00E514C5" w:rsidP="008159E9">
      <w:pPr>
        <w:pStyle w:val="Heading1"/>
        <w:numPr>
          <w:ilvl w:val="0"/>
          <w:numId w:val="0"/>
        </w:numPr>
      </w:pPr>
    </w:p>
    <w:p w14:paraId="4C891052" w14:textId="14A53478" w:rsidR="008159E9" w:rsidRDefault="008159E9" w:rsidP="008159E9">
      <w:pPr>
        <w:pStyle w:val="Heading1"/>
        <w:numPr>
          <w:ilvl w:val="0"/>
          <w:numId w:val="0"/>
        </w:numPr>
      </w:pPr>
      <w:r>
        <w:t>Question 13</w:t>
      </w:r>
      <w:bookmarkEnd w:id="14"/>
    </w:p>
    <w:p w14:paraId="1C271771" w14:textId="7ACAF3A4" w:rsidR="008159E9" w:rsidRPr="008159E9" w:rsidRDefault="008159E9" w:rsidP="008159E9">
      <w:pPr>
        <w:spacing w:after="200"/>
        <w:rPr>
          <w:rFonts w:ascii="Open Sans" w:hAnsi="Open Sans" w:cs="Open Sans"/>
          <w:sz w:val="20"/>
          <w:szCs w:val="20"/>
        </w:rPr>
      </w:pPr>
      <w:r w:rsidRPr="008159E9">
        <w:rPr>
          <w:rFonts w:ascii="Open Sans" w:hAnsi="Open Sans" w:cs="Open Sans"/>
          <w:sz w:val="20"/>
          <w:szCs w:val="20"/>
        </w:rPr>
        <w:t xml:space="preserve">A </w:t>
      </w:r>
      <w:proofErr w:type="gramStart"/>
      <w:r w:rsidRPr="008159E9">
        <w:rPr>
          <w:rFonts w:ascii="Open Sans" w:hAnsi="Open Sans" w:cs="Open Sans"/>
          <w:sz w:val="20"/>
          <w:szCs w:val="20"/>
        </w:rPr>
        <w:t>26 year old</w:t>
      </w:r>
      <w:proofErr w:type="gramEnd"/>
      <w:r w:rsidRPr="008159E9">
        <w:rPr>
          <w:rFonts w:ascii="Open Sans" w:hAnsi="Open Sans" w:cs="Open Sans"/>
          <w:sz w:val="20"/>
          <w:szCs w:val="20"/>
        </w:rPr>
        <w:t xml:space="preserve"> woman has presented with one day history of headache and abdominal pain. She is confused with a GCS of 14.</w:t>
      </w:r>
    </w:p>
    <w:p w14:paraId="109A4BB7" w14:textId="56F1E51F" w:rsidR="008159E9" w:rsidRDefault="008159E9" w:rsidP="008159E9">
      <w:pPr>
        <w:spacing w:after="200"/>
        <w:rPr>
          <w:rFonts w:ascii="Open Sans" w:hAnsi="Open Sans" w:cs="Open Sans"/>
          <w:sz w:val="20"/>
          <w:szCs w:val="20"/>
        </w:rPr>
      </w:pPr>
      <w:r w:rsidRPr="008159E9">
        <w:rPr>
          <w:rFonts w:ascii="Open Sans" w:hAnsi="Open Sans" w:cs="Open Sans"/>
          <w:sz w:val="20"/>
          <w:szCs w:val="20"/>
        </w:rPr>
        <w:lastRenderedPageBreak/>
        <w:t>A non</w:t>
      </w:r>
      <w:r w:rsidRPr="008159E9">
        <w:rPr>
          <w:rFonts w:ascii="Cambria Math" w:hAnsi="Cambria Math" w:cs="Cambria Math"/>
          <w:sz w:val="20"/>
          <w:szCs w:val="20"/>
        </w:rPr>
        <w:t>‐</w:t>
      </w:r>
      <w:r w:rsidRPr="008159E9">
        <w:rPr>
          <w:rFonts w:ascii="Open Sans" w:hAnsi="Open Sans" w:cs="Open Sans"/>
          <w:sz w:val="20"/>
          <w:szCs w:val="20"/>
        </w:rPr>
        <w:t>contrast CT Brain has been obtained.</w:t>
      </w:r>
    </w:p>
    <w:p w14:paraId="18EFAA8F" w14:textId="242B4E86" w:rsidR="008159E9" w:rsidRDefault="008159E9" w:rsidP="008159E9">
      <w:pPr>
        <w:spacing w:after="200"/>
        <w:rPr>
          <w:rFonts w:ascii="Open Sans" w:hAnsi="Open Sans" w:cs="Open Sans"/>
          <w:szCs w:val="20"/>
        </w:rPr>
      </w:pPr>
      <w:r>
        <w:rPr>
          <w:rFonts w:ascii="Open Sans" w:hAnsi="Open Sans" w:cs="Open Sans"/>
          <w:noProof/>
          <w:sz w:val="20"/>
          <w:szCs w:val="20"/>
        </w:rPr>
        <w:drawing>
          <wp:inline distT="0" distB="0" distL="0" distR="0" wp14:anchorId="1819F27C" wp14:editId="0139DEF7">
            <wp:extent cx="3841750" cy="384175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41750" cy="3841750"/>
                    </a:xfrm>
                    <a:prstGeom prst="rect">
                      <a:avLst/>
                    </a:prstGeom>
                    <a:noFill/>
                    <a:ln>
                      <a:noFill/>
                    </a:ln>
                  </pic:spPr>
                </pic:pic>
              </a:graphicData>
            </a:graphic>
          </wp:inline>
        </w:drawing>
      </w:r>
    </w:p>
    <w:p w14:paraId="1DC539F6" w14:textId="2239AC86" w:rsidR="008159E9" w:rsidRPr="00013C08" w:rsidRDefault="008159E9" w:rsidP="008159E9">
      <w:pPr>
        <w:pStyle w:val="Heading2"/>
      </w:pPr>
      <w:r>
        <w:t>Part a</w:t>
      </w:r>
    </w:p>
    <w:p w14:paraId="13FFED4C" w14:textId="77777777" w:rsidR="008159E9" w:rsidRDefault="008159E9" w:rsidP="008159E9">
      <w:pPr>
        <w:spacing w:after="200"/>
        <w:rPr>
          <w:rFonts w:ascii="Open Sans" w:hAnsi="Open Sans"/>
          <w:sz w:val="20"/>
        </w:rPr>
      </w:pPr>
      <w:r w:rsidRPr="008159E9">
        <w:rPr>
          <w:rFonts w:ascii="Open Sans" w:hAnsi="Open Sans"/>
          <w:sz w:val="20"/>
        </w:rPr>
        <w:t xml:space="preserve">List four (4) abnormal findings demonstrated on this CT scan. </w:t>
      </w:r>
    </w:p>
    <w:p w14:paraId="38E27546" w14:textId="7D9FF106" w:rsidR="008159E9" w:rsidRPr="00013C08" w:rsidRDefault="008159E9" w:rsidP="008159E9">
      <w:pPr>
        <w:pStyle w:val="Heading2"/>
      </w:pPr>
      <w:r>
        <w:t>Part b</w:t>
      </w:r>
    </w:p>
    <w:p w14:paraId="00C18BE6" w14:textId="77777777" w:rsidR="008159E9" w:rsidRDefault="008159E9" w:rsidP="008159E9">
      <w:pPr>
        <w:spacing w:after="200"/>
        <w:rPr>
          <w:rFonts w:ascii="Open Sans" w:hAnsi="Open Sans"/>
          <w:sz w:val="20"/>
        </w:rPr>
      </w:pPr>
      <w:r w:rsidRPr="008159E9">
        <w:rPr>
          <w:rFonts w:ascii="Open Sans" w:hAnsi="Open Sans"/>
          <w:sz w:val="20"/>
        </w:rPr>
        <w:t>List two (2) possible causes SPECIFIC to this patient for her presentation today.</w:t>
      </w:r>
    </w:p>
    <w:p w14:paraId="32A67DE1" w14:textId="0EFA44E6" w:rsidR="008159E9" w:rsidRPr="00013C08" w:rsidRDefault="008159E9" w:rsidP="008159E9">
      <w:pPr>
        <w:pStyle w:val="Heading2"/>
      </w:pPr>
      <w:r>
        <w:t>Part c</w:t>
      </w:r>
    </w:p>
    <w:p w14:paraId="38E2844E" w14:textId="77777777" w:rsidR="008159E9" w:rsidRDefault="008159E9" w:rsidP="008159E9">
      <w:pPr>
        <w:spacing w:after="200"/>
        <w:rPr>
          <w:rFonts w:ascii="Open Sans" w:hAnsi="Open Sans"/>
          <w:sz w:val="20"/>
        </w:rPr>
      </w:pPr>
      <w:r w:rsidRPr="008159E9">
        <w:rPr>
          <w:rFonts w:ascii="Open Sans" w:hAnsi="Open Sans"/>
          <w:sz w:val="20"/>
        </w:rPr>
        <w:t>What other imaging should be ordered for this patient?</w:t>
      </w:r>
    </w:p>
    <w:p w14:paraId="1547564D" w14:textId="5D3CAF1E" w:rsidR="008159E9" w:rsidRPr="00013C08" w:rsidRDefault="008159E9" w:rsidP="008159E9">
      <w:pPr>
        <w:pStyle w:val="Heading2"/>
      </w:pPr>
      <w:r>
        <w:t>Part d</w:t>
      </w:r>
    </w:p>
    <w:p w14:paraId="4DD8B22D" w14:textId="77777777" w:rsidR="008159E9" w:rsidRDefault="008159E9" w:rsidP="008159E9">
      <w:pPr>
        <w:spacing w:after="200"/>
        <w:rPr>
          <w:rFonts w:ascii="Open Sans" w:hAnsi="Open Sans"/>
          <w:sz w:val="20"/>
        </w:rPr>
      </w:pPr>
      <w:r w:rsidRPr="008159E9">
        <w:rPr>
          <w:rFonts w:ascii="Open Sans" w:hAnsi="Open Sans"/>
          <w:sz w:val="20"/>
        </w:rPr>
        <w:t>List two (2</w:t>
      </w:r>
      <w:proofErr w:type="gramStart"/>
      <w:r w:rsidRPr="008159E9">
        <w:rPr>
          <w:rFonts w:ascii="Open Sans" w:hAnsi="Open Sans"/>
          <w:sz w:val="20"/>
        </w:rPr>
        <w:t>)  abnormalities</w:t>
      </w:r>
      <w:proofErr w:type="gramEnd"/>
      <w:r w:rsidRPr="008159E9">
        <w:rPr>
          <w:rFonts w:ascii="Open Sans" w:hAnsi="Open Sans"/>
          <w:sz w:val="20"/>
        </w:rPr>
        <w:t xml:space="preserve"> that you would look for in this subsequent imaging.</w:t>
      </w:r>
    </w:p>
    <w:p w14:paraId="690985CD" w14:textId="28FE3538" w:rsidR="008159E9" w:rsidRPr="00013C08" w:rsidRDefault="008159E9" w:rsidP="008159E9">
      <w:pPr>
        <w:pStyle w:val="Heading2"/>
      </w:pPr>
      <w:r>
        <w:t>Part e</w:t>
      </w:r>
    </w:p>
    <w:p w14:paraId="4312F6D9" w14:textId="77777777" w:rsidR="008159E9" w:rsidRDefault="008159E9" w:rsidP="008159E9">
      <w:pPr>
        <w:spacing w:after="200"/>
        <w:rPr>
          <w:rFonts w:ascii="Open Sans" w:hAnsi="Open Sans"/>
          <w:sz w:val="20"/>
        </w:rPr>
      </w:pPr>
      <w:r w:rsidRPr="008159E9">
        <w:rPr>
          <w:rFonts w:ascii="Open Sans" w:hAnsi="Open Sans"/>
          <w:sz w:val="20"/>
        </w:rPr>
        <w:t>Approximately how much effective radiation exposure has the patient received from her CT brain?</w:t>
      </w:r>
    </w:p>
    <w:p w14:paraId="2E45EACD" w14:textId="77777777" w:rsidR="00E514C5" w:rsidRDefault="00E514C5" w:rsidP="008159E9">
      <w:pPr>
        <w:pStyle w:val="Heading1"/>
        <w:numPr>
          <w:ilvl w:val="0"/>
          <w:numId w:val="0"/>
        </w:numPr>
      </w:pPr>
      <w:bookmarkStart w:id="15" w:name="_Toc65851875"/>
    </w:p>
    <w:p w14:paraId="77B03038" w14:textId="77777777" w:rsidR="00E514C5" w:rsidRDefault="00E514C5" w:rsidP="008159E9">
      <w:pPr>
        <w:pStyle w:val="Heading1"/>
        <w:numPr>
          <w:ilvl w:val="0"/>
          <w:numId w:val="0"/>
        </w:numPr>
      </w:pPr>
    </w:p>
    <w:p w14:paraId="78883301" w14:textId="77777777" w:rsidR="00E514C5" w:rsidRDefault="00E514C5" w:rsidP="008159E9">
      <w:pPr>
        <w:pStyle w:val="Heading1"/>
        <w:numPr>
          <w:ilvl w:val="0"/>
          <w:numId w:val="0"/>
        </w:numPr>
      </w:pPr>
    </w:p>
    <w:p w14:paraId="1EABD64B" w14:textId="77777777" w:rsidR="00E514C5" w:rsidRDefault="00E514C5" w:rsidP="008159E9">
      <w:pPr>
        <w:pStyle w:val="Heading1"/>
        <w:numPr>
          <w:ilvl w:val="0"/>
          <w:numId w:val="0"/>
        </w:numPr>
      </w:pPr>
    </w:p>
    <w:p w14:paraId="5384579B" w14:textId="1C19A3C1" w:rsidR="008159E9" w:rsidRDefault="008159E9" w:rsidP="008159E9">
      <w:pPr>
        <w:pStyle w:val="Heading1"/>
        <w:numPr>
          <w:ilvl w:val="0"/>
          <w:numId w:val="0"/>
        </w:numPr>
      </w:pPr>
      <w:r>
        <w:t>Question 1</w:t>
      </w:r>
      <w:r w:rsidR="00404261">
        <w:t>4</w:t>
      </w:r>
      <w:bookmarkEnd w:id="15"/>
    </w:p>
    <w:p w14:paraId="5DFD14DE" w14:textId="77777777" w:rsidR="00404261" w:rsidRDefault="00404261" w:rsidP="008159E9">
      <w:pPr>
        <w:spacing w:after="200"/>
        <w:rPr>
          <w:rFonts w:ascii="Open Sans" w:hAnsi="Open Sans" w:cs="Open Sans"/>
          <w:sz w:val="20"/>
          <w:szCs w:val="20"/>
        </w:rPr>
      </w:pPr>
      <w:r w:rsidRPr="00404261">
        <w:rPr>
          <w:rFonts w:ascii="Open Sans" w:hAnsi="Open Sans" w:cs="Open Sans"/>
          <w:sz w:val="20"/>
          <w:szCs w:val="20"/>
        </w:rPr>
        <w:t xml:space="preserve">An </w:t>
      </w:r>
      <w:proofErr w:type="gramStart"/>
      <w:r w:rsidRPr="00404261">
        <w:rPr>
          <w:rFonts w:ascii="Open Sans" w:hAnsi="Open Sans" w:cs="Open Sans"/>
          <w:sz w:val="20"/>
          <w:szCs w:val="20"/>
        </w:rPr>
        <w:t>11 year old</w:t>
      </w:r>
      <w:proofErr w:type="gramEnd"/>
      <w:r w:rsidRPr="00404261">
        <w:rPr>
          <w:rFonts w:ascii="Open Sans" w:hAnsi="Open Sans" w:cs="Open Sans"/>
          <w:sz w:val="20"/>
          <w:szCs w:val="20"/>
        </w:rPr>
        <w:t xml:space="preserve"> girl presents to your rural emergency department after a car accident. An Xray of the left femur is shown.</w:t>
      </w:r>
    </w:p>
    <w:p w14:paraId="41DE6CD3" w14:textId="40E08074" w:rsidR="008159E9" w:rsidRDefault="00404261" w:rsidP="008159E9">
      <w:pPr>
        <w:spacing w:after="200"/>
        <w:rPr>
          <w:rFonts w:ascii="Open Sans" w:hAnsi="Open Sans" w:cs="Open Sans"/>
          <w:szCs w:val="20"/>
        </w:rPr>
      </w:pPr>
      <w:r>
        <w:rPr>
          <w:rFonts w:ascii="Open Sans" w:hAnsi="Open Sans" w:cs="Open Sans"/>
          <w:noProof/>
          <w:sz w:val="20"/>
          <w:szCs w:val="20"/>
        </w:rPr>
        <w:drawing>
          <wp:inline distT="0" distB="0" distL="0" distR="0" wp14:anchorId="3B02E537" wp14:editId="4AF55591">
            <wp:extent cx="3573233" cy="368935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439" cy="3699888"/>
                    </a:xfrm>
                    <a:prstGeom prst="rect">
                      <a:avLst/>
                    </a:prstGeom>
                    <a:noFill/>
                    <a:ln>
                      <a:noFill/>
                    </a:ln>
                  </pic:spPr>
                </pic:pic>
              </a:graphicData>
            </a:graphic>
          </wp:inline>
        </w:drawing>
      </w:r>
    </w:p>
    <w:p w14:paraId="53EFA8E4" w14:textId="53EED901" w:rsidR="00404261" w:rsidRPr="00013C08" w:rsidRDefault="00404261" w:rsidP="00404261">
      <w:pPr>
        <w:pStyle w:val="Heading2"/>
      </w:pPr>
      <w:r>
        <w:t>Part a</w:t>
      </w:r>
    </w:p>
    <w:p w14:paraId="6754C340" w14:textId="77777777" w:rsidR="00404261" w:rsidRDefault="00404261" w:rsidP="00404261">
      <w:pPr>
        <w:spacing w:after="200"/>
        <w:rPr>
          <w:rFonts w:ascii="Open Sans" w:hAnsi="Open Sans"/>
          <w:sz w:val="20"/>
        </w:rPr>
      </w:pPr>
      <w:r w:rsidRPr="00404261">
        <w:rPr>
          <w:rFonts w:ascii="Open Sans" w:hAnsi="Open Sans"/>
          <w:sz w:val="20"/>
        </w:rPr>
        <w:t xml:space="preserve">List one (1) important abnormality on the Xray. </w:t>
      </w:r>
    </w:p>
    <w:p w14:paraId="6A96F879" w14:textId="771AF959" w:rsidR="00404261" w:rsidRPr="00013C08" w:rsidRDefault="00404261" w:rsidP="00404261">
      <w:pPr>
        <w:pStyle w:val="Heading2"/>
      </w:pPr>
      <w:r>
        <w:t>Part b</w:t>
      </w:r>
    </w:p>
    <w:p w14:paraId="289FB472" w14:textId="77777777" w:rsidR="00404261" w:rsidRDefault="00404261" w:rsidP="00404261">
      <w:pPr>
        <w:spacing w:after="200"/>
        <w:rPr>
          <w:rFonts w:ascii="Open Sans" w:hAnsi="Open Sans"/>
          <w:sz w:val="20"/>
        </w:rPr>
      </w:pPr>
      <w:r w:rsidRPr="00404261">
        <w:rPr>
          <w:rFonts w:ascii="Open Sans" w:hAnsi="Open Sans"/>
          <w:sz w:val="20"/>
        </w:rPr>
        <w:t>List two (2) immediate concerns relevant to this injury.</w:t>
      </w:r>
    </w:p>
    <w:p w14:paraId="250E0AEE" w14:textId="2F2EEB7C" w:rsidR="00404261" w:rsidRPr="00013C08" w:rsidRDefault="00404261" w:rsidP="00404261">
      <w:pPr>
        <w:pStyle w:val="Heading2"/>
      </w:pPr>
      <w:r>
        <w:t>Part c</w:t>
      </w:r>
    </w:p>
    <w:p w14:paraId="3261BC0D" w14:textId="77777777" w:rsidR="00404261" w:rsidRDefault="00404261" w:rsidP="00404261">
      <w:pPr>
        <w:spacing w:after="200"/>
        <w:rPr>
          <w:rFonts w:ascii="Open Sans" w:hAnsi="Open Sans"/>
          <w:sz w:val="20"/>
        </w:rPr>
      </w:pPr>
      <w:r w:rsidRPr="00404261">
        <w:rPr>
          <w:rFonts w:ascii="Open Sans" w:hAnsi="Open Sans"/>
          <w:sz w:val="20"/>
        </w:rPr>
        <w:t>List two (2) long term complication associated with this injury?</w:t>
      </w:r>
    </w:p>
    <w:p w14:paraId="1C479A2A" w14:textId="77777777" w:rsidR="00404261" w:rsidRDefault="00404261">
      <w:pPr>
        <w:rPr>
          <w:rFonts w:ascii="Fira Sans" w:hAnsi="Fira Sans" w:cs="Open Sans"/>
          <w:b/>
          <w:bCs/>
          <w:sz w:val="20"/>
        </w:rPr>
      </w:pPr>
      <w:r>
        <w:rPr>
          <w:rFonts w:ascii="Fira Sans" w:hAnsi="Fira Sans" w:cs="Open Sans"/>
          <w:b/>
          <w:bCs/>
          <w:sz w:val="20"/>
        </w:rPr>
        <w:br w:type="page"/>
      </w:r>
    </w:p>
    <w:p w14:paraId="014936BF" w14:textId="1189A9FF" w:rsidR="00404261" w:rsidRPr="00013C08" w:rsidRDefault="00404261" w:rsidP="00404261">
      <w:pPr>
        <w:pStyle w:val="Heading2"/>
      </w:pPr>
      <w:r>
        <w:lastRenderedPageBreak/>
        <w:t>Part d</w:t>
      </w:r>
    </w:p>
    <w:p w14:paraId="51D4719B" w14:textId="5A3EE402" w:rsidR="00404261" w:rsidRPr="00404261" w:rsidRDefault="00404261" w:rsidP="00404261">
      <w:pPr>
        <w:spacing w:after="200"/>
        <w:rPr>
          <w:rFonts w:ascii="Open Sans" w:hAnsi="Open Sans"/>
          <w:sz w:val="20"/>
        </w:rPr>
      </w:pPr>
      <w:r w:rsidRPr="00404261">
        <w:rPr>
          <w:rFonts w:ascii="Open Sans" w:hAnsi="Open Sans"/>
          <w:sz w:val="20"/>
        </w:rPr>
        <w:t>You are to provide a medical escort for her transfer to your local paediatric trauma centre 45 minutes away.</w:t>
      </w:r>
    </w:p>
    <w:p w14:paraId="4C86AD34" w14:textId="77777777" w:rsidR="00404261" w:rsidRDefault="00404261" w:rsidP="00404261">
      <w:pPr>
        <w:spacing w:after="200"/>
        <w:rPr>
          <w:rFonts w:ascii="Open Sans" w:hAnsi="Open Sans" w:cs="Open Sans"/>
          <w:b/>
          <w:bCs/>
          <w:sz w:val="20"/>
        </w:rPr>
      </w:pPr>
      <w:r w:rsidRPr="00404261">
        <w:rPr>
          <w:rFonts w:ascii="Open Sans" w:hAnsi="Open Sans"/>
          <w:sz w:val="20"/>
        </w:rPr>
        <w:t>List three (3) specific modalities to provide analgesia for the transfer?</w:t>
      </w:r>
      <w:r w:rsidRPr="00404261">
        <w:rPr>
          <w:rFonts w:ascii="Open Sans" w:hAnsi="Open Sans" w:cs="Open Sans"/>
          <w:b/>
          <w:bCs/>
          <w:sz w:val="20"/>
        </w:rPr>
        <w:t xml:space="preserve"> </w:t>
      </w:r>
    </w:p>
    <w:p w14:paraId="023305FC" w14:textId="49BEB7C8" w:rsidR="00404261" w:rsidRPr="00013C08" w:rsidRDefault="00404261" w:rsidP="00404261">
      <w:pPr>
        <w:pStyle w:val="Heading2"/>
      </w:pPr>
      <w:r>
        <w:t>Part e</w:t>
      </w:r>
    </w:p>
    <w:p w14:paraId="4FC1E48D" w14:textId="77777777" w:rsidR="00404261" w:rsidRPr="00404261" w:rsidRDefault="00404261" w:rsidP="00404261">
      <w:pPr>
        <w:spacing w:after="100" w:afterAutospacing="1"/>
        <w:rPr>
          <w:rFonts w:ascii="Open Sans" w:hAnsi="Open Sans" w:cs="Open Sans"/>
          <w:sz w:val="20"/>
          <w:szCs w:val="20"/>
        </w:rPr>
      </w:pPr>
      <w:r w:rsidRPr="00404261">
        <w:rPr>
          <w:rFonts w:ascii="Open Sans" w:hAnsi="Open Sans" w:cs="Open Sans"/>
          <w:sz w:val="20"/>
          <w:szCs w:val="20"/>
        </w:rPr>
        <w:t>Her vital signs are as follows: </w:t>
      </w:r>
    </w:p>
    <w:tbl>
      <w:tblPr>
        <w:tblW w:w="8170" w:type="dxa"/>
        <w:tblCellMar>
          <w:top w:w="75" w:type="dxa"/>
          <w:left w:w="75" w:type="dxa"/>
          <w:bottom w:w="75" w:type="dxa"/>
          <w:right w:w="75" w:type="dxa"/>
        </w:tblCellMar>
        <w:tblLook w:val="04A0" w:firstRow="1" w:lastRow="0" w:firstColumn="1" w:lastColumn="0" w:noHBand="0" w:noVBand="1"/>
      </w:tblPr>
      <w:tblGrid>
        <w:gridCol w:w="3140"/>
        <w:gridCol w:w="5030"/>
      </w:tblGrid>
      <w:tr w:rsidR="00404261" w:rsidRPr="00404261" w14:paraId="75301DD3" w14:textId="77777777" w:rsidTr="00404261">
        <w:trPr>
          <w:trHeight w:val="195"/>
        </w:trPr>
        <w:tc>
          <w:tcPr>
            <w:tcW w:w="0" w:type="auto"/>
            <w:tcBorders>
              <w:top w:val="nil"/>
              <w:left w:val="nil"/>
              <w:bottom w:val="nil"/>
              <w:right w:val="nil"/>
            </w:tcBorders>
            <w:shd w:val="clear" w:color="auto" w:fill="auto"/>
            <w:vAlign w:val="center"/>
            <w:hideMark/>
          </w:tcPr>
          <w:p w14:paraId="5C69CCBD"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HR</w:t>
            </w:r>
          </w:p>
        </w:tc>
        <w:tc>
          <w:tcPr>
            <w:tcW w:w="0" w:type="auto"/>
            <w:tcBorders>
              <w:top w:val="nil"/>
              <w:left w:val="nil"/>
              <w:bottom w:val="nil"/>
              <w:right w:val="nil"/>
            </w:tcBorders>
            <w:shd w:val="clear" w:color="auto" w:fill="auto"/>
            <w:vAlign w:val="center"/>
            <w:hideMark/>
          </w:tcPr>
          <w:p w14:paraId="61E04E7E"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140</w:t>
            </w:r>
          </w:p>
        </w:tc>
      </w:tr>
      <w:tr w:rsidR="00404261" w:rsidRPr="00404261" w14:paraId="27E12C97" w14:textId="77777777" w:rsidTr="00404261">
        <w:trPr>
          <w:trHeight w:val="195"/>
        </w:trPr>
        <w:tc>
          <w:tcPr>
            <w:tcW w:w="0" w:type="auto"/>
            <w:tcBorders>
              <w:top w:val="nil"/>
              <w:left w:val="nil"/>
              <w:bottom w:val="nil"/>
              <w:right w:val="nil"/>
            </w:tcBorders>
            <w:shd w:val="clear" w:color="auto" w:fill="auto"/>
            <w:vAlign w:val="center"/>
            <w:hideMark/>
          </w:tcPr>
          <w:p w14:paraId="51F510A0"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BP</w:t>
            </w:r>
          </w:p>
        </w:tc>
        <w:tc>
          <w:tcPr>
            <w:tcW w:w="0" w:type="auto"/>
            <w:tcBorders>
              <w:top w:val="nil"/>
              <w:left w:val="nil"/>
              <w:bottom w:val="nil"/>
              <w:right w:val="nil"/>
            </w:tcBorders>
            <w:shd w:val="clear" w:color="auto" w:fill="auto"/>
            <w:vAlign w:val="center"/>
            <w:hideMark/>
          </w:tcPr>
          <w:p w14:paraId="418BB666"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85/50</w:t>
            </w:r>
          </w:p>
        </w:tc>
      </w:tr>
      <w:tr w:rsidR="00404261" w:rsidRPr="00404261" w14:paraId="533C811F" w14:textId="77777777" w:rsidTr="00404261">
        <w:trPr>
          <w:trHeight w:val="195"/>
        </w:trPr>
        <w:tc>
          <w:tcPr>
            <w:tcW w:w="0" w:type="auto"/>
            <w:tcBorders>
              <w:top w:val="nil"/>
              <w:left w:val="nil"/>
              <w:bottom w:val="nil"/>
              <w:right w:val="nil"/>
            </w:tcBorders>
            <w:shd w:val="clear" w:color="auto" w:fill="auto"/>
            <w:vAlign w:val="center"/>
            <w:hideMark/>
          </w:tcPr>
          <w:p w14:paraId="047865EA"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RR</w:t>
            </w:r>
          </w:p>
        </w:tc>
        <w:tc>
          <w:tcPr>
            <w:tcW w:w="0" w:type="auto"/>
            <w:tcBorders>
              <w:top w:val="nil"/>
              <w:left w:val="nil"/>
              <w:bottom w:val="nil"/>
              <w:right w:val="nil"/>
            </w:tcBorders>
            <w:shd w:val="clear" w:color="auto" w:fill="auto"/>
            <w:vAlign w:val="center"/>
            <w:hideMark/>
          </w:tcPr>
          <w:p w14:paraId="19EA794F"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25</w:t>
            </w:r>
          </w:p>
        </w:tc>
      </w:tr>
      <w:tr w:rsidR="00404261" w:rsidRPr="00404261" w14:paraId="7D8E04BF" w14:textId="77777777" w:rsidTr="00404261">
        <w:trPr>
          <w:trHeight w:val="195"/>
        </w:trPr>
        <w:tc>
          <w:tcPr>
            <w:tcW w:w="0" w:type="auto"/>
            <w:tcBorders>
              <w:top w:val="nil"/>
              <w:left w:val="nil"/>
              <w:bottom w:val="nil"/>
              <w:right w:val="nil"/>
            </w:tcBorders>
            <w:shd w:val="clear" w:color="auto" w:fill="auto"/>
            <w:vAlign w:val="center"/>
            <w:hideMark/>
          </w:tcPr>
          <w:p w14:paraId="53326FA8"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T</w:t>
            </w:r>
          </w:p>
        </w:tc>
        <w:tc>
          <w:tcPr>
            <w:tcW w:w="0" w:type="auto"/>
            <w:tcBorders>
              <w:top w:val="nil"/>
              <w:left w:val="nil"/>
              <w:bottom w:val="nil"/>
              <w:right w:val="nil"/>
            </w:tcBorders>
            <w:shd w:val="clear" w:color="auto" w:fill="auto"/>
            <w:vAlign w:val="center"/>
            <w:hideMark/>
          </w:tcPr>
          <w:p w14:paraId="50F2615D"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36</w:t>
            </w:r>
          </w:p>
        </w:tc>
      </w:tr>
    </w:tbl>
    <w:p w14:paraId="4C591D08" w14:textId="77777777" w:rsidR="00404261" w:rsidRPr="00404261" w:rsidRDefault="00404261" w:rsidP="00404261">
      <w:pPr>
        <w:spacing w:after="100" w:afterAutospacing="1"/>
        <w:rPr>
          <w:rFonts w:ascii="Open Sans" w:hAnsi="Open Sans" w:cs="Open Sans"/>
          <w:sz w:val="20"/>
          <w:szCs w:val="20"/>
        </w:rPr>
      </w:pPr>
      <w:r w:rsidRPr="00404261">
        <w:rPr>
          <w:rFonts w:ascii="Open Sans" w:hAnsi="Open Sans" w:cs="Open Sans"/>
          <w:sz w:val="20"/>
          <w:szCs w:val="20"/>
        </w:rPr>
        <w:t>Describe her haemodynamic state.</w:t>
      </w:r>
    </w:p>
    <w:p w14:paraId="3054348B" w14:textId="36F6DFB1" w:rsidR="00404261" w:rsidRPr="00013C08" w:rsidRDefault="00404261" w:rsidP="00404261">
      <w:pPr>
        <w:pStyle w:val="Heading2"/>
      </w:pPr>
      <w:r>
        <w:t>Part f</w:t>
      </w:r>
    </w:p>
    <w:p w14:paraId="3417D61E" w14:textId="2C60AC2A" w:rsidR="00404261" w:rsidRPr="00404261" w:rsidRDefault="00404261" w:rsidP="00404261">
      <w:pPr>
        <w:spacing w:after="200"/>
        <w:rPr>
          <w:rFonts w:ascii="Open Sans" w:hAnsi="Open Sans"/>
          <w:sz w:val="20"/>
        </w:rPr>
      </w:pPr>
      <w:r w:rsidRPr="00404261">
        <w:rPr>
          <w:rFonts w:ascii="Open Sans" w:hAnsi="Open Sans"/>
          <w:sz w:val="20"/>
        </w:rPr>
        <w:t xml:space="preserve">Initial resuscitation is carried out and it is decided to prepare for transfer. </w:t>
      </w:r>
    </w:p>
    <w:p w14:paraId="4E8685E1" w14:textId="77777777" w:rsidR="00404261" w:rsidRDefault="00404261" w:rsidP="00404261">
      <w:pPr>
        <w:spacing w:after="200"/>
        <w:rPr>
          <w:rFonts w:ascii="Open Sans" w:hAnsi="Open Sans"/>
          <w:sz w:val="20"/>
        </w:rPr>
      </w:pPr>
      <w:r w:rsidRPr="00404261">
        <w:rPr>
          <w:rFonts w:ascii="Open Sans" w:hAnsi="Open Sans"/>
          <w:sz w:val="20"/>
        </w:rPr>
        <w:t>List four (4) steps you will take to prepare for an uncomplicated transfer.</w:t>
      </w:r>
    </w:p>
    <w:p w14:paraId="1CBCDCDF" w14:textId="77777777" w:rsidR="00E514C5" w:rsidRDefault="00E514C5" w:rsidP="00404261">
      <w:pPr>
        <w:pStyle w:val="Heading1"/>
        <w:numPr>
          <w:ilvl w:val="0"/>
          <w:numId w:val="0"/>
        </w:numPr>
      </w:pPr>
      <w:bookmarkStart w:id="16" w:name="_Toc65851876"/>
    </w:p>
    <w:p w14:paraId="79D1E37F" w14:textId="77777777" w:rsidR="00E514C5" w:rsidRDefault="00E514C5" w:rsidP="00404261">
      <w:pPr>
        <w:pStyle w:val="Heading1"/>
        <w:numPr>
          <w:ilvl w:val="0"/>
          <w:numId w:val="0"/>
        </w:numPr>
      </w:pPr>
    </w:p>
    <w:p w14:paraId="2D15AC86" w14:textId="77777777" w:rsidR="00E514C5" w:rsidRDefault="00E514C5" w:rsidP="00404261">
      <w:pPr>
        <w:pStyle w:val="Heading1"/>
        <w:numPr>
          <w:ilvl w:val="0"/>
          <w:numId w:val="0"/>
        </w:numPr>
      </w:pPr>
    </w:p>
    <w:p w14:paraId="13C45DFB" w14:textId="77777777" w:rsidR="00E514C5" w:rsidRDefault="00E514C5" w:rsidP="00404261">
      <w:pPr>
        <w:pStyle w:val="Heading1"/>
        <w:numPr>
          <w:ilvl w:val="0"/>
          <w:numId w:val="0"/>
        </w:numPr>
      </w:pPr>
    </w:p>
    <w:p w14:paraId="58EBEE7B" w14:textId="77777777" w:rsidR="00E514C5" w:rsidRDefault="00E514C5" w:rsidP="00404261">
      <w:pPr>
        <w:pStyle w:val="Heading1"/>
        <w:numPr>
          <w:ilvl w:val="0"/>
          <w:numId w:val="0"/>
        </w:numPr>
      </w:pPr>
    </w:p>
    <w:p w14:paraId="30AB381B" w14:textId="77777777" w:rsidR="00E514C5" w:rsidRDefault="00E514C5" w:rsidP="00404261">
      <w:pPr>
        <w:pStyle w:val="Heading1"/>
        <w:numPr>
          <w:ilvl w:val="0"/>
          <w:numId w:val="0"/>
        </w:numPr>
      </w:pPr>
    </w:p>
    <w:p w14:paraId="56B7F5E0" w14:textId="77777777" w:rsidR="00E514C5" w:rsidRDefault="00E514C5" w:rsidP="00404261">
      <w:pPr>
        <w:pStyle w:val="Heading1"/>
        <w:numPr>
          <w:ilvl w:val="0"/>
          <w:numId w:val="0"/>
        </w:numPr>
      </w:pPr>
    </w:p>
    <w:p w14:paraId="120CF5AC" w14:textId="77777777" w:rsidR="00E514C5" w:rsidRDefault="00E514C5" w:rsidP="00404261">
      <w:pPr>
        <w:pStyle w:val="Heading1"/>
        <w:numPr>
          <w:ilvl w:val="0"/>
          <w:numId w:val="0"/>
        </w:numPr>
      </w:pPr>
    </w:p>
    <w:p w14:paraId="349C9325" w14:textId="77777777" w:rsidR="00E514C5" w:rsidRDefault="00E514C5" w:rsidP="00404261">
      <w:pPr>
        <w:pStyle w:val="Heading1"/>
        <w:numPr>
          <w:ilvl w:val="0"/>
          <w:numId w:val="0"/>
        </w:numPr>
      </w:pPr>
    </w:p>
    <w:p w14:paraId="4062F605" w14:textId="77777777" w:rsidR="00E514C5" w:rsidRDefault="00E514C5" w:rsidP="00404261">
      <w:pPr>
        <w:pStyle w:val="Heading1"/>
        <w:numPr>
          <w:ilvl w:val="0"/>
          <w:numId w:val="0"/>
        </w:numPr>
      </w:pPr>
    </w:p>
    <w:p w14:paraId="1826DBD9" w14:textId="77777777" w:rsidR="00E514C5" w:rsidRDefault="00E514C5" w:rsidP="00404261">
      <w:pPr>
        <w:pStyle w:val="Heading1"/>
        <w:numPr>
          <w:ilvl w:val="0"/>
          <w:numId w:val="0"/>
        </w:numPr>
      </w:pPr>
    </w:p>
    <w:p w14:paraId="3E069C5A" w14:textId="77777777" w:rsidR="00E514C5" w:rsidRDefault="00E514C5" w:rsidP="00404261">
      <w:pPr>
        <w:pStyle w:val="Heading1"/>
        <w:numPr>
          <w:ilvl w:val="0"/>
          <w:numId w:val="0"/>
        </w:numPr>
      </w:pPr>
    </w:p>
    <w:p w14:paraId="540F9C3C" w14:textId="77777777" w:rsidR="00E514C5" w:rsidRDefault="00E514C5" w:rsidP="00404261">
      <w:pPr>
        <w:pStyle w:val="Heading1"/>
        <w:numPr>
          <w:ilvl w:val="0"/>
          <w:numId w:val="0"/>
        </w:numPr>
      </w:pPr>
    </w:p>
    <w:p w14:paraId="15810226" w14:textId="533B4A74" w:rsidR="00404261" w:rsidRDefault="00404261" w:rsidP="00404261">
      <w:pPr>
        <w:pStyle w:val="Heading1"/>
        <w:numPr>
          <w:ilvl w:val="0"/>
          <w:numId w:val="0"/>
        </w:numPr>
      </w:pPr>
      <w:r>
        <w:t>Question 15</w:t>
      </w:r>
      <w:bookmarkEnd w:id="16"/>
    </w:p>
    <w:p w14:paraId="34BF1393" w14:textId="0ECC6F62" w:rsidR="00404261" w:rsidRDefault="00404261" w:rsidP="00404261">
      <w:pPr>
        <w:spacing w:after="200"/>
        <w:rPr>
          <w:rFonts w:ascii="Open Sans" w:hAnsi="Open Sans" w:cs="Open Sans"/>
          <w:sz w:val="20"/>
          <w:szCs w:val="20"/>
        </w:rPr>
      </w:pPr>
      <w:r w:rsidRPr="00404261">
        <w:rPr>
          <w:rFonts w:ascii="Open Sans" w:hAnsi="Open Sans" w:cs="Open Sans"/>
          <w:sz w:val="20"/>
          <w:szCs w:val="20"/>
        </w:rPr>
        <w:t>ACEM’s quality framework has 5 domains which are considered to encompass the priorities of each Emergency Department.</w:t>
      </w:r>
    </w:p>
    <w:p w14:paraId="613699EE" w14:textId="1854B25E" w:rsidR="00404261" w:rsidRPr="00013C08" w:rsidRDefault="00404261" w:rsidP="00404261">
      <w:pPr>
        <w:pStyle w:val="Heading2"/>
      </w:pPr>
      <w:r>
        <w:lastRenderedPageBreak/>
        <w:t>Part a</w:t>
      </w:r>
    </w:p>
    <w:p w14:paraId="6A561203" w14:textId="77777777" w:rsidR="00404261" w:rsidRDefault="00404261" w:rsidP="00404261">
      <w:pPr>
        <w:spacing w:after="200"/>
        <w:rPr>
          <w:rFonts w:ascii="Open Sans" w:hAnsi="Open Sans"/>
          <w:sz w:val="20"/>
        </w:rPr>
      </w:pPr>
      <w:r w:rsidRPr="00404261">
        <w:rPr>
          <w:rFonts w:ascii="Open Sans" w:hAnsi="Open Sans"/>
          <w:sz w:val="20"/>
        </w:rPr>
        <w:t>From the domain “Clinical Profile”, list five (5) audits which should be undertaken by Emergency Departments.</w:t>
      </w:r>
    </w:p>
    <w:p w14:paraId="3707A31F" w14:textId="20049EFA" w:rsidR="00404261" w:rsidRPr="00404261" w:rsidRDefault="00404261" w:rsidP="00404261">
      <w:pPr>
        <w:pStyle w:val="Heading2"/>
      </w:pPr>
      <w:r>
        <w:t>Part b</w:t>
      </w:r>
    </w:p>
    <w:p w14:paraId="318BF184" w14:textId="073A2CBE" w:rsidR="00404261" w:rsidRDefault="00404261" w:rsidP="00404261">
      <w:pPr>
        <w:spacing w:after="100" w:afterAutospacing="1"/>
        <w:rPr>
          <w:rFonts w:ascii="Open Sans" w:hAnsi="Open Sans" w:cs="Open Sans"/>
          <w:sz w:val="20"/>
          <w:szCs w:val="20"/>
        </w:rPr>
      </w:pPr>
      <w:r w:rsidRPr="00404261">
        <w:rPr>
          <w:rFonts w:ascii="Open Sans" w:hAnsi="Open Sans" w:cs="Open Sans"/>
          <w:sz w:val="20"/>
          <w:szCs w:val="20"/>
        </w:rPr>
        <w:t>Complete the following table listing three (3) other Domains of Quality recommended by ACEM and for each domain, give one (1) example of ED work that would fall in that domain.</w:t>
      </w:r>
    </w:p>
    <w:p w14:paraId="65C1D9CB" w14:textId="506CEA55" w:rsidR="00404261" w:rsidRPr="00E514C5" w:rsidRDefault="00404261" w:rsidP="00E514C5">
      <w:pPr>
        <w:rPr>
          <w:rFonts w:ascii="Fira Sans" w:hAnsi="Fira Sans" w:cs="Open Sans"/>
          <w:b/>
          <w:bCs/>
          <w:sz w:val="20"/>
        </w:rPr>
      </w:pPr>
      <w:r>
        <w:t>Part c</w:t>
      </w:r>
    </w:p>
    <w:p w14:paraId="1BBF735E" w14:textId="77777777" w:rsidR="00404261" w:rsidRDefault="00404261" w:rsidP="00404261">
      <w:pPr>
        <w:spacing w:after="200"/>
        <w:rPr>
          <w:rFonts w:ascii="Open Sans" w:hAnsi="Open Sans"/>
          <w:sz w:val="20"/>
        </w:rPr>
      </w:pPr>
      <w:r w:rsidRPr="00404261">
        <w:rPr>
          <w:rFonts w:ascii="Open Sans" w:hAnsi="Open Sans"/>
          <w:sz w:val="20"/>
        </w:rPr>
        <w:t xml:space="preserve">State one (1) role of this quality framework. </w:t>
      </w:r>
    </w:p>
    <w:p w14:paraId="471B00F4" w14:textId="77777777" w:rsidR="00404261" w:rsidRDefault="00404261">
      <w:pPr>
        <w:rPr>
          <w:rFonts w:ascii="Fira Sans Medium" w:eastAsia="Times" w:hAnsi="Fira Sans Medium"/>
        </w:rPr>
      </w:pPr>
      <w:r>
        <w:br w:type="page"/>
      </w:r>
    </w:p>
    <w:p w14:paraId="27B36DAB" w14:textId="160196D9" w:rsidR="00404261" w:rsidRDefault="00404261" w:rsidP="00404261">
      <w:pPr>
        <w:pStyle w:val="Heading1"/>
        <w:numPr>
          <w:ilvl w:val="0"/>
          <w:numId w:val="0"/>
        </w:numPr>
      </w:pPr>
      <w:bookmarkStart w:id="17" w:name="_Toc65851877"/>
      <w:r>
        <w:lastRenderedPageBreak/>
        <w:t>Question 16</w:t>
      </w:r>
      <w:bookmarkEnd w:id="17"/>
    </w:p>
    <w:p w14:paraId="79D3D135" w14:textId="77777777" w:rsidR="00404261" w:rsidRDefault="00404261" w:rsidP="00404261">
      <w:pPr>
        <w:pStyle w:val="Heading2"/>
        <w:rPr>
          <w:rFonts w:ascii="Open Sans" w:eastAsia="Times New Roman" w:hAnsi="Open Sans" w:cs="Open Sans"/>
          <w:b w:val="0"/>
          <w:bCs w:val="0"/>
          <w:noProof w:val="0"/>
          <w:szCs w:val="20"/>
        </w:rPr>
      </w:pPr>
      <w:r w:rsidRPr="00404261">
        <w:rPr>
          <w:rFonts w:ascii="Open Sans" w:eastAsia="Times New Roman" w:hAnsi="Open Sans" w:cs="Open Sans"/>
          <w:b w:val="0"/>
          <w:bCs w:val="0"/>
          <w:noProof w:val="0"/>
          <w:szCs w:val="20"/>
        </w:rPr>
        <w:t xml:space="preserve">A 50 year old woman is </w:t>
      </w:r>
      <w:proofErr w:type="gramStart"/>
      <w:r w:rsidRPr="00404261">
        <w:rPr>
          <w:rFonts w:ascii="Open Sans" w:eastAsia="Times New Roman" w:hAnsi="Open Sans" w:cs="Open Sans"/>
          <w:b w:val="0"/>
          <w:bCs w:val="0"/>
          <w:noProof w:val="0"/>
          <w:szCs w:val="20"/>
        </w:rPr>
        <w:t>referred  to</w:t>
      </w:r>
      <w:proofErr w:type="gramEnd"/>
      <w:r w:rsidRPr="00404261">
        <w:rPr>
          <w:rFonts w:ascii="Open Sans" w:eastAsia="Times New Roman" w:hAnsi="Open Sans" w:cs="Open Sans"/>
          <w:b w:val="0"/>
          <w:bCs w:val="0"/>
          <w:noProof w:val="0"/>
          <w:szCs w:val="20"/>
        </w:rPr>
        <w:t xml:space="preserve"> the emergency department by her general practitioner with unintended loss of weight and a serum calcium level of 3.9 mmol/L.</w:t>
      </w:r>
    </w:p>
    <w:p w14:paraId="24615A34" w14:textId="666CDFD5" w:rsidR="00404261" w:rsidRPr="00013C08" w:rsidRDefault="00404261" w:rsidP="00404261">
      <w:pPr>
        <w:pStyle w:val="Heading2"/>
      </w:pPr>
      <w:r>
        <w:t>Part a</w:t>
      </w:r>
    </w:p>
    <w:p w14:paraId="4951D3C8" w14:textId="77777777" w:rsidR="00404261" w:rsidRDefault="00404261" w:rsidP="00404261">
      <w:pPr>
        <w:spacing w:after="200"/>
        <w:rPr>
          <w:rFonts w:ascii="Open Sans" w:hAnsi="Open Sans"/>
          <w:sz w:val="20"/>
        </w:rPr>
      </w:pPr>
      <w:r w:rsidRPr="00404261">
        <w:rPr>
          <w:rFonts w:ascii="Open Sans" w:hAnsi="Open Sans"/>
          <w:sz w:val="20"/>
        </w:rPr>
        <w:t>Aside from spurious and malignancy-related causes, name three (3) other causes of hypercalcaemia.</w:t>
      </w:r>
    </w:p>
    <w:p w14:paraId="10BE68B3" w14:textId="08A3F009" w:rsidR="00404261" w:rsidRPr="00013C08" w:rsidRDefault="00404261" w:rsidP="00404261">
      <w:pPr>
        <w:pStyle w:val="Heading2"/>
      </w:pPr>
      <w:r>
        <w:t>Part b</w:t>
      </w:r>
    </w:p>
    <w:p w14:paraId="4E6EC0D1" w14:textId="77777777" w:rsidR="00404261" w:rsidRDefault="00404261" w:rsidP="00404261">
      <w:pPr>
        <w:spacing w:after="200"/>
        <w:rPr>
          <w:rFonts w:ascii="Open Sans" w:hAnsi="Open Sans"/>
          <w:sz w:val="20"/>
        </w:rPr>
      </w:pPr>
      <w:r w:rsidRPr="00404261">
        <w:rPr>
          <w:rFonts w:ascii="Open Sans" w:hAnsi="Open Sans"/>
          <w:sz w:val="20"/>
        </w:rPr>
        <w:t xml:space="preserve">Complete the table below listing three body systems (NOT cardiovascular) that may be affected by this patient’s calcium level. For each system list one (1) clinical feature that may be found on history or examination. </w:t>
      </w:r>
    </w:p>
    <w:p w14:paraId="4D47B365" w14:textId="6E5CD8C5" w:rsidR="00404261" w:rsidRPr="00013C08" w:rsidRDefault="00404261" w:rsidP="00404261">
      <w:pPr>
        <w:pStyle w:val="Heading2"/>
      </w:pPr>
      <w:r>
        <w:t>Part c</w:t>
      </w:r>
    </w:p>
    <w:p w14:paraId="56F63C77" w14:textId="77777777" w:rsidR="00404261" w:rsidRDefault="00404261" w:rsidP="00404261">
      <w:pPr>
        <w:spacing w:after="200"/>
        <w:rPr>
          <w:rFonts w:ascii="Open Sans" w:hAnsi="Open Sans"/>
          <w:sz w:val="20"/>
        </w:rPr>
      </w:pPr>
      <w:r w:rsidRPr="00404261">
        <w:rPr>
          <w:rFonts w:ascii="Open Sans" w:hAnsi="Open Sans"/>
          <w:sz w:val="20"/>
        </w:rPr>
        <w:t>List two (2) ECG changes that may occur in hypercalcaemia.</w:t>
      </w:r>
    </w:p>
    <w:p w14:paraId="2A025CF9" w14:textId="11C2BAD9" w:rsidR="00404261" w:rsidRPr="00013C08" w:rsidRDefault="00404261" w:rsidP="00404261">
      <w:pPr>
        <w:pStyle w:val="Heading2"/>
      </w:pPr>
      <w:r>
        <w:t>Part d</w:t>
      </w:r>
    </w:p>
    <w:p w14:paraId="35305DDB" w14:textId="77777777" w:rsidR="00404261" w:rsidRDefault="00404261" w:rsidP="00404261">
      <w:pPr>
        <w:spacing w:after="200"/>
        <w:rPr>
          <w:rFonts w:ascii="Open Sans" w:hAnsi="Open Sans"/>
          <w:sz w:val="20"/>
        </w:rPr>
      </w:pPr>
      <w:r w:rsidRPr="00404261">
        <w:rPr>
          <w:rFonts w:ascii="Open Sans" w:hAnsi="Open Sans"/>
          <w:sz w:val="20"/>
        </w:rPr>
        <w:t>List four (4) treatment options for this patient in the emergency department, with a brief description of how each treatment lowers serum calcium.</w:t>
      </w:r>
    </w:p>
    <w:p w14:paraId="299B0D4C" w14:textId="77777777" w:rsidR="00404261" w:rsidRDefault="00404261">
      <w:pPr>
        <w:rPr>
          <w:rFonts w:ascii="Fira Sans Medium" w:eastAsia="Times" w:hAnsi="Fira Sans Medium"/>
        </w:rPr>
      </w:pPr>
      <w:r>
        <w:br w:type="page"/>
      </w:r>
    </w:p>
    <w:p w14:paraId="0E1CA998" w14:textId="5DDB3ECA" w:rsidR="00404261" w:rsidRDefault="00404261" w:rsidP="00404261">
      <w:pPr>
        <w:pStyle w:val="Heading1"/>
        <w:numPr>
          <w:ilvl w:val="0"/>
          <w:numId w:val="0"/>
        </w:numPr>
      </w:pPr>
      <w:bookmarkStart w:id="18" w:name="_Toc65851878"/>
      <w:r>
        <w:lastRenderedPageBreak/>
        <w:t>Question 17</w:t>
      </w:r>
      <w:bookmarkEnd w:id="18"/>
    </w:p>
    <w:p w14:paraId="45EFA89A" w14:textId="77777777" w:rsidR="00404261" w:rsidRPr="00404261" w:rsidRDefault="00404261" w:rsidP="00404261">
      <w:pPr>
        <w:spacing w:after="100" w:afterAutospacing="1"/>
        <w:rPr>
          <w:rFonts w:ascii="Open Sans" w:hAnsi="Open Sans" w:cs="Open Sans"/>
          <w:sz w:val="20"/>
          <w:szCs w:val="20"/>
        </w:rPr>
      </w:pPr>
      <w:r w:rsidRPr="00404261">
        <w:rPr>
          <w:rFonts w:ascii="Open Sans" w:hAnsi="Open Sans" w:cs="Open Sans"/>
          <w:sz w:val="20"/>
          <w:szCs w:val="20"/>
        </w:rPr>
        <w:t xml:space="preserve">A 25 </w:t>
      </w:r>
      <w:proofErr w:type="spellStart"/>
      <w:r w:rsidRPr="00404261">
        <w:rPr>
          <w:rFonts w:ascii="Open Sans" w:hAnsi="Open Sans" w:cs="Open Sans"/>
          <w:sz w:val="20"/>
          <w:szCs w:val="20"/>
        </w:rPr>
        <w:t>yo</w:t>
      </w:r>
      <w:proofErr w:type="spellEnd"/>
      <w:r w:rsidRPr="00404261">
        <w:rPr>
          <w:rFonts w:ascii="Open Sans" w:hAnsi="Open Sans" w:cs="Open Sans"/>
          <w:sz w:val="20"/>
          <w:szCs w:val="20"/>
        </w:rPr>
        <w:t xml:space="preserve"> male is brought into ED following a high speed MVA. He was wearing a seat belt and has no apparent head or neck injuries.</w:t>
      </w:r>
    </w:p>
    <w:p w14:paraId="1623E59A" w14:textId="77777777" w:rsidR="00404261" w:rsidRPr="00404261" w:rsidRDefault="00404261" w:rsidP="00404261">
      <w:pPr>
        <w:spacing w:after="100" w:afterAutospacing="1"/>
        <w:rPr>
          <w:rFonts w:ascii="Open Sans" w:hAnsi="Open Sans" w:cs="Open Sans"/>
          <w:sz w:val="20"/>
          <w:szCs w:val="20"/>
        </w:rPr>
      </w:pPr>
      <w:r w:rsidRPr="00404261">
        <w:rPr>
          <w:rFonts w:ascii="Open Sans" w:hAnsi="Open Sans" w:cs="Open Sans"/>
          <w:sz w:val="20"/>
          <w:szCs w:val="20"/>
        </w:rPr>
        <w:t>Vital signs are:</w:t>
      </w:r>
    </w:p>
    <w:tbl>
      <w:tblPr>
        <w:tblW w:w="8100" w:type="dxa"/>
        <w:tblCellMar>
          <w:top w:w="75" w:type="dxa"/>
          <w:left w:w="75" w:type="dxa"/>
          <w:bottom w:w="75" w:type="dxa"/>
          <w:right w:w="75" w:type="dxa"/>
        </w:tblCellMar>
        <w:tblLook w:val="04A0" w:firstRow="1" w:lastRow="0" w:firstColumn="1" w:lastColumn="0" w:noHBand="0" w:noVBand="1"/>
      </w:tblPr>
      <w:tblGrid>
        <w:gridCol w:w="5525"/>
        <w:gridCol w:w="2575"/>
      </w:tblGrid>
      <w:tr w:rsidR="00404261" w:rsidRPr="00404261" w14:paraId="152D64CE" w14:textId="77777777" w:rsidTr="00404261">
        <w:trPr>
          <w:trHeight w:val="195"/>
        </w:trPr>
        <w:tc>
          <w:tcPr>
            <w:tcW w:w="0" w:type="auto"/>
            <w:tcBorders>
              <w:top w:val="nil"/>
              <w:left w:val="nil"/>
              <w:bottom w:val="nil"/>
              <w:right w:val="nil"/>
            </w:tcBorders>
            <w:shd w:val="clear" w:color="auto" w:fill="auto"/>
            <w:vAlign w:val="center"/>
            <w:hideMark/>
          </w:tcPr>
          <w:p w14:paraId="7A2C0D9F"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BP</w:t>
            </w:r>
          </w:p>
        </w:tc>
        <w:tc>
          <w:tcPr>
            <w:tcW w:w="0" w:type="auto"/>
            <w:tcBorders>
              <w:top w:val="nil"/>
              <w:left w:val="nil"/>
              <w:bottom w:val="nil"/>
              <w:right w:val="nil"/>
            </w:tcBorders>
            <w:shd w:val="clear" w:color="auto" w:fill="auto"/>
            <w:vAlign w:val="center"/>
            <w:hideMark/>
          </w:tcPr>
          <w:p w14:paraId="07139450"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130/85</w:t>
            </w:r>
          </w:p>
        </w:tc>
      </w:tr>
      <w:tr w:rsidR="00404261" w:rsidRPr="00404261" w14:paraId="144087B8" w14:textId="77777777" w:rsidTr="00404261">
        <w:trPr>
          <w:trHeight w:val="195"/>
        </w:trPr>
        <w:tc>
          <w:tcPr>
            <w:tcW w:w="0" w:type="auto"/>
            <w:tcBorders>
              <w:top w:val="nil"/>
              <w:left w:val="nil"/>
              <w:bottom w:val="nil"/>
              <w:right w:val="nil"/>
            </w:tcBorders>
            <w:shd w:val="clear" w:color="auto" w:fill="auto"/>
            <w:vAlign w:val="center"/>
            <w:hideMark/>
          </w:tcPr>
          <w:p w14:paraId="0980FEF7"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HR</w:t>
            </w:r>
          </w:p>
        </w:tc>
        <w:tc>
          <w:tcPr>
            <w:tcW w:w="0" w:type="auto"/>
            <w:tcBorders>
              <w:top w:val="nil"/>
              <w:left w:val="nil"/>
              <w:bottom w:val="nil"/>
              <w:right w:val="nil"/>
            </w:tcBorders>
            <w:shd w:val="clear" w:color="auto" w:fill="auto"/>
            <w:vAlign w:val="center"/>
            <w:hideMark/>
          </w:tcPr>
          <w:p w14:paraId="34C21230"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115 reg</w:t>
            </w:r>
          </w:p>
        </w:tc>
      </w:tr>
      <w:tr w:rsidR="00404261" w:rsidRPr="00404261" w14:paraId="389FE949" w14:textId="77777777" w:rsidTr="00404261">
        <w:trPr>
          <w:trHeight w:val="195"/>
        </w:trPr>
        <w:tc>
          <w:tcPr>
            <w:tcW w:w="0" w:type="auto"/>
            <w:tcBorders>
              <w:top w:val="nil"/>
              <w:left w:val="nil"/>
              <w:bottom w:val="nil"/>
              <w:right w:val="nil"/>
            </w:tcBorders>
            <w:shd w:val="clear" w:color="auto" w:fill="auto"/>
            <w:vAlign w:val="center"/>
            <w:hideMark/>
          </w:tcPr>
          <w:p w14:paraId="0AA34DE0"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Oxygen Saturation</w:t>
            </w:r>
          </w:p>
        </w:tc>
        <w:tc>
          <w:tcPr>
            <w:tcW w:w="0" w:type="auto"/>
            <w:tcBorders>
              <w:top w:val="nil"/>
              <w:left w:val="nil"/>
              <w:bottom w:val="nil"/>
              <w:right w:val="nil"/>
            </w:tcBorders>
            <w:shd w:val="clear" w:color="auto" w:fill="auto"/>
            <w:vAlign w:val="center"/>
            <w:hideMark/>
          </w:tcPr>
          <w:p w14:paraId="35EF4E69"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95% RA</w:t>
            </w:r>
          </w:p>
        </w:tc>
      </w:tr>
      <w:tr w:rsidR="00404261" w:rsidRPr="00404261" w14:paraId="3BA27039" w14:textId="77777777" w:rsidTr="00404261">
        <w:trPr>
          <w:trHeight w:val="195"/>
        </w:trPr>
        <w:tc>
          <w:tcPr>
            <w:tcW w:w="0" w:type="auto"/>
            <w:tcBorders>
              <w:top w:val="nil"/>
              <w:left w:val="nil"/>
              <w:bottom w:val="nil"/>
              <w:right w:val="nil"/>
            </w:tcBorders>
            <w:shd w:val="clear" w:color="auto" w:fill="auto"/>
            <w:vAlign w:val="center"/>
            <w:hideMark/>
          </w:tcPr>
          <w:p w14:paraId="69C578DF"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Temperature</w:t>
            </w:r>
          </w:p>
        </w:tc>
        <w:tc>
          <w:tcPr>
            <w:tcW w:w="0" w:type="auto"/>
            <w:tcBorders>
              <w:top w:val="nil"/>
              <w:left w:val="nil"/>
              <w:bottom w:val="nil"/>
              <w:right w:val="nil"/>
            </w:tcBorders>
            <w:shd w:val="clear" w:color="auto" w:fill="auto"/>
            <w:vAlign w:val="center"/>
            <w:hideMark/>
          </w:tcPr>
          <w:p w14:paraId="57BAFDAB"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37.0 </w:t>
            </w:r>
          </w:p>
        </w:tc>
      </w:tr>
      <w:tr w:rsidR="00404261" w:rsidRPr="00404261" w14:paraId="3E2ECE4C" w14:textId="77777777" w:rsidTr="00404261">
        <w:trPr>
          <w:trHeight w:val="195"/>
        </w:trPr>
        <w:tc>
          <w:tcPr>
            <w:tcW w:w="0" w:type="auto"/>
            <w:tcBorders>
              <w:top w:val="nil"/>
              <w:left w:val="nil"/>
              <w:bottom w:val="nil"/>
              <w:right w:val="nil"/>
            </w:tcBorders>
            <w:shd w:val="clear" w:color="auto" w:fill="auto"/>
            <w:vAlign w:val="center"/>
            <w:hideMark/>
          </w:tcPr>
          <w:p w14:paraId="61B81226"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GCS</w:t>
            </w:r>
          </w:p>
        </w:tc>
        <w:tc>
          <w:tcPr>
            <w:tcW w:w="0" w:type="auto"/>
            <w:tcBorders>
              <w:top w:val="nil"/>
              <w:left w:val="nil"/>
              <w:bottom w:val="nil"/>
              <w:right w:val="nil"/>
            </w:tcBorders>
            <w:shd w:val="clear" w:color="auto" w:fill="auto"/>
            <w:vAlign w:val="center"/>
            <w:hideMark/>
          </w:tcPr>
          <w:p w14:paraId="6D9D14AB" w14:textId="77777777" w:rsidR="00404261" w:rsidRPr="00404261" w:rsidRDefault="00404261" w:rsidP="00404261">
            <w:pPr>
              <w:rPr>
                <w:rFonts w:ascii="Open Sans" w:hAnsi="Open Sans" w:cs="Open Sans"/>
                <w:sz w:val="20"/>
                <w:szCs w:val="20"/>
              </w:rPr>
            </w:pPr>
            <w:r w:rsidRPr="00404261">
              <w:rPr>
                <w:rFonts w:ascii="Open Sans" w:hAnsi="Open Sans" w:cs="Open Sans"/>
                <w:sz w:val="20"/>
                <w:szCs w:val="20"/>
              </w:rPr>
              <w:t>15</w:t>
            </w:r>
          </w:p>
        </w:tc>
      </w:tr>
    </w:tbl>
    <w:p w14:paraId="24ACFBEC" w14:textId="24EF152E" w:rsidR="00404261" w:rsidRPr="00404261" w:rsidRDefault="00404261" w:rsidP="00404261">
      <w:pPr>
        <w:spacing w:after="100" w:afterAutospacing="1"/>
        <w:rPr>
          <w:rFonts w:ascii="Open Sans" w:hAnsi="Open Sans" w:cs="Open Sans"/>
          <w:sz w:val="20"/>
          <w:szCs w:val="20"/>
        </w:rPr>
      </w:pPr>
      <w:r w:rsidRPr="00404261">
        <w:rPr>
          <w:rFonts w:ascii="Open Sans" w:hAnsi="Open Sans" w:cs="Open Sans"/>
          <w:sz w:val="20"/>
          <w:szCs w:val="20"/>
        </w:rPr>
        <w:br/>
        <w:t>Your junior registrar indicates that there is no intrabdominal pathology based on the FAST scan they have just performed. You review one of their images, see below:</w:t>
      </w:r>
    </w:p>
    <w:p w14:paraId="030C4AB9" w14:textId="07C1930D" w:rsidR="00404261" w:rsidRPr="00404261" w:rsidRDefault="00404261" w:rsidP="00404261">
      <w:pPr>
        <w:spacing w:after="100" w:afterAutospacing="1"/>
        <w:rPr>
          <w:rFonts w:ascii="Open Sans" w:hAnsi="Open Sans" w:cs="Open Sans"/>
          <w:color w:val="55595C"/>
          <w:sz w:val="21"/>
          <w:szCs w:val="21"/>
        </w:rPr>
      </w:pPr>
      <w:r>
        <w:rPr>
          <w:rFonts w:ascii="Open Sans" w:hAnsi="Open Sans" w:cs="Open Sans"/>
          <w:noProof/>
          <w:color w:val="55595C"/>
          <w:sz w:val="21"/>
          <w:szCs w:val="21"/>
        </w:rPr>
        <w:drawing>
          <wp:inline distT="0" distB="0" distL="0" distR="0" wp14:anchorId="7C24A784" wp14:editId="1AF22CC1">
            <wp:extent cx="4629150" cy="256256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2136" cy="2569754"/>
                    </a:xfrm>
                    <a:prstGeom prst="rect">
                      <a:avLst/>
                    </a:prstGeom>
                    <a:noFill/>
                    <a:ln>
                      <a:noFill/>
                    </a:ln>
                  </pic:spPr>
                </pic:pic>
              </a:graphicData>
            </a:graphic>
          </wp:inline>
        </w:drawing>
      </w:r>
    </w:p>
    <w:p w14:paraId="105836BC" w14:textId="77777777" w:rsidR="00404261" w:rsidRPr="00013C08" w:rsidRDefault="00404261" w:rsidP="00404261">
      <w:pPr>
        <w:pStyle w:val="Heading2"/>
      </w:pPr>
      <w:r>
        <w:t>Part a</w:t>
      </w:r>
    </w:p>
    <w:p w14:paraId="6A19BDD2" w14:textId="77777777" w:rsidR="005E2EEB" w:rsidRDefault="005E2EEB" w:rsidP="00404261">
      <w:pPr>
        <w:spacing w:after="200"/>
        <w:rPr>
          <w:rFonts w:ascii="Open Sans" w:hAnsi="Open Sans"/>
          <w:sz w:val="20"/>
        </w:rPr>
      </w:pPr>
      <w:r w:rsidRPr="005E2EEB">
        <w:rPr>
          <w:rFonts w:ascii="Open Sans" w:hAnsi="Open Sans"/>
          <w:sz w:val="20"/>
        </w:rPr>
        <w:t xml:space="preserve">List two (2) adjustments you would make to optimise the image. </w:t>
      </w:r>
    </w:p>
    <w:p w14:paraId="2EF764CA" w14:textId="7BFA8327" w:rsidR="00C31F4D" w:rsidRPr="00013C08" w:rsidRDefault="00C31F4D" w:rsidP="00C31F4D">
      <w:pPr>
        <w:pStyle w:val="Heading2"/>
      </w:pPr>
      <w:r>
        <w:t>Part b</w:t>
      </w:r>
    </w:p>
    <w:p w14:paraId="423586BC" w14:textId="77777777" w:rsidR="00C31F4D" w:rsidRDefault="00C31F4D" w:rsidP="00C31F4D">
      <w:pPr>
        <w:spacing w:after="200"/>
        <w:rPr>
          <w:rFonts w:ascii="Open Sans" w:hAnsi="Open Sans"/>
          <w:sz w:val="20"/>
        </w:rPr>
      </w:pPr>
      <w:r w:rsidRPr="00C31F4D">
        <w:rPr>
          <w:rFonts w:ascii="Open Sans" w:hAnsi="Open Sans"/>
          <w:sz w:val="20"/>
        </w:rPr>
        <w:t>List three (3) reasons for a false negative RUQ scan in the setting of a patient with abdominal trauma.</w:t>
      </w:r>
    </w:p>
    <w:p w14:paraId="27284D04" w14:textId="47882142" w:rsidR="00C31F4D" w:rsidRPr="00013C08" w:rsidRDefault="00C31F4D" w:rsidP="00C31F4D">
      <w:pPr>
        <w:pStyle w:val="Heading2"/>
      </w:pPr>
      <w:r>
        <w:t>Part c</w:t>
      </w:r>
    </w:p>
    <w:p w14:paraId="51FBEE7A" w14:textId="77777777" w:rsidR="00C31F4D" w:rsidRDefault="00C31F4D" w:rsidP="00C31F4D">
      <w:pPr>
        <w:spacing w:after="200"/>
        <w:rPr>
          <w:rFonts w:ascii="Open Sans" w:hAnsi="Open Sans"/>
          <w:sz w:val="20"/>
        </w:rPr>
      </w:pPr>
      <w:r w:rsidRPr="00C31F4D">
        <w:rPr>
          <w:rFonts w:ascii="Open Sans" w:hAnsi="Open Sans"/>
          <w:sz w:val="20"/>
        </w:rPr>
        <w:t>State two (2</w:t>
      </w:r>
      <w:proofErr w:type="gramStart"/>
      <w:r w:rsidRPr="00C31F4D">
        <w:rPr>
          <w:rFonts w:ascii="Open Sans" w:hAnsi="Open Sans"/>
          <w:sz w:val="20"/>
        </w:rPr>
        <w:t>)  issues</w:t>
      </w:r>
      <w:proofErr w:type="gramEnd"/>
      <w:r w:rsidRPr="00C31F4D">
        <w:rPr>
          <w:rFonts w:ascii="Open Sans" w:hAnsi="Open Sans"/>
          <w:sz w:val="20"/>
        </w:rPr>
        <w:t xml:space="preserve"> you would raise with the junior registrar regarding the ultrasound following the resuscitation? </w:t>
      </w:r>
    </w:p>
    <w:p w14:paraId="77B1244C" w14:textId="70AE6F2C" w:rsidR="00C31F4D" w:rsidRPr="00013C08" w:rsidRDefault="00C31F4D" w:rsidP="00C31F4D">
      <w:pPr>
        <w:pStyle w:val="Heading2"/>
      </w:pPr>
      <w:r>
        <w:t>Part d</w:t>
      </w:r>
    </w:p>
    <w:p w14:paraId="3AC93662" w14:textId="77777777" w:rsidR="00C31F4D" w:rsidRDefault="00C31F4D" w:rsidP="00C31F4D">
      <w:pPr>
        <w:spacing w:after="200"/>
        <w:rPr>
          <w:rFonts w:ascii="Open Sans" w:hAnsi="Open Sans"/>
          <w:sz w:val="20"/>
        </w:rPr>
      </w:pPr>
      <w:r w:rsidRPr="00C31F4D">
        <w:rPr>
          <w:rFonts w:ascii="Open Sans" w:hAnsi="Open Sans"/>
          <w:sz w:val="20"/>
        </w:rPr>
        <w:t>List three (3) strategies for reducing transmission of infection when using an ultrasound machine</w:t>
      </w:r>
    </w:p>
    <w:p w14:paraId="39A4D0AC" w14:textId="77777777" w:rsidR="00C31F4D" w:rsidRDefault="00C31F4D">
      <w:pPr>
        <w:rPr>
          <w:rFonts w:ascii="Fira Sans Medium" w:eastAsia="Times" w:hAnsi="Fira Sans Medium"/>
        </w:rPr>
      </w:pPr>
      <w:r>
        <w:br w:type="page"/>
      </w:r>
    </w:p>
    <w:p w14:paraId="5D7E6A5F" w14:textId="556DFF97" w:rsidR="00C31F4D" w:rsidRDefault="00C31F4D" w:rsidP="00C31F4D">
      <w:pPr>
        <w:pStyle w:val="Heading1"/>
        <w:numPr>
          <w:ilvl w:val="0"/>
          <w:numId w:val="0"/>
        </w:numPr>
      </w:pPr>
      <w:bookmarkStart w:id="19" w:name="_Toc65851879"/>
      <w:r>
        <w:lastRenderedPageBreak/>
        <w:t>Question 18</w:t>
      </w:r>
      <w:bookmarkEnd w:id="19"/>
    </w:p>
    <w:p w14:paraId="341DD640" w14:textId="4D945B2B" w:rsidR="00C31F4D" w:rsidRDefault="00C31F4D" w:rsidP="00C31F4D">
      <w:pPr>
        <w:spacing w:after="200"/>
        <w:rPr>
          <w:rFonts w:ascii="Open Sans" w:hAnsi="Open Sans" w:cs="Open Sans"/>
          <w:sz w:val="20"/>
          <w:szCs w:val="20"/>
        </w:rPr>
      </w:pPr>
      <w:r w:rsidRPr="00C31F4D">
        <w:rPr>
          <w:rFonts w:ascii="Open Sans" w:hAnsi="Open Sans" w:cs="Open Sans"/>
          <w:sz w:val="20"/>
          <w:szCs w:val="20"/>
        </w:rPr>
        <w:t xml:space="preserve">A </w:t>
      </w:r>
      <w:proofErr w:type="gramStart"/>
      <w:r w:rsidRPr="00C31F4D">
        <w:rPr>
          <w:rFonts w:ascii="Open Sans" w:hAnsi="Open Sans" w:cs="Open Sans"/>
          <w:sz w:val="20"/>
          <w:szCs w:val="20"/>
        </w:rPr>
        <w:t>7 year old</w:t>
      </w:r>
      <w:proofErr w:type="gramEnd"/>
      <w:r w:rsidRPr="00C31F4D">
        <w:rPr>
          <w:rFonts w:ascii="Open Sans" w:hAnsi="Open Sans" w:cs="Open Sans"/>
          <w:sz w:val="20"/>
          <w:szCs w:val="20"/>
        </w:rPr>
        <w:t xml:space="preserve"> boy is brought into your Emergency Department having a generalised tonic </w:t>
      </w:r>
      <w:proofErr w:type="spellStart"/>
      <w:r w:rsidRPr="00C31F4D">
        <w:rPr>
          <w:rFonts w:ascii="Open Sans" w:hAnsi="Open Sans" w:cs="Open Sans"/>
          <w:sz w:val="20"/>
          <w:szCs w:val="20"/>
        </w:rPr>
        <w:t>clonic</w:t>
      </w:r>
      <w:proofErr w:type="spellEnd"/>
      <w:r w:rsidRPr="00C31F4D">
        <w:rPr>
          <w:rFonts w:ascii="Open Sans" w:hAnsi="Open Sans" w:cs="Open Sans"/>
          <w:sz w:val="20"/>
          <w:szCs w:val="20"/>
        </w:rPr>
        <w:t xml:space="preserve"> seizure that started 15 minutes ago. No medications have been given. He has had no previous seizures and has no significant past medical history. He was well before the seizure started. The patient's weight is 25kg.</w:t>
      </w:r>
    </w:p>
    <w:p w14:paraId="3CA03923" w14:textId="4CFED3B4" w:rsidR="00C31F4D" w:rsidRPr="00013C08" w:rsidRDefault="00C31F4D" w:rsidP="00C31F4D">
      <w:pPr>
        <w:pStyle w:val="Heading2"/>
      </w:pPr>
      <w:r>
        <w:t>Part a</w:t>
      </w:r>
    </w:p>
    <w:p w14:paraId="1DD92365" w14:textId="77777777" w:rsidR="00C31F4D" w:rsidRDefault="00C31F4D" w:rsidP="00C31F4D">
      <w:pPr>
        <w:spacing w:after="200"/>
        <w:rPr>
          <w:rFonts w:ascii="Open Sans" w:hAnsi="Open Sans"/>
          <w:sz w:val="20"/>
        </w:rPr>
      </w:pPr>
      <w:r w:rsidRPr="00C31F4D">
        <w:rPr>
          <w:rFonts w:ascii="Open Sans" w:hAnsi="Open Sans"/>
          <w:sz w:val="20"/>
        </w:rPr>
        <w:t>PRESCRIBE, in the order you would give them, three (3) DIFFERENT medications you would use to terminate the seizure</w:t>
      </w:r>
    </w:p>
    <w:p w14:paraId="08B853BA" w14:textId="13DBEAD2" w:rsidR="00C31F4D" w:rsidRPr="00013C08" w:rsidRDefault="00C31F4D" w:rsidP="00C31F4D">
      <w:pPr>
        <w:pStyle w:val="Heading2"/>
      </w:pPr>
      <w:r>
        <w:t>Part b</w:t>
      </w:r>
    </w:p>
    <w:p w14:paraId="58DC7743" w14:textId="77777777" w:rsidR="00C31F4D" w:rsidRDefault="00C31F4D" w:rsidP="00C31F4D">
      <w:pPr>
        <w:spacing w:after="200"/>
        <w:rPr>
          <w:rFonts w:ascii="Open Sans" w:hAnsi="Open Sans"/>
          <w:sz w:val="20"/>
        </w:rPr>
      </w:pPr>
      <w:r w:rsidRPr="00C31F4D">
        <w:rPr>
          <w:rFonts w:ascii="Open Sans" w:hAnsi="Open Sans"/>
          <w:sz w:val="20"/>
        </w:rPr>
        <w:t xml:space="preserve">Despite the above measures he continues to seize. You decide to intubate and ventilate him.  List four (4) drugs you would prepare prior to intubation and give a justification for each. </w:t>
      </w:r>
    </w:p>
    <w:p w14:paraId="437A8B3E" w14:textId="0500DC0D" w:rsidR="00C31F4D" w:rsidRPr="00013C08" w:rsidRDefault="00C31F4D" w:rsidP="00C31F4D">
      <w:pPr>
        <w:pStyle w:val="Heading2"/>
      </w:pPr>
      <w:r>
        <w:t>Part c</w:t>
      </w:r>
    </w:p>
    <w:p w14:paraId="3911A338" w14:textId="77777777" w:rsidR="00C31F4D" w:rsidRDefault="00C31F4D" w:rsidP="00C31F4D">
      <w:pPr>
        <w:spacing w:after="200"/>
        <w:rPr>
          <w:rFonts w:ascii="Open Sans" w:hAnsi="Open Sans"/>
          <w:sz w:val="20"/>
        </w:rPr>
      </w:pPr>
      <w:r w:rsidRPr="00C31F4D">
        <w:rPr>
          <w:rFonts w:ascii="Open Sans" w:hAnsi="Open Sans"/>
          <w:sz w:val="20"/>
        </w:rPr>
        <w:t xml:space="preserve">Five minutes after intubation, the patient’s oxygen saturations drop to 88%. List four (4) adjustments you could make to the VENTILATOR SETTINGS to improve oxygenation? </w:t>
      </w:r>
    </w:p>
    <w:p w14:paraId="6411BB9C" w14:textId="77777777" w:rsidR="00E514C5" w:rsidRDefault="00E514C5" w:rsidP="00C31F4D">
      <w:pPr>
        <w:pStyle w:val="Heading1"/>
        <w:numPr>
          <w:ilvl w:val="0"/>
          <w:numId w:val="0"/>
        </w:numPr>
      </w:pPr>
      <w:bookmarkStart w:id="20" w:name="_Toc65851880"/>
    </w:p>
    <w:p w14:paraId="073F087D" w14:textId="77777777" w:rsidR="00E514C5" w:rsidRDefault="00E514C5" w:rsidP="00C31F4D">
      <w:pPr>
        <w:pStyle w:val="Heading1"/>
        <w:numPr>
          <w:ilvl w:val="0"/>
          <w:numId w:val="0"/>
        </w:numPr>
      </w:pPr>
    </w:p>
    <w:p w14:paraId="50A69BE5" w14:textId="77777777" w:rsidR="00E514C5" w:rsidRDefault="00E514C5" w:rsidP="00C31F4D">
      <w:pPr>
        <w:pStyle w:val="Heading1"/>
        <w:numPr>
          <w:ilvl w:val="0"/>
          <w:numId w:val="0"/>
        </w:numPr>
      </w:pPr>
    </w:p>
    <w:p w14:paraId="764F79DD" w14:textId="77777777" w:rsidR="00E514C5" w:rsidRDefault="00E514C5" w:rsidP="00C31F4D">
      <w:pPr>
        <w:pStyle w:val="Heading1"/>
        <w:numPr>
          <w:ilvl w:val="0"/>
          <w:numId w:val="0"/>
        </w:numPr>
      </w:pPr>
    </w:p>
    <w:p w14:paraId="2BDE6AD9" w14:textId="77777777" w:rsidR="00E514C5" w:rsidRDefault="00E514C5" w:rsidP="00C31F4D">
      <w:pPr>
        <w:pStyle w:val="Heading1"/>
        <w:numPr>
          <w:ilvl w:val="0"/>
          <w:numId w:val="0"/>
        </w:numPr>
      </w:pPr>
    </w:p>
    <w:p w14:paraId="6F3A3D87" w14:textId="77777777" w:rsidR="00E514C5" w:rsidRDefault="00E514C5" w:rsidP="00C31F4D">
      <w:pPr>
        <w:pStyle w:val="Heading1"/>
        <w:numPr>
          <w:ilvl w:val="0"/>
          <w:numId w:val="0"/>
        </w:numPr>
      </w:pPr>
    </w:p>
    <w:p w14:paraId="3BDE745C" w14:textId="77777777" w:rsidR="00E514C5" w:rsidRDefault="00E514C5" w:rsidP="00C31F4D">
      <w:pPr>
        <w:pStyle w:val="Heading1"/>
        <w:numPr>
          <w:ilvl w:val="0"/>
          <w:numId w:val="0"/>
        </w:numPr>
      </w:pPr>
    </w:p>
    <w:p w14:paraId="3231BC47" w14:textId="77777777" w:rsidR="00E514C5" w:rsidRDefault="00E514C5" w:rsidP="00C31F4D">
      <w:pPr>
        <w:pStyle w:val="Heading1"/>
        <w:numPr>
          <w:ilvl w:val="0"/>
          <w:numId w:val="0"/>
        </w:numPr>
      </w:pPr>
    </w:p>
    <w:p w14:paraId="547E78BD" w14:textId="77777777" w:rsidR="00E514C5" w:rsidRDefault="00E514C5" w:rsidP="00C31F4D">
      <w:pPr>
        <w:pStyle w:val="Heading1"/>
        <w:numPr>
          <w:ilvl w:val="0"/>
          <w:numId w:val="0"/>
        </w:numPr>
      </w:pPr>
    </w:p>
    <w:p w14:paraId="53955344" w14:textId="77777777" w:rsidR="00E514C5" w:rsidRDefault="00E514C5" w:rsidP="00C31F4D">
      <w:pPr>
        <w:pStyle w:val="Heading1"/>
        <w:numPr>
          <w:ilvl w:val="0"/>
          <w:numId w:val="0"/>
        </w:numPr>
      </w:pPr>
    </w:p>
    <w:p w14:paraId="2ADD4385" w14:textId="77777777" w:rsidR="00E514C5" w:rsidRDefault="00E514C5" w:rsidP="00C31F4D">
      <w:pPr>
        <w:pStyle w:val="Heading1"/>
        <w:numPr>
          <w:ilvl w:val="0"/>
          <w:numId w:val="0"/>
        </w:numPr>
      </w:pPr>
    </w:p>
    <w:p w14:paraId="52CDB3D9" w14:textId="77777777" w:rsidR="00E514C5" w:rsidRDefault="00E514C5" w:rsidP="00C31F4D">
      <w:pPr>
        <w:pStyle w:val="Heading1"/>
        <w:numPr>
          <w:ilvl w:val="0"/>
          <w:numId w:val="0"/>
        </w:numPr>
      </w:pPr>
    </w:p>
    <w:p w14:paraId="2743865F" w14:textId="77777777" w:rsidR="00E514C5" w:rsidRDefault="00E514C5" w:rsidP="00C31F4D">
      <w:pPr>
        <w:pStyle w:val="Heading1"/>
        <w:numPr>
          <w:ilvl w:val="0"/>
          <w:numId w:val="0"/>
        </w:numPr>
      </w:pPr>
    </w:p>
    <w:p w14:paraId="1BEEDE82" w14:textId="77777777" w:rsidR="00E514C5" w:rsidRDefault="00E514C5" w:rsidP="00C31F4D">
      <w:pPr>
        <w:pStyle w:val="Heading1"/>
        <w:numPr>
          <w:ilvl w:val="0"/>
          <w:numId w:val="0"/>
        </w:numPr>
      </w:pPr>
    </w:p>
    <w:p w14:paraId="4A07E70B" w14:textId="35DAD261" w:rsidR="00C31F4D" w:rsidRDefault="00C31F4D" w:rsidP="00C31F4D">
      <w:pPr>
        <w:pStyle w:val="Heading1"/>
        <w:numPr>
          <w:ilvl w:val="0"/>
          <w:numId w:val="0"/>
        </w:numPr>
      </w:pPr>
      <w:r>
        <w:t>Question 19</w:t>
      </w:r>
      <w:bookmarkEnd w:id="20"/>
    </w:p>
    <w:p w14:paraId="27462BB8" w14:textId="75FD59FD" w:rsidR="00C31F4D" w:rsidRDefault="00674F20" w:rsidP="00674F20">
      <w:pPr>
        <w:spacing w:after="200"/>
        <w:rPr>
          <w:rFonts w:ascii="Open Sans" w:hAnsi="Open Sans" w:cs="Open Sans"/>
          <w:sz w:val="20"/>
          <w:szCs w:val="20"/>
        </w:rPr>
      </w:pPr>
      <w:r w:rsidRPr="00674F20">
        <w:rPr>
          <w:rFonts w:ascii="Open Sans" w:hAnsi="Open Sans" w:cs="Open Sans"/>
          <w:sz w:val="20"/>
          <w:szCs w:val="20"/>
        </w:rPr>
        <w:t xml:space="preserve">A </w:t>
      </w:r>
      <w:proofErr w:type="gramStart"/>
      <w:r w:rsidRPr="00674F20">
        <w:rPr>
          <w:rFonts w:ascii="Open Sans" w:hAnsi="Open Sans" w:cs="Open Sans"/>
          <w:sz w:val="20"/>
          <w:szCs w:val="20"/>
        </w:rPr>
        <w:t>37 year old</w:t>
      </w:r>
      <w:proofErr w:type="gramEnd"/>
      <w:r w:rsidRPr="00674F20">
        <w:rPr>
          <w:rFonts w:ascii="Open Sans" w:hAnsi="Open Sans" w:cs="Open Sans"/>
          <w:sz w:val="20"/>
          <w:szCs w:val="20"/>
        </w:rPr>
        <w:t xml:space="preserve"> female presents to the ED four hours after ingesting 100 ferro-</w:t>
      </w:r>
      <w:proofErr w:type="spellStart"/>
      <w:r w:rsidRPr="00674F20">
        <w:rPr>
          <w:rFonts w:ascii="Open Sans" w:hAnsi="Open Sans" w:cs="Open Sans"/>
          <w:sz w:val="20"/>
          <w:szCs w:val="20"/>
        </w:rPr>
        <w:t>gradumet</w:t>
      </w:r>
      <w:proofErr w:type="spellEnd"/>
      <w:r w:rsidRPr="00674F20">
        <w:rPr>
          <w:rFonts w:ascii="Open Sans" w:hAnsi="Open Sans" w:cs="Open Sans"/>
          <w:sz w:val="20"/>
          <w:szCs w:val="20"/>
        </w:rPr>
        <w:t xml:space="preserve"> (ferrous sulphate 325mg) tablets.</w:t>
      </w:r>
    </w:p>
    <w:p w14:paraId="1DE11042" w14:textId="77777777" w:rsidR="00674F20" w:rsidRPr="00013C08" w:rsidRDefault="00674F20" w:rsidP="00674F20">
      <w:pPr>
        <w:pStyle w:val="Heading2"/>
      </w:pPr>
      <w:r>
        <w:t>Part a</w:t>
      </w:r>
    </w:p>
    <w:p w14:paraId="3A687242" w14:textId="77777777" w:rsidR="00674F20" w:rsidRDefault="00674F20" w:rsidP="00674F20">
      <w:pPr>
        <w:spacing w:after="200"/>
        <w:rPr>
          <w:rFonts w:ascii="Open Sans" w:hAnsi="Open Sans"/>
          <w:sz w:val="20"/>
        </w:rPr>
      </w:pPr>
      <w:r w:rsidRPr="00674F20">
        <w:rPr>
          <w:rFonts w:ascii="Open Sans" w:hAnsi="Open Sans"/>
          <w:sz w:val="20"/>
        </w:rPr>
        <w:lastRenderedPageBreak/>
        <w:t xml:space="preserve">List two (2) local and two (2) systemic features of iron toxicity. </w:t>
      </w:r>
    </w:p>
    <w:p w14:paraId="33BE4CD5" w14:textId="77777777" w:rsidR="00E514C5" w:rsidRDefault="00E514C5" w:rsidP="00674F20">
      <w:pPr>
        <w:pStyle w:val="Heading2"/>
      </w:pPr>
    </w:p>
    <w:p w14:paraId="70C1B128" w14:textId="09739F98" w:rsidR="00674F20" w:rsidRPr="00013C08" w:rsidRDefault="00674F20" w:rsidP="00674F20">
      <w:pPr>
        <w:pStyle w:val="Heading2"/>
      </w:pPr>
      <w:r>
        <w:t>Part b</w:t>
      </w:r>
    </w:p>
    <w:p w14:paraId="656E605D" w14:textId="77777777" w:rsidR="00674F20" w:rsidRDefault="00674F20" w:rsidP="00674F20">
      <w:pPr>
        <w:spacing w:after="200"/>
        <w:rPr>
          <w:rFonts w:ascii="Open Sans" w:hAnsi="Open Sans"/>
          <w:sz w:val="20"/>
        </w:rPr>
      </w:pPr>
      <w:r w:rsidRPr="00674F20">
        <w:rPr>
          <w:rFonts w:ascii="Open Sans" w:hAnsi="Open Sans"/>
          <w:sz w:val="20"/>
        </w:rPr>
        <w:t xml:space="preserve">List four (4) investigations you would perform on presentation and one justification for each. </w:t>
      </w:r>
    </w:p>
    <w:p w14:paraId="6F1CF58B" w14:textId="77777777" w:rsidR="00E514C5" w:rsidRDefault="00E514C5" w:rsidP="00674F20">
      <w:pPr>
        <w:pStyle w:val="Heading2"/>
      </w:pPr>
    </w:p>
    <w:p w14:paraId="704F5A17" w14:textId="26964D37" w:rsidR="00674F20" w:rsidRPr="00013C08" w:rsidRDefault="00674F20" w:rsidP="00674F20">
      <w:pPr>
        <w:pStyle w:val="Heading2"/>
      </w:pPr>
      <w:r>
        <w:t>Part c</w:t>
      </w:r>
    </w:p>
    <w:p w14:paraId="4EC870E6" w14:textId="77777777" w:rsidR="00674F20" w:rsidRDefault="00674F20" w:rsidP="00674F20">
      <w:pPr>
        <w:spacing w:after="200"/>
        <w:rPr>
          <w:rFonts w:ascii="Open Sans" w:hAnsi="Open Sans"/>
          <w:sz w:val="20"/>
        </w:rPr>
      </w:pPr>
      <w:r w:rsidRPr="00674F20">
        <w:rPr>
          <w:rFonts w:ascii="Open Sans" w:hAnsi="Open Sans"/>
          <w:sz w:val="20"/>
        </w:rPr>
        <w:t xml:space="preserve">List two (2) contraindications for whole bowel irrigation. </w:t>
      </w:r>
    </w:p>
    <w:p w14:paraId="63A13BB4" w14:textId="77777777" w:rsidR="00E514C5" w:rsidRDefault="00E514C5" w:rsidP="00674F20">
      <w:pPr>
        <w:pStyle w:val="Heading2"/>
      </w:pPr>
    </w:p>
    <w:p w14:paraId="7268C2EB" w14:textId="4504C909" w:rsidR="00674F20" w:rsidRPr="00013C08" w:rsidRDefault="00674F20" w:rsidP="00674F20">
      <w:pPr>
        <w:pStyle w:val="Heading2"/>
      </w:pPr>
      <w:r>
        <w:t>Part d</w:t>
      </w:r>
    </w:p>
    <w:p w14:paraId="21947BF3" w14:textId="77777777" w:rsidR="00674F20" w:rsidRDefault="00674F20" w:rsidP="00674F20">
      <w:pPr>
        <w:spacing w:after="200"/>
        <w:rPr>
          <w:rFonts w:ascii="Open Sans" w:hAnsi="Open Sans"/>
          <w:sz w:val="20"/>
        </w:rPr>
      </w:pPr>
      <w:r w:rsidRPr="00674F20">
        <w:rPr>
          <w:rFonts w:ascii="Open Sans" w:hAnsi="Open Sans"/>
          <w:sz w:val="20"/>
        </w:rPr>
        <w:t xml:space="preserve">List two (2) indications for the administration of </w:t>
      </w:r>
      <w:proofErr w:type="spellStart"/>
      <w:r w:rsidRPr="00674F20">
        <w:rPr>
          <w:rFonts w:ascii="Open Sans" w:hAnsi="Open Sans"/>
          <w:sz w:val="20"/>
        </w:rPr>
        <w:t>desferrioxamine</w:t>
      </w:r>
      <w:proofErr w:type="spellEnd"/>
      <w:r w:rsidRPr="00674F20">
        <w:rPr>
          <w:rFonts w:ascii="Open Sans" w:hAnsi="Open Sans"/>
          <w:sz w:val="20"/>
        </w:rPr>
        <w:t xml:space="preserve">. </w:t>
      </w:r>
    </w:p>
    <w:p w14:paraId="6E984A64" w14:textId="77777777" w:rsidR="00E514C5" w:rsidRDefault="00E514C5" w:rsidP="00674F20">
      <w:pPr>
        <w:pStyle w:val="Heading2"/>
      </w:pPr>
    </w:p>
    <w:p w14:paraId="7F58FCF3" w14:textId="5106026F" w:rsidR="00674F20" w:rsidRPr="00013C08" w:rsidRDefault="00674F20" w:rsidP="00674F20">
      <w:pPr>
        <w:pStyle w:val="Heading2"/>
      </w:pPr>
      <w:r>
        <w:t>Part e</w:t>
      </w:r>
    </w:p>
    <w:p w14:paraId="3158A34F" w14:textId="77777777" w:rsidR="00674F20" w:rsidRDefault="00674F20" w:rsidP="00674F20">
      <w:pPr>
        <w:spacing w:after="200"/>
        <w:rPr>
          <w:rFonts w:ascii="Open Sans" w:hAnsi="Open Sans"/>
          <w:sz w:val="20"/>
        </w:rPr>
      </w:pPr>
      <w:r w:rsidRPr="00674F20">
        <w:rPr>
          <w:rFonts w:ascii="Open Sans" w:hAnsi="Open Sans"/>
          <w:sz w:val="20"/>
        </w:rPr>
        <w:t xml:space="preserve">State the mechanism of action of </w:t>
      </w:r>
      <w:proofErr w:type="spellStart"/>
      <w:r w:rsidRPr="00674F20">
        <w:rPr>
          <w:rFonts w:ascii="Open Sans" w:hAnsi="Open Sans"/>
          <w:sz w:val="20"/>
        </w:rPr>
        <w:t>desferrioxamine</w:t>
      </w:r>
      <w:proofErr w:type="spellEnd"/>
      <w:r w:rsidRPr="00674F20">
        <w:rPr>
          <w:rFonts w:ascii="Open Sans" w:hAnsi="Open Sans"/>
          <w:sz w:val="20"/>
        </w:rPr>
        <w:t>.</w:t>
      </w:r>
    </w:p>
    <w:p w14:paraId="14EDC455" w14:textId="77777777" w:rsidR="00E514C5" w:rsidRDefault="00E514C5" w:rsidP="00674F20">
      <w:pPr>
        <w:pStyle w:val="Heading2"/>
      </w:pPr>
    </w:p>
    <w:p w14:paraId="39307C3C" w14:textId="636AD803" w:rsidR="00674F20" w:rsidRPr="00013C08" w:rsidRDefault="00674F20" w:rsidP="00674F20">
      <w:pPr>
        <w:pStyle w:val="Heading2"/>
      </w:pPr>
      <w:r>
        <w:t>Part f</w:t>
      </w:r>
    </w:p>
    <w:p w14:paraId="2FFCB490" w14:textId="77777777" w:rsidR="00674F20" w:rsidRDefault="00674F20" w:rsidP="00674F20">
      <w:pPr>
        <w:spacing w:after="200"/>
        <w:rPr>
          <w:rFonts w:ascii="Open Sans" w:hAnsi="Open Sans"/>
          <w:sz w:val="20"/>
        </w:rPr>
      </w:pPr>
      <w:r w:rsidRPr="00674F20">
        <w:rPr>
          <w:rFonts w:ascii="Open Sans" w:hAnsi="Open Sans"/>
          <w:sz w:val="20"/>
        </w:rPr>
        <w:t>List four (4) criteria that must be met for safe discharge home from ED.</w:t>
      </w:r>
    </w:p>
    <w:p w14:paraId="7046929D" w14:textId="77777777" w:rsidR="00E514C5" w:rsidRDefault="00E514C5" w:rsidP="00674F20">
      <w:pPr>
        <w:pStyle w:val="Heading1"/>
        <w:numPr>
          <w:ilvl w:val="0"/>
          <w:numId w:val="0"/>
        </w:numPr>
      </w:pPr>
      <w:bookmarkStart w:id="21" w:name="_Toc65851881"/>
    </w:p>
    <w:p w14:paraId="10672798" w14:textId="77777777" w:rsidR="00E514C5" w:rsidRDefault="00E514C5" w:rsidP="00674F20">
      <w:pPr>
        <w:pStyle w:val="Heading1"/>
        <w:numPr>
          <w:ilvl w:val="0"/>
          <w:numId w:val="0"/>
        </w:numPr>
      </w:pPr>
    </w:p>
    <w:p w14:paraId="5C68556A" w14:textId="77777777" w:rsidR="00E514C5" w:rsidRDefault="00E514C5" w:rsidP="00674F20">
      <w:pPr>
        <w:pStyle w:val="Heading1"/>
        <w:numPr>
          <w:ilvl w:val="0"/>
          <w:numId w:val="0"/>
        </w:numPr>
      </w:pPr>
    </w:p>
    <w:p w14:paraId="3854CE8C" w14:textId="77777777" w:rsidR="00E514C5" w:rsidRDefault="00E514C5" w:rsidP="00674F20">
      <w:pPr>
        <w:pStyle w:val="Heading1"/>
        <w:numPr>
          <w:ilvl w:val="0"/>
          <w:numId w:val="0"/>
        </w:numPr>
      </w:pPr>
    </w:p>
    <w:p w14:paraId="0447CA32" w14:textId="77777777" w:rsidR="00E514C5" w:rsidRDefault="00E514C5" w:rsidP="00674F20">
      <w:pPr>
        <w:pStyle w:val="Heading1"/>
        <w:numPr>
          <w:ilvl w:val="0"/>
          <w:numId w:val="0"/>
        </w:numPr>
      </w:pPr>
    </w:p>
    <w:p w14:paraId="029CF3A0" w14:textId="77777777" w:rsidR="00E514C5" w:rsidRDefault="00E514C5" w:rsidP="00674F20">
      <w:pPr>
        <w:pStyle w:val="Heading1"/>
        <w:numPr>
          <w:ilvl w:val="0"/>
          <w:numId w:val="0"/>
        </w:numPr>
      </w:pPr>
    </w:p>
    <w:p w14:paraId="236A6240" w14:textId="77777777" w:rsidR="00E514C5" w:rsidRDefault="00E514C5" w:rsidP="00674F20">
      <w:pPr>
        <w:pStyle w:val="Heading1"/>
        <w:numPr>
          <w:ilvl w:val="0"/>
          <w:numId w:val="0"/>
        </w:numPr>
      </w:pPr>
    </w:p>
    <w:p w14:paraId="3ACAA677" w14:textId="77777777" w:rsidR="00E514C5" w:rsidRDefault="00E514C5" w:rsidP="00674F20">
      <w:pPr>
        <w:pStyle w:val="Heading1"/>
        <w:numPr>
          <w:ilvl w:val="0"/>
          <w:numId w:val="0"/>
        </w:numPr>
      </w:pPr>
    </w:p>
    <w:p w14:paraId="1F86937E" w14:textId="77777777" w:rsidR="00E514C5" w:rsidRDefault="00E514C5" w:rsidP="00674F20">
      <w:pPr>
        <w:pStyle w:val="Heading1"/>
        <w:numPr>
          <w:ilvl w:val="0"/>
          <w:numId w:val="0"/>
        </w:numPr>
      </w:pPr>
    </w:p>
    <w:p w14:paraId="726180EE" w14:textId="77777777" w:rsidR="00E514C5" w:rsidRDefault="00E514C5" w:rsidP="00674F20">
      <w:pPr>
        <w:pStyle w:val="Heading1"/>
        <w:numPr>
          <w:ilvl w:val="0"/>
          <w:numId w:val="0"/>
        </w:numPr>
      </w:pPr>
    </w:p>
    <w:p w14:paraId="31CE0A75" w14:textId="219C232C" w:rsidR="00674F20" w:rsidRDefault="00674F20" w:rsidP="00674F20">
      <w:pPr>
        <w:pStyle w:val="Heading1"/>
        <w:numPr>
          <w:ilvl w:val="0"/>
          <w:numId w:val="0"/>
        </w:numPr>
      </w:pPr>
      <w:r>
        <w:t>Question 20</w:t>
      </w:r>
      <w:bookmarkEnd w:id="21"/>
    </w:p>
    <w:p w14:paraId="6AF72F10" w14:textId="77777777" w:rsidR="00AA689D" w:rsidRDefault="000B2952" w:rsidP="00AA689D">
      <w:pPr>
        <w:pStyle w:val="BodyText3"/>
        <w:rPr>
          <w:b/>
          <w:bCs/>
        </w:rPr>
      </w:pPr>
      <w:r w:rsidRPr="000B2952">
        <w:t xml:space="preserve">A </w:t>
      </w:r>
      <w:proofErr w:type="gramStart"/>
      <w:r w:rsidRPr="000B2952">
        <w:t>3 month old</w:t>
      </w:r>
      <w:proofErr w:type="gramEnd"/>
      <w:r w:rsidRPr="000B2952">
        <w:t xml:space="preserve"> boy is brought to the ED with his mother.  She gives a history of him rolling off the change table, landing on the side of his chest. He has been crying since the fall.</w:t>
      </w:r>
    </w:p>
    <w:p w14:paraId="1FB5B43A" w14:textId="7C0CE273" w:rsidR="00AA689D" w:rsidRDefault="000B2952" w:rsidP="00AA689D">
      <w:pPr>
        <w:pStyle w:val="BodyText3"/>
      </w:pPr>
      <w:r w:rsidRPr="000B2952">
        <w:lastRenderedPageBreak/>
        <w:t>A CXR is shown below:</w:t>
      </w:r>
    </w:p>
    <w:p w14:paraId="15583F48" w14:textId="309A833C" w:rsidR="00AA689D" w:rsidRPr="00AA689D" w:rsidRDefault="00AA689D" w:rsidP="00AA689D">
      <w:pPr>
        <w:pStyle w:val="BodyText2"/>
      </w:pPr>
      <w:r>
        <w:rPr>
          <w:noProof/>
        </w:rPr>
        <w:drawing>
          <wp:inline distT="0" distB="0" distL="0" distR="0" wp14:anchorId="0491548E" wp14:editId="0422FCEB">
            <wp:extent cx="3337832" cy="28321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4914" cy="2838109"/>
                    </a:xfrm>
                    <a:prstGeom prst="rect">
                      <a:avLst/>
                    </a:prstGeom>
                    <a:noFill/>
                    <a:ln>
                      <a:noFill/>
                    </a:ln>
                  </pic:spPr>
                </pic:pic>
              </a:graphicData>
            </a:graphic>
          </wp:inline>
        </w:drawing>
      </w:r>
    </w:p>
    <w:p w14:paraId="21AFE57E" w14:textId="22B1F2A0" w:rsidR="00674F20" w:rsidRPr="00013C08" w:rsidRDefault="00674F20" w:rsidP="000B2952">
      <w:pPr>
        <w:pStyle w:val="Heading2"/>
      </w:pPr>
      <w:r>
        <w:t>Part a</w:t>
      </w:r>
    </w:p>
    <w:p w14:paraId="3A0E9DB7" w14:textId="77777777" w:rsidR="00AA689D" w:rsidRDefault="00AA689D" w:rsidP="00674F20">
      <w:pPr>
        <w:spacing w:after="200"/>
        <w:rPr>
          <w:rFonts w:ascii="Open Sans" w:hAnsi="Open Sans"/>
          <w:sz w:val="20"/>
        </w:rPr>
      </w:pPr>
      <w:r w:rsidRPr="00AA689D">
        <w:rPr>
          <w:rFonts w:ascii="Open Sans" w:hAnsi="Open Sans"/>
          <w:sz w:val="20"/>
        </w:rPr>
        <w:t>State one (1) significant finding on this chest x-ray and the most likely diagnosis.</w:t>
      </w:r>
    </w:p>
    <w:p w14:paraId="4623F6AF" w14:textId="77777777" w:rsidR="00E514C5" w:rsidRDefault="00E514C5" w:rsidP="00AA689D">
      <w:pPr>
        <w:pStyle w:val="Heading2"/>
      </w:pPr>
    </w:p>
    <w:p w14:paraId="4A84D380" w14:textId="18491128" w:rsidR="00AA689D" w:rsidRPr="00013C08" w:rsidRDefault="00AA689D" w:rsidP="00AA689D">
      <w:pPr>
        <w:pStyle w:val="Heading2"/>
      </w:pPr>
      <w:r>
        <w:t>Part b</w:t>
      </w:r>
    </w:p>
    <w:p w14:paraId="783A7157" w14:textId="77777777" w:rsidR="00AA689D" w:rsidRDefault="00AA689D" w:rsidP="00AA689D">
      <w:pPr>
        <w:spacing w:after="200"/>
        <w:rPr>
          <w:rFonts w:ascii="Open Sans" w:hAnsi="Open Sans"/>
          <w:sz w:val="20"/>
        </w:rPr>
      </w:pPr>
      <w:r w:rsidRPr="00AA689D">
        <w:rPr>
          <w:rFonts w:ascii="Open Sans" w:hAnsi="Open Sans"/>
          <w:sz w:val="20"/>
        </w:rPr>
        <w:t>List five (5</w:t>
      </w:r>
      <w:proofErr w:type="gramStart"/>
      <w:r w:rsidRPr="00AA689D">
        <w:rPr>
          <w:rFonts w:ascii="Open Sans" w:hAnsi="Open Sans"/>
          <w:sz w:val="20"/>
        </w:rPr>
        <w:t>)  physical</w:t>
      </w:r>
      <w:proofErr w:type="gramEnd"/>
      <w:r w:rsidRPr="00AA689D">
        <w:rPr>
          <w:rFonts w:ascii="Open Sans" w:hAnsi="Open Sans"/>
          <w:sz w:val="20"/>
        </w:rPr>
        <w:t xml:space="preserve"> examination findings you will specifically assess for and one justification for each.</w:t>
      </w:r>
    </w:p>
    <w:p w14:paraId="6F0BD4E4" w14:textId="77777777" w:rsidR="00E514C5" w:rsidRDefault="00E514C5" w:rsidP="00AA689D">
      <w:pPr>
        <w:spacing w:after="100" w:afterAutospacing="1"/>
        <w:rPr>
          <w:rFonts w:ascii="Fira Sans" w:hAnsi="Fira Sans" w:cs="Open Sans"/>
          <w:b/>
          <w:bCs/>
          <w:sz w:val="20"/>
        </w:rPr>
      </w:pPr>
    </w:p>
    <w:p w14:paraId="1223E5E2" w14:textId="77777777" w:rsidR="00E514C5" w:rsidRDefault="00E514C5">
      <w:pPr>
        <w:rPr>
          <w:rFonts w:ascii="Open Sans" w:hAnsi="Open Sans" w:cs="Open Sans"/>
          <w:sz w:val="20"/>
          <w:szCs w:val="20"/>
        </w:rPr>
      </w:pPr>
    </w:p>
    <w:p w14:paraId="679A5629" w14:textId="33F326CA" w:rsidR="00AA689D" w:rsidRDefault="00AA689D">
      <w:pPr>
        <w:rPr>
          <w:rFonts w:ascii="Fira Sans Medium" w:eastAsia="Times" w:hAnsi="Fira Sans Medium"/>
        </w:rPr>
      </w:pPr>
      <w:r>
        <w:br w:type="page"/>
      </w:r>
    </w:p>
    <w:p w14:paraId="6B695EC9" w14:textId="0E0B4E6F" w:rsidR="00AA689D" w:rsidRDefault="00AA689D" w:rsidP="00AA689D">
      <w:pPr>
        <w:pStyle w:val="Heading1"/>
        <w:numPr>
          <w:ilvl w:val="0"/>
          <w:numId w:val="0"/>
        </w:numPr>
      </w:pPr>
      <w:bookmarkStart w:id="22" w:name="_Toc65851882"/>
      <w:r>
        <w:lastRenderedPageBreak/>
        <w:t>Question 21</w:t>
      </w:r>
      <w:bookmarkEnd w:id="22"/>
    </w:p>
    <w:p w14:paraId="28F74991" w14:textId="09FB6F2D" w:rsidR="00674F20" w:rsidRDefault="00AA689D" w:rsidP="00674F20">
      <w:pPr>
        <w:spacing w:after="100" w:afterAutospacing="1"/>
        <w:rPr>
          <w:rFonts w:ascii="Open Sans" w:hAnsi="Open Sans" w:cs="Open Sans"/>
          <w:color w:val="000000"/>
          <w:sz w:val="20"/>
        </w:rPr>
      </w:pPr>
      <w:r w:rsidRPr="00AA689D">
        <w:rPr>
          <w:rFonts w:ascii="Open Sans" w:hAnsi="Open Sans" w:cs="Open Sans"/>
          <w:color w:val="000000"/>
          <w:sz w:val="20"/>
        </w:rPr>
        <w:t xml:space="preserve">A </w:t>
      </w:r>
      <w:proofErr w:type="gramStart"/>
      <w:r w:rsidRPr="00AA689D">
        <w:rPr>
          <w:rFonts w:ascii="Open Sans" w:hAnsi="Open Sans" w:cs="Open Sans"/>
          <w:color w:val="000000"/>
          <w:sz w:val="20"/>
        </w:rPr>
        <w:t>76 year old</w:t>
      </w:r>
      <w:proofErr w:type="gramEnd"/>
      <w:r w:rsidRPr="00AA689D">
        <w:rPr>
          <w:rFonts w:ascii="Open Sans" w:hAnsi="Open Sans" w:cs="Open Sans"/>
          <w:color w:val="000000"/>
          <w:sz w:val="20"/>
        </w:rPr>
        <w:t xml:space="preserve"> man has been bought to the ED from nursing home with increasing confusion and agitation. He has assaulted another resident.</w:t>
      </w:r>
    </w:p>
    <w:p w14:paraId="0C7EF043" w14:textId="77777777" w:rsidR="00AA689D" w:rsidRPr="00013C08" w:rsidRDefault="00AA689D" w:rsidP="00AA689D">
      <w:pPr>
        <w:pStyle w:val="Heading2"/>
      </w:pPr>
      <w:r>
        <w:t>Part a</w:t>
      </w:r>
    </w:p>
    <w:p w14:paraId="1607E384" w14:textId="77777777" w:rsidR="00AA689D" w:rsidRDefault="00AA689D" w:rsidP="00AA689D">
      <w:pPr>
        <w:spacing w:after="200"/>
        <w:rPr>
          <w:rFonts w:ascii="Open Sans" w:hAnsi="Open Sans"/>
          <w:sz w:val="20"/>
        </w:rPr>
      </w:pPr>
      <w:r w:rsidRPr="00AA689D">
        <w:rPr>
          <w:rFonts w:ascii="Open Sans" w:hAnsi="Open Sans"/>
          <w:sz w:val="20"/>
        </w:rPr>
        <w:t>List two (2) medications and the dose range you would consider for managing his agitation in ED and list two (2) potential adverse effects for each drug.</w:t>
      </w:r>
    </w:p>
    <w:p w14:paraId="7DBF5A57" w14:textId="77777777" w:rsidR="00E514C5" w:rsidRDefault="00E514C5" w:rsidP="00AA689D">
      <w:pPr>
        <w:pStyle w:val="Heading2"/>
      </w:pPr>
    </w:p>
    <w:p w14:paraId="774EB8DA" w14:textId="0636C20F" w:rsidR="00AA689D" w:rsidRPr="00013C08" w:rsidRDefault="00AA689D" w:rsidP="00AA689D">
      <w:pPr>
        <w:pStyle w:val="Heading2"/>
      </w:pPr>
      <w:r>
        <w:t>Part b</w:t>
      </w:r>
    </w:p>
    <w:p w14:paraId="68DA02CC" w14:textId="77777777" w:rsidR="00AA689D" w:rsidRDefault="00AA689D" w:rsidP="00AA689D">
      <w:pPr>
        <w:spacing w:after="200"/>
        <w:rPr>
          <w:rFonts w:ascii="Open Sans" w:hAnsi="Open Sans"/>
          <w:sz w:val="20"/>
        </w:rPr>
      </w:pPr>
      <w:r w:rsidRPr="00AA689D">
        <w:rPr>
          <w:rFonts w:ascii="Open Sans" w:hAnsi="Open Sans"/>
          <w:sz w:val="20"/>
        </w:rPr>
        <w:t xml:space="preserve">List three (3) elements of the history that may help to distinguish delirium from dementia.   </w:t>
      </w:r>
    </w:p>
    <w:p w14:paraId="76287738" w14:textId="77777777" w:rsidR="00E514C5" w:rsidRDefault="00E514C5" w:rsidP="00AA689D">
      <w:pPr>
        <w:pStyle w:val="Heading2"/>
      </w:pPr>
    </w:p>
    <w:p w14:paraId="036F2BE6" w14:textId="30F9B1D8" w:rsidR="00AA689D" w:rsidRPr="00013C08" w:rsidRDefault="00AA689D" w:rsidP="00AA689D">
      <w:pPr>
        <w:pStyle w:val="Heading2"/>
      </w:pPr>
      <w:r>
        <w:t>Part c</w:t>
      </w:r>
    </w:p>
    <w:p w14:paraId="62A7468B" w14:textId="77777777" w:rsidR="00AA689D" w:rsidRPr="00AA689D" w:rsidRDefault="00AA689D" w:rsidP="00AA689D">
      <w:pPr>
        <w:spacing w:after="100" w:afterAutospacing="1"/>
        <w:rPr>
          <w:rFonts w:ascii="Open Sans" w:hAnsi="Open Sans" w:cs="Open Sans"/>
          <w:sz w:val="20"/>
          <w:szCs w:val="20"/>
        </w:rPr>
      </w:pPr>
      <w:r w:rsidRPr="00AA689D">
        <w:rPr>
          <w:rFonts w:ascii="Open Sans" w:hAnsi="Open Sans" w:cs="Open Sans"/>
          <w:sz w:val="20"/>
          <w:szCs w:val="20"/>
        </w:rPr>
        <w:t xml:space="preserve">The </w:t>
      </w:r>
      <w:proofErr w:type="gramStart"/>
      <w:r w:rsidRPr="00AA689D">
        <w:rPr>
          <w:rFonts w:ascii="Open Sans" w:hAnsi="Open Sans" w:cs="Open Sans"/>
          <w:sz w:val="20"/>
          <w:szCs w:val="20"/>
        </w:rPr>
        <w:t>patients</w:t>
      </w:r>
      <w:proofErr w:type="gramEnd"/>
      <w:r w:rsidRPr="00AA689D">
        <w:rPr>
          <w:rFonts w:ascii="Open Sans" w:hAnsi="Open Sans" w:cs="Open Sans"/>
          <w:sz w:val="20"/>
          <w:szCs w:val="20"/>
        </w:rPr>
        <w:t xml:space="preserve"> biochemistry is shown below:</w:t>
      </w:r>
    </w:p>
    <w:tbl>
      <w:tblPr>
        <w:tblW w:w="13500" w:type="dxa"/>
        <w:tblCellMar>
          <w:top w:w="75" w:type="dxa"/>
          <w:left w:w="75" w:type="dxa"/>
          <w:bottom w:w="75" w:type="dxa"/>
          <w:right w:w="75" w:type="dxa"/>
        </w:tblCellMar>
        <w:tblLook w:val="04A0" w:firstRow="1" w:lastRow="0" w:firstColumn="1" w:lastColumn="0" w:noHBand="0" w:noVBand="1"/>
      </w:tblPr>
      <w:tblGrid>
        <w:gridCol w:w="2345"/>
        <w:gridCol w:w="4587"/>
        <w:gridCol w:w="6568"/>
      </w:tblGrid>
      <w:tr w:rsidR="00AA689D" w:rsidRPr="00AA689D" w14:paraId="2CD15C1F" w14:textId="77777777" w:rsidTr="00AA689D">
        <w:trPr>
          <w:trHeight w:val="195"/>
          <w:tblHeader/>
        </w:trPr>
        <w:tc>
          <w:tcPr>
            <w:tcW w:w="0" w:type="auto"/>
            <w:tcBorders>
              <w:top w:val="nil"/>
              <w:left w:val="nil"/>
              <w:bottom w:val="nil"/>
              <w:right w:val="nil"/>
            </w:tcBorders>
            <w:shd w:val="clear" w:color="auto" w:fill="auto"/>
            <w:vAlign w:val="center"/>
            <w:hideMark/>
          </w:tcPr>
          <w:p w14:paraId="464A1D62" w14:textId="77777777" w:rsidR="00AA689D" w:rsidRPr="00AA689D" w:rsidRDefault="00AA689D" w:rsidP="00AA689D">
            <w:pPr>
              <w:rPr>
                <w:rFonts w:ascii="Open Sans" w:hAnsi="Open Sans" w:cs="Open Sans"/>
                <w:sz w:val="20"/>
                <w:szCs w:val="20"/>
              </w:rPr>
            </w:pPr>
          </w:p>
        </w:tc>
        <w:tc>
          <w:tcPr>
            <w:tcW w:w="0" w:type="auto"/>
            <w:tcBorders>
              <w:top w:val="nil"/>
              <w:left w:val="nil"/>
              <w:bottom w:val="nil"/>
              <w:right w:val="nil"/>
            </w:tcBorders>
            <w:shd w:val="clear" w:color="auto" w:fill="auto"/>
            <w:vAlign w:val="center"/>
            <w:hideMark/>
          </w:tcPr>
          <w:p w14:paraId="24561F1B" w14:textId="77777777" w:rsidR="00AA689D" w:rsidRPr="00AA689D" w:rsidRDefault="00AA689D" w:rsidP="00AA689D">
            <w:pPr>
              <w:rPr>
                <w:sz w:val="18"/>
                <w:szCs w:val="18"/>
              </w:rPr>
            </w:pPr>
          </w:p>
        </w:tc>
        <w:tc>
          <w:tcPr>
            <w:tcW w:w="0" w:type="auto"/>
            <w:tcBorders>
              <w:top w:val="nil"/>
              <w:left w:val="nil"/>
              <w:bottom w:val="nil"/>
              <w:right w:val="nil"/>
            </w:tcBorders>
            <w:shd w:val="clear" w:color="auto" w:fill="auto"/>
            <w:vAlign w:val="center"/>
            <w:hideMark/>
          </w:tcPr>
          <w:p w14:paraId="16F414DF" w14:textId="77777777" w:rsidR="00AA689D" w:rsidRPr="00AA689D" w:rsidRDefault="00AA689D" w:rsidP="00AA689D">
            <w:pPr>
              <w:rPr>
                <w:rFonts w:ascii="Open Sans" w:hAnsi="Open Sans" w:cs="Open Sans"/>
                <w:b/>
                <w:bCs/>
                <w:sz w:val="20"/>
                <w:szCs w:val="20"/>
              </w:rPr>
            </w:pPr>
            <w:r w:rsidRPr="00AA689D">
              <w:rPr>
                <w:rFonts w:ascii="Open Sans" w:hAnsi="Open Sans" w:cs="Open Sans"/>
                <w:b/>
                <w:bCs/>
                <w:sz w:val="20"/>
                <w:szCs w:val="20"/>
              </w:rPr>
              <w:t>Reference Range</w:t>
            </w:r>
          </w:p>
        </w:tc>
      </w:tr>
      <w:tr w:rsidR="00AA689D" w:rsidRPr="00AA689D" w14:paraId="089E7F76" w14:textId="77777777" w:rsidTr="00AA689D">
        <w:trPr>
          <w:trHeight w:val="195"/>
        </w:trPr>
        <w:tc>
          <w:tcPr>
            <w:tcW w:w="0" w:type="auto"/>
            <w:tcBorders>
              <w:top w:val="nil"/>
              <w:left w:val="nil"/>
              <w:bottom w:val="nil"/>
              <w:right w:val="nil"/>
            </w:tcBorders>
            <w:shd w:val="clear" w:color="auto" w:fill="auto"/>
            <w:vAlign w:val="center"/>
            <w:hideMark/>
          </w:tcPr>
          <w:p w14:paraId="76C7D212"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Na</w:t>
            </w:r>
          </w:p>
        </w:tc>
        <w:tc>
          <w:tcPr>
            <w:tcW w:w="0" w:type="auto"/>
            <w:tcBorders>
              <w:top w:val="nil"/>
              <w:left w:val="nil"/>
              <w:bottom w:val="nil"/>
              <w:right w:val="nil"/>
            </w:tcBorders>
            <w:shd w:val="clear" w:color="auto" w:fill="auto"/>
            <w:vAlign w:val="center"/>
            <w:hideMark/>
          </w:tcPr>
          <w:p w14:paraId="6AD3014F"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112 mmol/L</w:t>
            </w:r>
          </w:p>
        </w:tc>
        <w:tc>
          <w:tcPr>
            <w:tcW w:w="0" w:type="auto"/>
            <w:tcBorders>
              <w:top w:val="nil"/>
              <w:left w:val="nil"/>
              <w:bottom w:val="nil"/>
              <w:right w:val="nil"/>
            </w:tcBorders>
            <w:shd w:val="clear" w:color="auto" w:fill="auto"/>
            <w:vAlign w:val="center"/>
            <w:hideMark/>
          </w:tcPr>
          <w:p w14:paraId="3BE62ECF"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(135-145)</w:t>
            </w:r>
          </w:p>
        </w:tc>
      </w:tr>
      <w:tr w:rsidR="00AA689D" w:rsidRPr="00AA689D" w14:paraId="1910B798" w14:textId="77777777" w:rsidTr="00AA689D">
        <w:trPr>
          <w:trHeight w:val="195"/>
        </w:trPr>
        <w:tc>
          <w:tcPr>
            <w:tcW w:w="0" w:type="auto"/>
            <w:tcBorders>
              <w:top w:val="nil"/>
              <w:left w:val="nil"/>
              <w:bottom w:val="nil"/>
              <w:right w:val="nil"/>
            </w:tcBorders>
            <w:shd w:val="clear" w:color="auto" w:fill="auto"/>
            <w:vAlign w:val="center"/>
            <w:hideMark/>
          </w:tcPr>
          <w:p w14:paraId="438C978D"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K </w:t>
            </w:r>
          </w:p>
        </w:tc>
        <w:tc>
          <w:tcPr>
            <w:tcW w:w="0" w:type="auto"/>
            <w:tcBorders>
              <w:top w:val="nil"/>
              <w:left w:val="nil"/>
              <w:bottom w:val="nil"/>
              <w:right w:val="nil"/>
            </w:tcBorders>
            <w:shd w:val="clear" w:color="auto" w:fill="auto"/>
            <w:vAlign w:val="center"/>
            <w:hideMark/>
          </w:tcPr>
          <w:p w14:paraId="039ED338"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4.0 mmol/L</w:t>
            </w:r>
          </w:p>
        </w:tc>
        <w:tc>
          <w:tcPr>
            <w:tcW w:w="0" w:type="auto"/>
            <w:tcBorders>
              <w:top w:val="nil"/>
              <w:left w:val="nil"/>
              <w:bottom w:val="nil"/>
              <w:right w:val="nil"/>
            </w:tcBorders>
            <w:shd w:val="clear" w:color="auto" w:fill="auto"/>
            <w:vAlign w:val="center"/>
            <w:hideMark/>
          </w:tcPr>
          <w:p w14:paraId="7F19BA65"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(3.5-5.2)</w:t>
            </w:r>
          </w:p>
        </w:tc>
      </w:tr>
      <w:tr w:rsidR="00AA689D" w:rsidRPr="00AA689D" w14:paraId="48CABA24" w14:textId="77777777" w:rsidTr="00AA689D">
        <w:trPr>
          <w:trHeight w:val="195"/>
        </w:trPr>
        <w:tc>
          <w:tcPr>
            <w:tcW w:w="0" w:type="auto"/>
            <w:tcBorders>
              <w:top w:val="nil"/>
              <w:left w:val="nil"/>
              <w:bottom w:val="nil"/>
              <w:right w:val="nil"/>
            </w:tcBorders>
            <w:shd w:val="clear" w:color="auto" w:fill="auto"/>
            <w:vAlign w:val="center"/>
            <w:hideMark/>
          </w:tcPr>
          <w:p w14:paraId="31600249"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Cl</w:t>
            </w:r>
          </w:p>
        </w:tc>
        <w:tc>
          <w:tcPr>
            <w:tcW w:w="0" w:type="auto"/>
            <w:tcBorders>
              <w:top w:val="nil"/>
              <w:left w:val="nil"/>
              <w:bottom w:val="nil"/>
              <w:right w:val="nil"/>
            </w:tcBorders>
            <w:shd w:val="clear" w:color="auto" w:fill="auto"/>
            <w:vAlign w:val="center"/>
            <w:hideMark/>
          </w:tcPr>
          <w:p w14:paraId="4B44699C"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79 mmol/L </w:t>
            </w:r>
          </w:p>
        </w:tc>
        <w:tc>
          <w:tcPr>
            <w:tcW w:w="0" w:type="auto"/>
            <w:tcBorders>
              <w:top w:val="nil"/>
              <w:left w:val="nil"/>
              <w:bottom w:val="nil"/>
              <w:right w:val="nil"/>
            </w:tcBorders>
            <w:shd w:val="clear" w:color="auto" w:fill="auto"/>
            <w:vAlign w:val="center"/>
            <w:hideMark/>
          </w:tcPr>
          <w:p w14:paraId="1A945D44"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(95-110)</w:t>
            </w:r>
          </w:p>
        </w:tc>
      </w:tr>
      <w:tr w:rsidR="00AA689D" w:rsidRPr="00AA689D" w14:paraId="20EABE17" w14:textId="77777777" w:rsidTr="00AA689D">
        <w:trPr>
          <w:trHeight w:val="195"/>
        </w:trPr>
        <w:tc>
          <w:tcPr>
            <w:tcW w:w="0" w:type="auto"/>
            <w:tcBorders>
              <w:top w:val="nil"/>
              <w:left w:val="nil"/>
              <w:bottom w:val="nil"/>
              <w:right w:val="nil"/>
            </w:tcBorders>
            <w:shd w:val="clear" w:color="auto" w:fill="auto"/>
            <w:vAlign w:val="center"/>
            <w:hideMark/>
          </w:tcPr>
          <w:p w14:paraId="2453D903"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Bic </w:t>
            </w:r>
          </w:p>
        </w:tc>
        <w:tc>
          <w:tcPr>
            <w:tcW w:w="0" w:type="auto"/>
            <w:tcBorders>
              <w:top w:val="nil"/>
              <w:left w:val="nil"/>
              <w:bottom w:val="nil"/>
              <w:right w:val="nil"/>
            </w:tcBorders>
            <w:shd w:val="clear" w:color="auto" w:fill="auto"/>
            <w:vAlign w:val="center"/>
            <w:hideMark/>
          </w:tcPr>
          <w:p w14:paraId="3FB90B13"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21 mmol/L </w:t>
            </w:r>
          </w:p>
        </w:tc>
        <w:tc>
          <w:tcPr>
            <w:tcW w:w="0" w:type="auto"/>
            <w:tcBorders>
              <w:top w:val="nil"/>
              <w:left w:val="nil"/>
              <w:bottom w:val="nil"/>
              <w:right w:val="nil"/>
            </w:tcBorders>
            <w:shd w:val="clear" w:color="auto" w:fill="auto"/>
            <w:vAlign w:val="center"/>
            <w:hideMark/>
          </w:tcPr>
          <w:p w14:paraId="38EAC094"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(22-32)</w:t>
            </w:r>
          </w:p>
        </w:tc>
      </w:tr>
      <w:tr w:rsidR="00AA689D" w:rsidRPr="00AA689D" w14:paraId="7565C960" w14:textId="77777777" w:rsidTr="00AA689D">
        <w:trPr>
          <w:trHeight w:val="195"/>
        </w:trPr>
        <w:tc>
          <w:tcPr>
            <w:tcW w:w="0" w:type="auto"/>
            <w:tcBorders>
              <w:top w:val="nil"/>
              <w:left w:val="nil"/>
              <w:bottom w:val="nil"/>
              <w:right w:val="nil"/>
            </w:tcBorders>
            <w:shd w:val="clear" w:color="auto" w:fill="auto"/>
            <w:vAlign w:val="center"/>
            <w:hideMark/>
          </w:tcPr>
          <w:p w14:paraId="688B4767"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Urea </w:t>
            </w:r>
          </w:p>
        </w:tc>
        <w:tc>
          <w:tcPr>
            <w:tcW w:w="0" w:type="auto"/>
            <w:tcBorders>
              <w:top w:val="nil"/>
              <w:left w:val="nil"/>
              <w:bottom w:val="nil"/>
              <w:right w:val="nil"/>
            </w:tcBorders>
            <w:shd w:val="clear" w:color="auto" w:fill="auto"/>
            <w:vAlign w:val="center"/>
            <w:hideMark/>
          </w:tcPr>
          <w:p w14:paraId="423F2C76"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3.1 mmol/L</w:t>
            </w:r>
          </w:p>
        </w:tc>
        <w:tc>
          <w:tcPr>
            <w:tcW w:w="0" w:type="auto"/>
            <w:tcBorders>
              <w:top w:val="nil"/>
              <w:left w:val="nil"/>
              <w:bottom w:val="nil"/>
              <w:right w:val="nil"/>
            </w:tcBorders>
            <w:shd w:val="clear" w:color="auto" w:fill="auto"/>
            <w:vAlign w:val="center"/>
            <w:hideMark/>
          </w:tcPr>
          <w:p w14:paraId="0C996FE1"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(2.8-7.2)</w:t>
            </w:r>
          </w:p>
        </w:tc>
      </w:tr>
      <w:tr w:rsidR="00AA689D" w:rsidRPr="00AA689D" w14:paraId="3C307E79" w14:textId="77777777" w:rsidTr="00AA689D">
        <w:trPr>
          <w:trHeight w:val="195"/>
        </w:trPr>
        <w:tc>
          <w:tcPr>
            <w:tcW w:w="0" w:type="auto"/>
            <w:tcBorders>
              <w:top w:val="nil"/>
              <w:left w:val="nil"/>
              <w:bottom w:val="nil"/>
              <w:right w:val="nil"/>
            </w:tcBorders>
            <w:shd w:val="clear" w:color="auto" w:fill="auto"/>
            <w:vAlign w:val="center"/>
            <w:hideMark/>
          </w:tcPr>
          <w:p w14:paraId="5CEB6262" w14:textId="77777777" w:rsidR="00AA689D" w:rsidRPr="00AA689D" w:rsidRDefault="00AA689D" w:rsidP="00AA689D">
            <w:pPr>
              <w:rPr>
                <w:rFonts w:ascii="Open Sans" w:hAnsi="Open Sans" w:cs="Open Sans"/>
                <w:sz w:val="20"/>
                <w:szCs w:val="20"/>
              </w:rPr>
            </w:pPr>
            <w:proofErr w:type="spellStart"/>
            <w:r w:rsidRPr="00AA689D">
              <w:rPr>
                <w:rFonts w:ascii="Open Sans" w:hAnsi="Open Sans" w:cs="Open Sans"/>
                <w:sz w:val="20"/>
                <w:szCs w:val="20"/>
              </w:rPr>
              <w:t>Crea</w:t>
            </w:r>
            <w:proofErr w:type="spellEnd"/>
          </w:p>
        </w:tc>
        <w:tc>
          <w:tcPr>
            <w:tcW w:w="0" w:type="auto"/>
            <w:tcBorders>
              <w:top w:val="nil"/>
              <w:left w:val="nil"/>
              <w:bottom w:val="nil"/>
              <w:right w:val="nil"/>
            </w:tcBorders>
            <w:shd w:val="clear" w:color="auto" w:fill="auto"/>
            <w:vAlign w:val="center"/>
            <w:hideMark/>
          </w:tcPr>
          <w:p w14:paraId="4D2A22D7"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61 </w:t>
            </w:r>
            <w:proofErr w:type="spellStart"/>
            <w:r w:rsidRPr="00AA689D">
              <w:rPr>
                <w:rFonts w:ascii="Open Sans" w:hAnsi="Open Sans" w:cs="Open Sans"/>
                <w:sz w:val="20"/>
                <w:szCs w:val="20"/>
              </w:rPr>
              <w:t>umol</w:t>
            </w:r>
            <w:proofErr w:type="spellEnd"/>
            <w:r w:rsidRPr="00AA689D">
              <w:rPr>
                <w:rFonts w:ascii="Open Sans" w:hAnsi="Open Sans" w:cs="Open Sans"/>
                <w:sz w:val="20"/>
                <w:szCs w:val="20"/>
              </w:rPr>
              <w:t>/L</w:t>
            </w:r>
          </w:p>
        </w:tc>
        <w:tc>
          <w:tcPr>
            <w:tcW w:w="0" w:type="auto"/>
            <w:tcBorders>
              <w:top w:val="nil"/>
              <w:left w:val="nil"/>
              <w:bottom w:val="nil"/>
              <w:right w:val="nil"/>
            </w:tcBorders>
            <w:shd w:val="clear" w:color="auto" w:fill="auto"/>
            <w:vAlign w:val="center"/>
            <w:hideMark/>
          </w:tcPr>
          <w:p w14:paraId="648778C1"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(45-90)</w:t>
            </w:r>
          </w:p>
        </w:tc>
      </w:tr>
      <w:tr w:rsidR="00AA689D" w:rsidRPr="00AA689D" w14:paraId="0ECB4D0C" w14:textId="77777777" w:rsidTr="00AA689D">
        <w:trPr>
          <w:trHeight w:val="195"/>
        </w:trPr>
        <w:tc>
          <w:tcPr>
            <w:tcW w:w="0" w:type="auto"/>
            <w:tcBorders>
              <w:top w:val="nil"/>
              <w:left w:val="nil"/>
              <w:bottom w:val="nil"/>
              <w:right w:val="nil"/>
            </w:tcBorders>
            <w:shd w:val="clear" w:color="auto" w:fill="auto"/>
            <w:vAlign w:val="center"/>
            <w:hideMark/>
          </w:tcPr>
          <w:p w14:paraId="2B70B330" w14:textId="77777777" w:rsidR="00AA689D" w:rsidRPr="00AA689D" w:rsidRDefault="00AA689D" w:rsidP="00AA689D">
            <w:pPr>
              <w:rPr>
                <w:rFonts w:ascii="Open Sans" w:hAnsi="Open Sans" w:cs="Open Sans"/>
                <w:sz w:val="20"/>
                <w:szCs w:val="20"/>
              </w:rPr>
            </w:pPr>
            <w:proofErr w:type="spellStart"/>
            <w:r w:rsidRPr="00AA689D">
              <w:rPr>
                <w:rFonts w:ascii="Open Sans" w:hAnsi="Open Sans" w:cs="Open Sans"/>
                <w:sz w:val="20"/>
                <w:szCs w:val="20"/>
              </w:rPr>
              <w:t>eGRF</w:t>
            </w:r>
            <w:proofErr w:type="spellEnd"/>
          </w:p>
        </w:tc>
        <w:tc>
          <w:tcPr>
            <w:tcW w:w="0" w:type="auto"/>
            <w:tcBorders>
              <w:top w:val="nil"/>
              <w:left w:val="nil"/>
              <w:bottom w:val="nil"/>
              <w:right w:val="nil"/>
            </w:tcBorders>
            <w:shd w:val="clear" w:color="auto" w:fill="auto"/>
            <w:vAlign w:val="center"/>
            <w:hideMark/>
          </w:tcPr>
          <w:p w14:paraId="1D96FA01"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80 ml/min</w:t>
            </w:r>
          </w:p>
        </w:tc>
        <w:tc>
          <w:tcPr>
            <w:tcW w:w="0" w:type="auto"/>
            <w:tcBorders>
              <w:top w:val="nil"/>
              <w:left w:val="nil"/>
              <w:bottom w:val="nil"/>
              <w:right w:val="nil"/>
            </w:tcBorders>
            <w:shd w:val="clear" w:color="auto" w:fill="auto"/>
            <w:vAlign w:val="center"/>
            <w:hideMark/>
          </w:tcPr>
          <w:p w14:paraId="4401A95E"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&gt;90)</w:t>
            </w:r>
          </w:p>
        </w:tc>
      </w:tr>
      <w:tr w:rsidR="00AA689D" w:rsidRPr="00AA689D" w14:paraId="1B0D4F23" w14:textId="77777777" w:rsidTr="00AA689D">
        <w:trPr>
          <w:trHeight w:val="195"/>
        </w:trPr>
        <w:tc>
          <w:tcPr>
            <w:tcW w:w="0" w:type="auto"/>
            <w:tcBorders>
              <w:top w:val="nil"/>
              <w:left w:val="nil"/>
              <w:bottom w:val="nil"/>
              <w:right w:val="nil"/>
            </w:tcBorders>
            <w:shd w:val="clear" w:color="auto" w:fill="auto"/>
            <w:vAlign w:val="center"/>
            <w:hideMark/>
          </w:tcPr>
          <w:p w14:paraId="28578D4B"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BSL</w:t>
            </w:r>
          </w:p>
        </w:tc>
        <w:tc>
          <w:tcPr>
            <w:tcW w:w="0" w:type="auto"/>
            <w:tcBorders>
              <w:top w:val="nil"/>
              <w:left w:val="nil"/>
              <w:bottom w:val="nil"/>
              <w:right w:val="nil"/>
            </w:tcBorders>
            <w:shd w:val="clear" w:color="auto" w:fill="auto"/>
            <w:vAlign w:val="center"/>
            <w:hideMark/>
          </w:tcPr>
          <w:p w14:paraId="41D4381C"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lang w:val="en-GB"/>
              </w:rPr>
              <w:t>6.3 mmol/L </w:t>
            </w:r>
          </w:p>
        </w:tc>
        <w:tc>
          <w:tcPr>
            <w:tcW w:w="0" w:type="auto"/>
            <w:tcBorders>
              <w:top w:val="nil"/>
              <w:left w:val="nil"/>
              <w:bottom w:val="nil"/>
              <w:right w:val="nil"/>
            </w:tcBorders>
            <w:shd w:val="clear" w:color="auto" w:fill="auto"/>
            <w:vAlign w:val="center"/>
            <w:hideMark/>
          </w:tcPr>
          <w:p w14:paraId="0579570D"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(3 – 7.7)</w:t>
            </w:r>
          </w:p>
        </w:tc>
      </w:tr>
    </w:tbl>
    <w:p w14:paraId="68A1BB24" w14:textId="77777777" w:rsidR="00AA689D" w:rsidRPr="00AA689D" w:rsidRDefault="00AA689D" w:rsidP="00AA689D">
      <w:pPr>
        <w:spacing w:after="100" w:afterAutospacing="1"/>
        <w:rPr>
          <w:rFonts w:ascii="Open Sans" w:hAnsi="Open Sans" w:cs="Open Sans"/>
          <w:sz w:val="20"/>
          <w:szCs w:val="20"/>
        </w:rPr>
      </w:pPr>
      <w:r w:rsidRPr="00AA689D">
        <w:rPr>
          <w:rFonts w:ascii="Open Sans" w:hAnsi="Open Sans" w:cs="Open Sans"/>
          <w:sz w:val="20"/>
          <w:szCs w:val="20"/>
        </w:rPr>
        <w:t>List three (3) investigations that would help determine the cause of the electrolyte imbalance above.</w:t>
      </w:r>
    </w:p>
    <w:p w14:paraId="0B4BC79C" w14:textId="77777777" w:rsidR="00E514C5" w:rsidRDefault="00E514C5">
      <w:pPr>
        <w:rPr>
          <w:rFonts w:ascii="Fira Sans" w:hAnsi="Fira Sans" w:cs="Open Sans"/>
          <w:b/>
          <w:bCs/>
          <w:sz w:val="20"/>
        </w:rPr>
      </w:pPr>
    </w:p>
    <w:p w14:paraId="617B0C33" w14:textId="097291B0" w:rsidR="00AA689D" w:rsidRDefault="00AA689D">
      <w:pPr>
        <w:rPr>
          <w:rFonts w:ascii="Fira Sans Medium" w:eastAsia="Times" w:hAnsi="Fira Sans Medium"/>
        </w:rPr>
      </w:pPr>
      <w:r>
        <w:br w:type="page"/>
      </w:r>
    </w:p>
    <w:p w14:paraId="739B9F36" w14:textId="56BB2024" w:rsidR="00AA689D" w:rsidRDefault="00AA689D" w:rsidP="00AA689D">
      <w:pPr>
        <w:pStyle w:val="Heading1"/>
        <w:numPr>
          <w:ilvl w:val="0"/>
          <w:numId w:val="0"/>
        </w:numPr>
      </w:pPr>
      <w:bookmarkStart w:id="23" w:name="_Toc65851883"/>
      <w:r>
        <w:lastRenderedPageBreak/>
        <w:t>Question 22</w:t>
      </w:r>
      <w:bookmarkEnd w:id="23"/>
    </w:p>
    <w:p w14:paraId="1E1F658A" w14:textId="77777777" w:rsidR="00AA689D" w:rsidRPr="00AA689D" w:rsidRDefault="00AA689D" w:rsidP="00AA689D">
      <w:pPr>
        <w:spacing w:after="100" w:afterAutospacing="1"/>
        <w:rPr>
          <w:rFonts w:ascii="Open Sans" w:hAnsi="Open Sans" w:cs="Open Sans"/>
          <w:sz w:val="20"/>
          <w:szCs w:val="20"/>
        </w:rPr>
      </w:pPr>
      <w:r w:rsidRPr="00AA689D">
        <w:rPr>
          <w:rFonts w:ascii="Open Sans" w:hAnsi="Open Sans" w:cs="Open Sans"/>
          <w:sz w:val="20"/>
          <w:szCs w:val="20"/>
        </w:rPr>
        <w:t xml:space="preserve">A previously healthy, not sexually active </w:t>
      </w:r>
      <w:proofErr w:type="gramStart"/>
      <w:r w:rsidRPr="00AA689D">
        <w:rPr>
          <w:rFonts w:ascii="Open Sans" w:hAnsi="Open Sans" w:cs="Open Sans"/>
          <w:sz w:val="20"/>
          <w:szCs w:val="20"/>
        </w:rPr>
        <w:t>14 year old</w:t>
      </w:r>
      <w:proofErr w:type="gramEnd"/>
      <w:r w:rsidRPr="00AA689D">
        <w:rPr>
          <w:rFonts w:ascii="Open Sans" w:hAnsi="Open Sans" w:cs="Open Sans"/>
          <w:sz w:val="20"/>
          <w:szCs w:val="20"/>
        </w:rPr>
        <w:t xml:space="preserve"> girl was referred by her GP, with a 2 day history of right iliac fossa pain for evaluation of suspected appendicitis. She has had no vomiting but has had one episode of diarrhea. </w:t>
      </w:r>
    </w:p>
    <w:p w14:paraId="35871E86" w14:textId="77777777" w:rsidR="00AA689D" w:rsidRPr="00AA689D" w:rsidRDefault="00AA689D" w:rsidP="00AA689D">
      <w:pPr>
        <w:spacing w:after="100" w:afterAutospacing="1"/>
        <w:rPr>
          <w:rFonts w:ascii="Open Sans" w:hAnsi="Open Sans" w:cs="Open Sans"/>
          <w:sz w:val="20"/>
          <w:szCs w:val="20"/>
        </w:rPr>
      </w:pPr>
      <w:r w:rsidRPr="00AA689D">
        <w:rPr>
          <w:rFonts w:ascii="Open Sans" w:hAnsi="Open Sans" w:cs="Open Sans"/>
          <w:sz w:val="20"/>
          <w:szCs w:val="20"/>
        </w:rPr>
        <w:t>Her vital signs on arrival:</w:t>
      </w:r>
    </w:p>
    <w:tbl>
      <w:tblPr>
        <w:tblW w:w="8170" w:type="dxa"/>
        <w:tblCellMar>
          <w:top w:w="75" w:type="dxa"/>
          <w:left w:w="75" w:type="dxa"/>
          <w:bottom w:w="75" w:type="dxa"/>
          <w:right w:w="75" w:type="dxa"/>
        </w:tblCellMar>
        <w:tblLook w:val="04A0" w:firstRow="1" w:lastRow="0" w:firstColumn="1" w:lastColumn="0" w:noHBand="0" w:noVBand="1"/>
      </w:tblPr>
      <w:tblGrid>
        <w:gridCol w:w="2492"/>
        <w:gridCol w:w="5678"/>
      </w:tblGrid>
      <w:tr w:rsidR="00AA689D" w:rsidRPr="00AA689D" w14:paraId="1B5448E4" w14:textId="77777777" w:rsidTr="00AA689D">
        <w:trPr>
          <w:trHeight w:val="195"/>
        </w:trPr>
        <w:tc>
          <w:tcPr>
            <w:tcW w:w="0" w:type="auto"/>
            <w:tcBorders>
              <w:top w:val="nil"/>
              <w:left w:val="nil"/>
              <w:bottom w:val="nil"/>
              <w:right w:val="nil"/>
            </w:tcBorders>
            <w:shd w:val="clear" w:color="auto" w:fill="auto"/>
            <w:vAlign w:val="center"/>
            <w:hideMark/>
          </w:tcPr>
          <w:p w14:paraId="1BAAC7C9"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Temp</w:t>
            </w:r>
          </w:p>
        </w:tc>
        <w:tc>
          <w:tcPr>
            <w:tcW w:w="0" w:type="auto"/>
            <w:tcBorders>
              <w:top w:val="nil"/>
              <w:left w:val="nil"/>
              <w:bottom w:val="nil"/>
              <w:right w:val="nil"/>
            </w:tcBorders>
            <w:shd w:val="clear" w:color="auto" w:fill="auto"/>
            <w:vAlign w:val="center"/>
            <w:hideMark/>
          </w:tcPr>
          <w:p w14:paraId="01BF19FA"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37.5 °C </w:t>
            </w:r>
          </w:p>
        </w:tc>
      </w:tr>
      <w:tr w:rsidR="00AA689D" w:rsidRPr="00AA689D" w14:paraId="15846A57" w14:textId="77777777" w:rsidTr="00AA689D">
        <w:trPr>
          <w:trHeight w:val="195"/>
        </w:trPr>
        <w:tc>
          <w:tcPr>
            <w:tcW w:w="0" w:type="auto"/>
            <w:tcBorders>
              <w:top w:val="nil"/>
              <w:left w:val="nil"/>
              <w:bottom w:val="nil"/>
              <w:right w:val="nil"/>
            </w:tcBorders>
            <w:shd w:val="clear" w:color="auto" w:fill="auto"/>
            <w:vAlign w:val="center"/>
            <w:hideMark/>
          </w:tcPr>
          <w:p w14:paraId="0B7D07BC"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HR</w:t>
            </w:r>
          </w:p>
        </w:tc>
        <w:tc>
          <w:tcPr>
            <w:tcW w:w="0" w:type="auto"/>
            <w:tcBorders>
              <w:top w:val="nil"/>
              <w:left w:val="nil"/>
              <w:bottom w:val="nil"/>
              <w:right w:val="nil"/>
            </w:tcBorders>
            <w:shd w:val="clear" w:color="auto" w:fill="auto"/>
            <w:vAlign w:val="center"/>
            <w:hideMark/>
          </w:tcPr>
          <w:p w14:paraId="569E648D"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64 bpm</w:t>
            </w:r>
          </w:p>
        </w:tc>
      </w:tr>
      <w:tr w:rsidR="00AA689D" w:rsidRPr="00AA689D" w14:paraId="3A3950B8" w14:textId="77777777" w:rsidTr="00AA689D">
        <w:trPr>
          <w:trHeight w:val="195"/>
        </w:trPr>
        <w:tc>
          <w:tcPr>
            <w:tcW w:w="0" w:type="auto"/>
            <w:tcBorders>
              <w:top w:val="nil"/>
              <w:left w:val="nil"/>
              <w:bottom w:val="nil"/>
              <w:right w:val="nil"/>
            </w:tcBorders>
            <w:shd w:val="clear" w:color="auto" w:fill="auto"/>
            <w:vAlign w:val="center"/>
            <w:hideMark/>
          </w:tcPr>
          <w:p w14:paraId="13F03B6A"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BP</w:t>
            </w:r>
          </w:p>
        </w:tc>
        <w:tc>
          <w:tcPr>
            <w:tcW w:w="0" w:type="auto"/>
            <w:tcBorders>
              <w:top w:val="nil"/>
              <w:left w:val="nil"/>
              <w:bottom w:val="nil"/>
              <w:right w:val="nil"/>
            </w:tcBorders>
            <w:shd w:val="clear" w:color="auto" w:fill="auto"/>
            <w:vAlign w:val="center"/>
            <w:hideMark/>
          </w:tcPr>
          <w:p w14:paraId="022400A4" w14:textId="77777777" w:rsidR="00AA689D" w:rsidRPr="00AA689D" w:rsidRDefault="00AA689D" w:rsidP="00AA689D">
            <w:pPr>
              <w:rPr>
                <w:rFonts w:ascii="Open Sans" w:hAnsi="Open Sans" w:cs="Open Sans"/>
                <w:sz w:val="20"/>
                <w:szCs w:val="20"/>
              </w:rPr>
            </w:pPr>
            <w:r w:rsidRPr="00AA689D">
              <w:rPr>
                <w:rFonts w:ascii="Open Sans" w:hAnsi="Open Sans" w:cs="Open Sans"/>
                <w:sz w:val="20"/>
                <w:szCs w:val="20"/>
              </w:rPr>
              <w:t>116/</w:t>
            </w:r>
            <w:proofErr w:type="gramStart"/>
            <w:r w:rsidRPr="00AA689D">
              <w:rPr>
                <w:rFonts w:ascii="Open Sans" w:hAnsi="Open Sans" w:cs="Open Sans"/>
                <w:sz w:val="20"/>
                <w:szCs w:val="20"/>
              </w:rPr>
              <w:t>70  mmHg</w:t>
            </w:r>
            <w:proofErr w:type="gramEnd"/>
          </w:p>
        </w:tc>
      </w:tr>
    </w:tbl>
    <w:p w14:paraId="70030061" w14:textId="7F24C4D2" w:rsidR="00AA689D" w:rsidRDefault="00AA689D" w:rsidP="00AA689D">
      <w:pPr>
        <w:spacing w:after="100" w:afterAutospacing="1"/>
        <w:rPr>
          <w:rFonts w:ascii="Open Sans" w:hAnsi="Open Sans" w:cs="Open Sans"/>
          <w:sz w:val="20"/>
          <w:szCs w:val="20"/>
        </w:rPr>
      </w:pPr>
      <w:r w:rsidRPr="00AA689D">
        <w:rPr>
          <w:rFonts w:ascii="Open Sans" w:hAnsi="Open Sans" w:cs="Open Sans"/>
          <w:sz w:val="20"/>
          <w:szCs w:val="20"/>
        </w:rPr>
        <w:t>She is tender in the right lower quadrant of her abdomen with no guarding or rebound.</w:t>
      </w:r>
    </w:p>
    <w:p w14:paraId="04A2B41D" w14:textId="35CB2EE4" w:rsidR="00AA689D" w:rsidRPr="00013C08" w:rsidRDefault="00AA689D" w:rsidP="00AA689D">
      <w:pPr>
        <w:pStyle w:val="Heading2"/>
      </w:pPr>
      <w:r>
        <w:t>Part a</w:t>
      </w:r>
    </w:p>
    <w:p w14:paraId="3659E80A" w14:textId="77777777" w:rsidR="00AA689D" w:rsidRDefault="00AA689D" w:rsidP="00AA689D">
      <w:pPr>
        <w:spacing w:after="200"/>
        <w:rPr>
          <w:rFonts w:ascii="Open Sans" w:hAnsi="Open Sans"/>
          <w:sz w:val="20"/>
        </w:rPr>
      </w:pPr>
      <w:r w:rsidRPr="00AA689D">
        <w:rPr>
          <w:rFonts w:ascii="Open Sans" w:hAnsi="Open Sans"/>
          <w:sz w:val="20"/>
        </w:rPr>
        <w:t>List four (4) differential diagnoses apart from acute appendicitis.</w:t>
      </w:r>
    </w:p>
    <w:p w14:paraId="1CDA979B" w14:textId="77777777" w:rsidR="00E514C5" w:rsidRDefault="00E514C5" w:rsidP="00AA689D">
      <w:pPr>
        <w:pStyle w:val="Heading2"/>
      </w:pPr>
    </w:p>
    <w:p w14:paraId="5E4733E3" w14:textId="753567C3" w:rsidR="00AA689D" w:rsidRPr="00013C08" w:rsidRDefault="00AA689D" w:rsidP="00AA689D">
      <w:pPr>
        <w:pStyle w:val="Heading2"/>
      </w:pPr>
      <w:r>
        <w:t>Part b</w:t>
      </w:r>
    </w:p>
    <w:p w14:paraId="11A903DD" w14:textId="77777777" w:rsidR="00AA689D" w:rsidRDefault="00AA689D" w:rsidP="00AA689D">
      <w:pPr>
        <w:spacing w:after="200"/>
        <w:rPr>
          <w:rFonts w:ascii="Open Sans" w:hAnsi="Open Sans"/>
          <w:sz w:val="20"/>
        </w:rPr>
      </w:pPr>
      <w:r w:rsidRPr="00AA689D">
        <w:rPr>
          <w:rFonts w:ascii="Open Sans" w:hAnsi="Open Sans"/>
          <w:sz w:val="20"/>
        </w:rPr>
        <w:t xml:space="preserve">List three (3) Examination findings in any patient that are suggestive of acute appendicitis. </w:t>
      </w:r>
    </w:p>
    <w:p w14:paraId="022AAE89" w14:textId="77777777" w:rsidR="00E514C5" w:rsidRDefault="00E514C5" w:rsidP="006E545A">
      <w:pPr>
        <w:pStyle w:val="Heading2"/>
      </w:pPr>
    </w:p>
    <w:p w14:paraId="1B1CA890" w14:textId="08F6E137" w:rsidR="006E545A" w:rsidRPr="00013C08" w:rsidRDefault="006E545A" w:rsidP="006E545A">
      <w:pPr>
        <w:pStyle w:val="Heading2"/>
      </w:pPr>
      <w:r>
        <w:t>Part c</w:t>
      </w:r>
    </w:p>
    <w:p w14:paraId="6F90EF05" w14:textId="77777777" w:rsidR="006E545A" w:rsidRDefault="006E545A" w:rsidP="006E545A">
      <w:pPr>
        <w:spacing w:after="200"/>
        <w:rPr>
          <w:rFonts w:ascii="Open Sans" w:hAnsi="Open Sans"/>
          <w:sz w:val="20"/>
        </w:rPr>
      </w:pPr>
      <w:r w:rsidRPr="006E545A">
        <w:rPr>
          <w:rFonts w:ascii="Open Sans" w:hAnsi="Open Sans"/>
          <w:sz w:val="20"/>
        </w:rPr>
        <w:t>List four (4) Ultrasound findings supportive of acute appendicitis.</w:t>
      </w:r>
    </w:p>
    <w:p w14:paraId="6CB551A1" w14:textId="77777777" w:rsidR="00E514C5" w:rsidRDefault="00E514C5" w:rsidP="006E545A">
      <w:pPr>
        <w:pStyle w:val="Heading2"/>
      </w:pPr>
    </w:p>
    <w:p w14:paraId="3E4CD70D" w14:textId="3A76700C" w:rsidR="006E545A" w:rsidRPr="00013C08" w:rsidRDefault="006E545A" w:rsidP="006E545A">
      <w:pPr>
        <w:pStyle w:val="Heading2"/>
      </w:pPr>
      <w:r>
        <w:t>Part d</w:t>
      </w:r>
    </w:p>
    <w:p w14:paraId="53FA5453" w14:textId="77777777" w:rsidR="006E545A" w:rsidRDefault="006E545A" w:rsidP="006E545A">
      <w:pPr>
        <w:spacing w:after="200"/>
        <w:rPr>
          <w:rFonts w:ascii="Open Sans" w:hAnsi="Open Sans"/>
          <w:sz w:val="20"/>
        </w:rPr>
      </w:pPr>
      <w:r w:rsidRPr="006E545A">
        <w:rPr>
          <w:rFonts w:ascii="Open Sans" w:hAnsi="Open Sans"/>
          <w:sz w:val="20"/>
        </w:rPr>
        <w:t xml:space="preserve">State two (2) utilities (usefulness) of performing an abdominal/pelvis US in this patient. </w:t>
      </w:r>
    </w:p>
    <w:p w14:paraId="1C911EE3" w14:textId="77777777" w:rsidR="00E514C5" w:rsidRDefault="00E514C5">
      <w:pPr>
        <w:rPr>
          <w:rFonts w:ascii="Fira Sans" w:hAnsi="Fira Sans" w:cs="Open Sans"/>
          <w:b/>
          <w:bCs/>
          <w:sz w:val="20"/>
        </w:rPr>
      </w:pPr>
    </w:p>
    <w:p w14:paraId="78BFAC85" w14:textId="03097318" w:rsidR="006E545A" w:rsidRDefault="006E545A">
      <w:pPr>
        <w:rPr>
          <w:rFonts w:ascii="Fira Sans Medium" w:eastAsia="Times" w:hAnsi="Fira Sans Medium"/>
        </w:rPr>
      </w:pPr>
      <w:r>
        <w:br w:type="page"/>
      </w:r>
    </w:p>
    <w:p w14:paraId="208A19AD" w14:textId="2B9B1D4C" w:rsidR="006E545A" w:rsidRDefault="006E545A" w:rsidP="006E545A">
      <w:pPr>
        <w:pStyle w:val="Heading1"/>
        <w:numPr>
          <w:ilvl w:val="0"/>
          <w:numId w:val="0"/>
        </w:numPr>
      </w:pPr>
      <w:bookmarkStart w:id="24" w:name="_Toc65851884"/>
      <w:r>
        <w:lastRenderedPageBreak/>
        <w:t>Question 23</w:t>
      </w:r>
      <w:bookmarkEnd w:id="24"/>
    </w:p>
    <w:p w14:paraId="1703B7CF" w14:textId="536382BB" w:rsidR="006E545A" w:rsidRPr="006E545A" w:rsidRDefault="006E545A" w:rsidP="006E545A">
      <w:pPr>
        <w:spacing w:after="100" w:afterAutospacing="1"/>
        <w:rPr>
          <w:rFonts w:ascii="Open Sans" w:hAnsi="Open Sans" w:cs="Open Sans"/>
          <w:sz w:val="20"/>
          <w:szCs w:val="20"/>
        </w:rPr>
      </w:pPr>
      <w:r w:rsidRPr="006E545A">
        <w:rPr>
          <w:rFonts w:ascii="Open Sans" w:hAnsi="Open Sans" w:cs="Open Sans"/>
          <w:sz w:val="20"/>
          <w:szCs w:val="20"/>
        </w:rPr>
        <w:t xml:space="preserve">An </w:t>
      </w:r>
      <w:proofErr w:type="gramStart"/>
      <w:r w:rsidRPr="006E545A">
        <w:rPr>
          <w:rFonts w:ascii="Open Sans" w:hAnsi="Open Sans" w:cs="Open Sans"/>
          <w:sz w:val="20"/>
          <w:szCs w:val="20"/>
        </w:rPr>
        <w:t>80 year old</w:t>
      </w:r>
      <w:proofErr w:type="gramEnd"/>
      <w:r w:rsidRPr="006E545A">
        <w:rPr>
          <w:rFonts w:ascii="Open Sans" w:hAnsi="Open Sans" w:cs="Open Sans"/>
          <w:sz w:val="20"/>
          <w:szCs w:val="20"/>
        </w:rPr>
        <w:t xml:space="preserve"> male from a residential agent care facility (RACF), is referred to your ED by his GP with increasing confusion and fevers of up to 38.5 degrees Celsius for IV antibiotics for a suspected urinary tract infection.</w:t>
      </w:r>
    </w:p>
    <w:p w14:paraId="047BE844" w14:textId="25DFFD9B" w:rsidR="006E545A" w:rsidRDefault="006E545A" w:rsidP="006E545A">
      <w:pPr>
        <w:spacing w:after="100" w:afterAutospacing="1"/>
        <w:rPr>
          <w:rFonts w:ascii="Open Sans" w:hAnsi="Open Sans" w:cs="Open Sans"/>
          <w:sz w:val="20"/>
          <w:szCs w:val="20"/>
        </w:rPr>
      </w:pPr>
      <w:r w:rsidRPr="006E545A">
        <w:rPr>
          <w:rFonts w:ascii="Open Sans" w:hAnsi="Open Sans" w:cs="Open Sans"/>
          <w:sz w:val="20"/>
          <w:szCs w:val="20"/>
        </w:rPr>
        <w:t>He denies dysuria or frequency; however, he does have suprapubic tenderness and staff report malodorous and cloudy urine.</w:t>
      </w:r>
    </w:p>
    <w:p w14:paraId="2B266205" w14:textId="570FF64E" w:rsidR="006E545A" w:rsidRPr="00013C08" w:rsidRDefault="006E545A" w:rsidP="006E545A">
      <w:pPr>
        <w:pStyle w:val="Heading2"/>
      </w:pPr>
      <w:r>
        <w:t>Part a</w:t>
      </w:r>
    </w:p>
    <w:p w14:paraId="74C730C3" w14:textId="77777777" w:rsidR="006E545A" w:rsidRDefault="006E545A" w:rsidP="006E545A">
      <w:pPr>
        <w:spacing w:after="200"/>
        <w:rPr>
          <w:rFonts w:ascii="Open Sans" w:hAnsi="Open Sans"/>
          <w:sz w:val="20"/>
        </w:rPr>
      </w:pPr>
      <w:r w:rsidRPr="006E545A">
        <w:rPr>
          <w:rFonts w:ascii="Open Sans" w:hAnsi="Open Sans"/>
          <w:sz w:val="20"/>
        </w:rPr>
        <w:t xml:space="preserve">State the diagnostic definition of a Urinary Tract infection in older adults. </w:t>
      </w:r>
    </w:p>
    <w:p w14:paraId="5E1F2714" w14:textId="77777777" w:rsidR="00E514C5" w:rsidRDefault="00E514C5" w:rsidP="006E545A">
      <w:pPr>
        <w:pStyle w:val="Heading2"/>
      </w:pPr>
    </w:p>
    <w:p w14:paraId="6EFB7CCA" w14:textId="065AA2AB" w:rsidR="006E545A" w:rsidRPr="00013C08" w:rsidRDefault="006E545A" w:rsidP="006E545A">
      <w:pPr>
        <w:pStyle w:val="Heading2"/>
      </w:pPr>
      <w:r>
        <w:t>Part b</w:t>
      </w:r>
    </w:p>
    <w:p w14:paraId="52E3E052" w14:textId="77777777" w:rsidR="006E545A" w:rsidRDefault="006E545A" w:rsidP="006E545A">
      <w:pPr>
        <w:spacing w:after="200"/>
        <w:rPr>
          <w:rFonts w:ascii="Open Sans" w:hAnsi="Open Sans"/>
          <w:sz w:val="20"/>
        </w:rPr>
      </w:pPr>
      <w:r w:rsidRPr="006E545A">
        <w:rPr>
          <w:rFonts w:ascii="Open Sans" w:hAnsi="Open Sans"/>
          <w:sz w:val="20"/>
        </w:rPr>
        <w:t xml:space="preserve">What is the most commonly isolated organism in urine cultures from both community-dwelling older persons and Residential Aged Care residents? </w:t>
      </w:r>
    </w:p>
    <w:p w14:paraId="49325284" w14:textId="77777777" w:rsidR="00E514C5" w:rsidRDefault="00E514C5" w:rsidP="006E545A">
      <w:pPr>
        <w:pStyle w:val="Heading2"/>
      </w:pPr>
    </w:p>
    <w:p w14:paraId="6EA021CB" w14:textId="6C2B0381" w:rsidR="006E545A" w:rsidRPr="00013C08" w:rsidRDefault="006E545A" w:rsidP="006E545A">
      <w:pPr>
        <w:pStyle w:val="Heading2"/>
      </w:pPr>
      <w:r>
        <w:t>Part c</w:t>
      </w:r>
    </w:p>
    <w:p w14:paraId="12AA5202" w14:textId="77777777" w:rsidR="006E545A" w:rsidRDefault="006E545A" w:rsidP="006E545A">
      <w:pPr>
        <w:spacing w:after="200"/>
        <w:rPr>
          <w:rFonts w:ascii="Open Sans" w:hAnsi="Open Sans"/>
          <w:sz w:val="20"/>
        </w:rPr>
      </w:pPr>
      <w:r w:rsidRPr="006E545A">
        <w:rPr>
          <w:rFonts w:ascii="Open Sans" w:hAnsi="Open Sans"/>
          <w:sz w:val="20"/>
        </w:rPr>
        <w:t>With the exception of diabetes, list three (3) features of a patient’s past medical history that will increase their risk for a UTI.</w:t>
      </w:r>
    </w:p>
    <w:p w14:paraId="50386E79" w14:textId="00F31F29" w:rsidR="006E545A" w:rsidRPr="00E514C5" w:rsidRDefault="006E545A" w:rsidP="00E514C5">
      <w:pPr>
        <w:rPr>
          <w:rFonts w:ascii="Open Sans" w:hAnsi="Open Sans"/>
          <w:sz w:val="20"/>
        </w:rPr>
      </w:pPr>
      <w:r>
        <w:t>Part d</w:t>
      </w:r>
    </w:p>
    <w:p w14:paraId="65CFFFAD" w14:textId="77777777" w:rsidR="006E545A" w:rsidRDefault="006E545A" w:rsidP="006E545A">
      <w:pPr>
        <w:spacing w:after="200"/>
        <w:rPr>
          <w:rFonts w:ascii="Open Sans" w:hAnsi="Open Sans"/>
          <w:sz w:val="20"/>
        </w:rPr>
      </w:pPr>
      <w:r w:rsidRPr="006E545A">
        <w:rPr>
          <w:rFonts w:ascii="Open Sans" w:hAnsi="Open Sans"/>
          <w:sz w:val="20"/>
        </w:rPr>
        <w:t xml:space="preserve">With the exception of renal stones, list three (3) features of a patient’s past UROLOGICAL history that will increase their risk for a UTI. </w:t>
      </w:r>
    </w:p>
    <w:p w14:paraId="1CD5C28C" w14:textId="09FF0C63" w:rsidR="006E545A" w:rsidRPr="00013C08" w:rsidRDefault="006E545A" w:rsidP="006E545A">
      <w:pPr>
        <w:pStyle w:val="Heading2"/>
      </w:pPr>
      <w:r>
        <w:t>Part e</w:t>
      </w:r>
    </w:p>
    <w:p w14:paraId="65539E81" w14:textId="46F2900D" w:rsidR="006E545A" w:rsidRPr="00E514C5" w:rsidRDefault="006E545A" w:rsidP="00E514C5">
      <w:pPr>
        <w:spacing w:after="200"/>
        <w:rPr>
          <w:rFonts w:ascii="Open Sans" w:hAnsi="Open Sans"/>
          <w:sz w:val="20"/>
        </w:rPr>
      </w:pPr>
      <w:r w:rsidRPr="006E545A">
        <w:rPr>
          <w:rFonts w:ascii="Open Sans" w:hAnsi="Open Sans"/>
          <w:sz w:val="20"/>
        </w:rPr>
        <w:t xml:space="preserve">With the exception of a 'Urinary tract infection' state one (1) possible cause for chronic dysuria in this patient. </w:t>
      </w:r>
    </w:p>
    <w:p w14:paraId="5314781A" w14:textId="0A709B4B" w:rsidR="006E545A" w:rsidRPr="00013C08" w:rsidRDefault="006E545A" w:rsidP="006E545A">
      <w:pPr>
        <w:pStyle w:val="Heading2"/>
      </w:pPr>
      <w:r>
        <w:t>Part f</w:t>
      </w:r>
    </w:p>
    <w:p w14:paraId="57869D82" w14:textId="02D243A6" w:rsidR="006E545A" w:rsidRPr="006E545A" w:rsidRDefault="006E545A" w:rsidP="006E545A">
      <w:pPr>
        <w:spacing w:after="200"/>
        <w:rPr>
          <w:rFonts w:ascii="Open Sans" w:hAnsi="Open Sans"/>
          <w:sz w:val="20"/>
        </w:rPr>
      </w:pPr>
      <w:r w:rsidRPr="006E545A">
        <w:rPr>
          <w:rFonts w:ascii="Open Sans" w:hAnsi="Open Sans"/>
          <w:sz w:val="20"/>
        </w:rPr>
        <w:t>The nursing staff are concerned that the patient is confused. You decide to use a delirium screening tool.</w:t>
      </w:r>
    </w:p>
    <w:p w14:paraId="7C925C6C" w14:textId="77777777" w:rsidR="006E545A" w:rsidRDefault="006E545A" w:rsidP="006E545A">
      <w:pPr>
        <w:spacing w:after="200"/>
        <w:rPr>
          <w:rFonts w:ascii="Open Sans" w:hAnsi="Open Sans"/>
          <w:sz w:val="20"/>
        </w:rPr>
      </w:pPr>
      <w:r w:rsidRPr="006E545A">
        <w:rPr>
          <w:rFonts w:ascii="Open Sans" w:hAnsi="Open Sans"/>
          <w:sz w:val="20"/>
        </w:rPr>
        <w:t>List ONE (1) example of a validated delirium screening tool which can be used in the emergency department.</w:t>
      </w:r>
    </w:p>
    <w:p w14:paraId="5A91E1D4" w14:textId="77777777" w:rsidR="00E514C5" w:rsidRDefault="00E514C5" w:rsidP="006E545A">
      <w:pPr>
        <w:pStyle w:val="Heading2"/>
      </w:pPr>
    </w:p>
    <w:p w14:paraId="39AAE0C5" w14:textId="299158B6" w:rsidR="006E545A" w:rsidRPr="00013C08" w:rsidRDefault="006E545A" w:rsidP="006E545A">
      <w:pPr>
        <w:pStyle w:val="Heading2"/>
      </w:pPr>
      <w:r>
        <w:t>Part g</w:t>
      </w:r>
    </w:p>
    <w:p w14:paraId="347365A6" w14:textId="4DE44CB9" w:rsidR="006E545A" w:rsidRPr="006E545A" w:rsidRDefault="006E545A" w:rsidP="006E545A">
      <w:pPr>
        <w:spacing w:after="200"/>
        <w:rPr>
          <w:rFonts w:ascii="Open Sans" w:hAnsi="Open Sans"/>
          <w:sz w:val="20"/>
        </w:rPr>
      </w:pPr>
      <w:r w:rsidRPr="006E545A">
        <w:rPr>
          <w:rFonts w:ascii="Open Sans" w:hAnsi="Open Sans"/>
          <w:sz w:val="20"/>
        </w:rPr>
        <w:t xml:space="preserve">The ACEM policy Care in Elderly Patients in ED recommends screening of delirium in the emergency department for all patients older than 75 years. You are tasked to choose to implement this validated tool. </w:t>
      </w:r>
    </w:p>
    <w:p w14:paraId="68278373" w14:textId="77777777" w:rsidR="006E545A" w:rsidRDefault="006E545A" w:rsidP="006E545A">
      <w:pPr>
        <w:spacing w:after="200"/>
        <w:rPr>
          <w:rFonts w:ascii="Open Sans" w:hAnsi="Open Sans"/>
          <w:sz w:val="20"/>
        </w:rPr>
      </w:pPr>
      <w:r w:rsidRPr="006E545A">
        <w:rPr>
          <w:rFonts w:ascii="Open Sans" w:hAnsi="Open Sans"/>
          <w:sz w:val="20"/>
        </w:rPr>
        <w:t>State TWO features this tool should have to be effective and achieve its stated aim.</w:t>
      </w:r>
    </w:p>
    <w:p w14:paraId="2861E22D" w14:textId="77777777" w:rsidR="006E545A" w:rsidRDefault="006E545A">
      <w:pPr>
        <w:rPr>
          <w:rFonts w:ascii="Fira Sans Medium" w:eastAsia="Times" w:hAnsi="Fira Sans Medium"/>
        </w:rPr>
      </w:pPr>
      <w:r>
        <w:br w:type="page"/>
      </w:r>
    </w:p>
    <w:p w14:paraId="56ECADEB" w14:textId="6D20F384" w:rsidR="006E545A" w:rsidRDefault="006E545A" w:rsidP="006E545A">
      <w:pPr>
        <w:pStyle w:val="Heading1"/>
        <w:numPr>
          <w:ilvl w:val="0"/>
          <w:numId w:val="0"/>
        </w:numPr>
      </w:pPr>
      <w:bookmarkStart w:id="25" w:name="_Toc65851885"/>
      <w:r>
        <w:lastRenderedPageBreak/>
        <w:t>Question 24</w:t>
      </w:r>
      <w:bookmarkEnd w:id="25"/>
    </w:p>
    <w:p w14:paraId="150BCEB7" w14:textId="77777777" w:rsidR="006E545A" w:rsidRDefault="006E545A" w:rsidP="006E545A">
      <w:pPr>
        <w:pStyle w:val="Heading2"/>
        <w:rPr>
          <w:rFonts w:ascii="Open Sans" w:eastAsia="Times New Roman" w:hAnsi="Open Sans" w:cs="Open Sans"/>
          <w:b w:val="0"/>
          <w:bCs w:val="0"/>
          <w:noProof w:val="0"/>
          <w:szCs w:val="20"/>
        </w:rPr>
      </w:pPr>
      <w:r w:rsidRPr="006E545A">
        <w:rPr>
          <w:rFonts w:ascii="Open Sans" w:eastAsia="Times New Roman" w:hAnsi="Open Sans" w:cs="Open Sans"/>
          <w:b w:val="0"/>
          <w:bCs w:val="0"/>
          <w:noProof w:val="0"/>
          <w:szCs w:val="20"/>
        </w:rPr>
        <w:t xml:space="preserve">A </w:t>
      </w:r>
      <w:proofErr w:type="gramStart"/>
      <w:r w:rsidRPr="006E545A">
        <w:rPr>
          <w:rFonts w:ascii="Open Sans" w:eastAsia="Times New Roman" w:hAnsi="Open Sans" w:cs="Open Sans"/>
          <w:b w:val="0"/>
          <w:bCs w:val="0"/>
          <w:noProof w:val="0"/>
          <w:szCs w:val="20"/>
        </w:rPr>
        <w:t>14 year old</w:t>
      </w:r>
      <w:proofErr w:type="gramEnd"/>
      <w:r w:rsidRPr="006E545A">
        <w:rPr>
          <w:rFonts w:ascii="Open Sans" w:eastAsia="Times New Roman" w:hAnsi="Open Sans" w:cs="Open Sans"/>
          <w:b w:val="0"/>
          <w:bCs w:val="0"/>
          <w:noProof w:val="0"/>
          <w:szCs w:val="20"/>
        </w:rPr>
        <w:t xml:space="preserve"> girl is referred to your tertiary ED by her GP with concerns for a new diagnosis of an eating disorder.</w:t>
      </w:r>
    </w:p>
    <w:p w14:paraId="723AD50B" w14:textId="690F8FC8" w:rsidR="006E545A" w:rsidRPr="00013C08" w:rsidRDefault="006E545A" w:rsidP="006E545A">
      <w:pPr>
        <w:pStyle w:val="Heading2"/>
      </w:pPr>
      <w:r>
        <w:t>Part a</w:t>
      </w:r>
    </w:p>
    <w:p w14:paraId="1C697451" w14:textId="77777777" w:rsidR="006E545A" w:rsidRDefault="006E545A" w:rsidP="006E545A">
      <w:pPr>
        <w:spacing w:after="200"/>
        <w:rPr>
          <w:rFonts w:ascii="Open Sans" w:hAnsi="Open Sans"/>
          <w:sz w:val="20"/>
        </w:rPr>
      </w:pPr>
      <w:r w:rsidRPr="006E545A">
        <w:rPr>
          <w:rFonts w:ascii="Open Sans" w:hAnsi="Open Sans"/>
          <w:sz w:val="20"/>
        </w:rPr>
        <w:t>List three (3) important features on history.</w:t>
      </w:r>
    </w:p>
    <w:p w14:paraId="4175E42F" w14:textId="77777777" w:rsidR="00E514C5" w:rsidRDefault="00E514C5" w:rsidP="006E545A">
      <w:pPr>
        <w:pStyle w:val="Heading2"/>
      </w:pPr>
    </w:p>
    <w:p w14:paraId="3B9AED08" w14:textId="667213FE" w:rsidR="006E545A" w:rsidRPr="00013C08" w:rsidRDefault="006E545A" w:rsidP="006E545A">
      <w:pPr>
        <w:pStyle w:val="Heading2"/>
      </w:pPr>
      <w:r>
        <w:t>Part b</w:t>
      </w:r>
    </w:p>
    <w:p w14:paraId="6E8DED6D" w14:textId="77777777" w:rsidR="006E545A" w:rsidRDefault="006E545A" w:rsidP="006E545A">
      <w:pPr>
        <w:spacing w:after="200"/>
        <w:rPr>
          <w:rFonts w:ascii="Open Sans" w:hAnsi="Open Sans"/>
          <w:sz w:val="20"/>
        </w:rPr>
      </w:pPr>
      <w:r w:rsidRPr="006E545A">
        <w:rPr>
          <w:rFonts w:ascii="Open Sans" w:hAnsi="Open Sans"/>
          <w:sz w:val="20"/>
        </w:rPr>
        <w:t>List and justify three (3) essential investigations.</w:t>
      </w:r>
    </w:p>
    <w:p w14:paraId="7236CAAF" w14:textId="59678A61" w:rsidR="006E545A" w:rsidRPr="00013C08" w:rsidRDefault="006E545A" w:rsidP="006E545A">
      <w:pPr>
        <w:pStyle w:val="Heading2"/>
      </w:pPr>
      <w:r>
        <w:t>Part c</w:t>
      </w:r>
    </w:p>
    <w:p w14:paraId="108AD7C5" w14:textId="77777777" w:rsidR="006E545A" w:rsidRDefault="006E545A" w:rsidP="006E545A">
      <w:pPr>
        <w:spacing w:after="200"/>
        <w:rPr>
          <w:rFonts w:ascii="Open Sans" w:hAnsi="Open Sans"/>
          <w:sz w:val="20"/>
        </w:rPr>
      </w:pPr>
      <w:r w:rsidRPr="006E545A">
        <w:rPr>
          <w:rFonts w:ascii="Open Sans" w:hAnsi="Open Sans"/>
          <w:sz w:val="20"/>
        </w:rPr>
        <w:t xml:space="preserve">List three (3) findings that would warrant admission to hospital. </w:t>
      </w:r>
    </w:p>
    <w:p w14:paraId="47A0717B" w14:textId="77777777" w:rsidR="006E545A" w:rsidRDefault="006E545A">
      <w:pPr>
        <w:rPr>
          <w:rFonts w:ascii="Fira Sans Medium" w:eastAsia="Times" w:hAnsi="Fira Sans Medium"/>
        </w:rPr>
      </w:pPr>
      <w:r>
        <w:br w:type="page"/>
      </w:r>
    </w:p>
    <w:p w14:paraId="2859265E" w14:textId="1A34C01D" w:rsidR="006E545A" w:rsidRDefault="006E545A" w:rsidP="006E545A">
      <w:pPr>
        <w:pStyle w:val="Heading1"/>
        <w:numPr>
          <w:ilvl w:val="0"/>
          <w:numId w:val="0"/>
        </w:numPr>
      </w:pPr>
      <w:bookmarkStart w:id="26" w:name="_Toc65851886"/>
      <w:r>
        <w:lastRenderedPageBreak/>
        <w:t>Question 25</w:t>
      </w:r>
      <w:bookmarkEnd w:id="26"/>
    </w:p>
    <w:p w14:paraId="316C9FA3" w14:textId="77777777" w:rsidR="006E545A" w:rsidRDefault="006E545A" w:rsidP="006E545A">
      <w:pPr>
        <w:pStyle w:val="Heading2"/>
        <w:rPr>
          <w:rFonts w:ascii="Open Sans" w:eastAsia="Times New Roman" w:hAnsi="Open Sans" w:cs="Open Sans"/>
          <w:b w:val="0"/>
          <w:bCs w:val="0"/>
          <w:noProof w:val="0"/>
          <w:szCs w:val="20"/>
        </w:rPr>
      </w:pPr>
      <w:r w:rsidRPr="006E545A">
        <w:rPr>
          <w:rFonts w:ascii="Open Sans" w:eastAsia="Times New Roman" w:hAnsi="Open Sans" w:cs="Open Sans"/>
          <w:b w:val="0"/>
          <w:bCs w:val="0"/>
          <w:noProof w:val="0"/>
          <w:szCs w:val="20"/>
        </w:rPr>
        <w:t xml:space="preserve">A </w:t>
      </w:r>
      <w:proofErr w:type="gramStart"/>
      <w:r w:rsidRPr="006E545A">
        <w:rPr>
          <w:rFonts w:ascii="Open Sans" w:eastAsia="Times New Roman" w:hAnsi="Open Sans" w:cs="Open Sans"/>
          <w:b w:val="0"/>
          <w:bCs w:val="0"/>
          <w:noProof w:val="0"/>
          <w:szCs w:val="20"/>
        </w:rPr>
        <w:t>45 year old</w:t>
      </w:r>
      <w:proofErr w:type="gramEnd"/>
      <w:r w:rsidRPr="006E545A">
        <w:rPr>
          <w:rFonts w:ascii="Open Sans" w:eastAsia="Times New Roman" w:hAnsi="Open Sans" w:cs="Open Sans"/>
          <w:b w:val="0"/>
          <w:bCs w:val="0"/>
          <w:noProof w:val="0"/>
          <w:szCs w:val="20"/>
        </w:rPr>
        <w:t xml:space="preserve"> man with chronic pancreatitis and chronic liver failure frequently presents to your emergency department requesting analgesia for abdominal pain. The intern has reviewed the patient </w:t>
      </w:r>
      <w:proofErr w:type="gramStart"/>
      <w:r w:rsidRPr="006E545A">
        <w:rPr>
          <w:rFonts w:ascii="Open Sans" w:eastAsia="Times New Roman" w:hAnsi="Open Sans" w:cs="Open Sans"/>
          <w:b w:val="0"/>
          <w:bCs w:val="0"/>
          <w:noProof w:val="0"/>
          <w:szCs w:val="20"/>
        </w:rPr>
        <w:t>today, and</w:t>
      </w:r>
      <w:proofErr w:type="gramEnd"/>
      <w:r w:rsidRPr="006E545A">
        <w:rPr>
          <w:rFonts w:ascii="Open Sans" w:eastAsia="Times New Roman" w:hAnsi="Open Sans" w:cs="Open Sans"/>
          <w:b w:val="0"/>
          <w:bCs w:val="0"/>
          <w:noProof w:val="0"/>
          <w:szCs w:val="20"/>
        </w:rPr>
        <w:t xml:space="preserve"> is concerned 'something is really wrong'. The gastroenterology registrar has refused to see the patient as they discharged him just last week after 'another pointless admission'. The patient is becoming increasingly belligerent.</w:t>
      </w:r>
    </w:p>
    <w:p w14:paraId="4954E92E" w14:textId="070DA481" w:rsidR="006E545A" w:rsidRPr="00013C08" w:rsidRDefault="006E545A" w:rsidP="006E545A">
      <w:pPr>
        <w:pStyle w:val="Heading2"/>
      </w:pPr>
      <w:r>
        <w:t>Part a</w:t>
      </w:r>
    </w:p>
    <w:p w14:paraId="7C142BA8" w14:textId="77777777" w:rsidR="006E545A" w:rsidRPr="006E545A" w:rsidRDefault="006E545A" w:rsidP="006E545A">
      <w:pPr>
        <w:spacing w:after="200"/>
        <w:rPr>
          <w:rFonts w:ascii="Open Sans" w:hAnsi="Open Sans" w:cs="Open Sans"/>
          <w:color w:val="000000"/>
          <w:sz w:val="20"/>
        </w:rPr>
      </w:pPr>
      <w:r w:rsidRPr="006E545A">
        <w:rPr>
          <w:rFonts w:ascii="Open Sans" w:hAnsi="Open Sans" w:cs="Open Sans"/>
          <w:color w:val="000000"/>
          <w:sz w:val="20"/>
        </w:rPr>
        <w:t>State three (3) initial priorities in responding to this situation.</w:t>
      </w:r>
    </w:p>
    <w:p w14:paraId="799F4138" w14:textId="770CC0CA" w:rsidR="006E545A" w:rsidRPr="00013C08" w:rsidRDefault="006E545A" w:rsidP="006E545A">
      <w:pPr>
        <w:pStyle w:val="Heading2"/>
      </w:pPr>
      <w:r>
        <w:t>Part b</w:t>
      </w:r>
    </w:p>
    <w:p w14:paraId="1C2B474B" w14:textId="44D8EA2A" w:rsidR="006E545A" w:rsidRPr="006E545A" w:rsidRDefault="006E545A" w:rsidP="006E545A">
      <w:pPr>
        <w:spacing w:after="200"/>
        <w:rPr>
          <w:rFonts w:ascii="Open Sans" w:hAnsi="Open Sans"/>
          <w:sz w:val="20"/>
        </w:rPr>
      </w:pPr>
      <w:r w:rsidRPr="006E545A">
        <w:rPr>
          <w:rFonts w:ascii="Open Sans" w:hAnsi="Open Sans"/>
          <w:sz w:val="20"/>
        </w:rPr>
        <w:t xml:space="preserve">The gastroenterology registrar does review the </w:t>
      </w:r>
      <w:proofErr w:type="gramStart"/>
      <w:r w:rsidRPr="006E545A">
        <w:rPr>
          <w:rFonts w:ascii="Open Sans" w:hAnsi="Open Sans"/>
          <w:sz w:val="20"/>
        </w:rPr>
        <w:t>patient, and</w:t>
      </w:r>
      <w:proofErr w:type="gramEnd"/>
      <w:r w:rsidRPr="006E545A">
        <w:rPr>
          <w:rFonts w:ascii="Open Sans" w:hAnsi="Open Sans"/>
          <w:sz w:val="20"/>
        </w:rPr>
        <w:t xml:space="preserve"> is concerned they may have spontaneous bacterial peritonitis. You agree to assist them in arranging an abdominal paracentesis.</w:t>
      </w:r>
    </w:p>
    <w:p w14:paraId="1249D39C" w14:textId="77777777" w:rsidR="006E545A" w:rsidRDefault="006E545A" w:rsidP="006E545A">
      <w:pPr>
        <w:spacing w:after="200"/>
        <w:rPr>
          <w:rFonts w:ascii="Open Sans" w:hAnsi="Open Sans" w:cs="Open Sans"/>
          <w:b/>
          <w:bCs/>
          <w:sz w:val="20"/>
        </w:rPr>
      </w:pPr>
      <w:r w:rsidRPr="006E545A">
        <w:rPr>
          <w:rFonts w:ascii="Open Sans" w:hAnsi="Open Sans"/>
          <w:sz w:val="20"/>
        </w:rPr>
        <w:t>List three (3) factors that would help you determine whether the intern could perform this procedure without direct supervision.</w:t>
      </w:r>
      <w:r w:rsidRPr="006E545A">
        <w:rPr>
          <w:rFonts w:ascii="Open Sans" w:hAnsi="Open Sans" w:cs="Open Sans"/>
          <w:b/>
          <w:bCs/>
          <w:sz w:val="20"/>
        </w:rPr>
        <w:t xml:space="preserve"> </w:t>
      </w:r>
    </w:p>
    <w:p w14:paraId="7527545B" w14:textId="6FF43BB1" w:rsidR="006E545A" w:rsidRPr="00013C08" w:rsidRDefault="006E545A" w:rsidP="006E545A">
      <w:pPr>
        <w:pStyle w:val="Heading2"/>
      </w:pPr>
      <w:r>
        <w:t>Part c</w:t>
      </w:r>
    </w:p>
    <w:p w14:paraId="6A0EEAB5" w14:textId="6864D4EF" w:rsidR="006E545A" w:rsidRPr="006E545A" w:rsidRDefault="006E545A" w:rsidP="006E545A">
      <w:pPr>
        <w:spacing w:after="200"/>
        <w:rPr>
          <w:rFonts w:ascii="Open Sans" w:hAnsi="Open Sans"/>
          <w:sz w:val="20"/>
        </w:rPr>
      </w:pPr>
      <w:r w:rsidRPr="006E545A">
        <w:rPr>
          <w:rFonts w:ascii="Open Sans" w:hAnsi="Open Sans"/>
          <w:sz w:val="20"/>
        </w:rPr>
        <w:t>The patient is admitted under the gastroenterology unit however dies during this admission. Significant delays to care in the ED are identified during a case review.</w:t>
      </w:r>
    </w:p>
    <w:p w14:paraId="4C7E963C" w14:textId="77777777" w:rsidR="006E545A" w:rsidRDefault="006E545A" w:rsidP="006E545A">
      <w:pPr>
        <w:spacing w:after="200"/>
        <w:rPr>
          <w:rFonts w:ascii="Open Sans" w:hAnsi="Open Sans" w:cs="Open Sans"/>
          <w:b/>
          <w:bCs/>
          <w:sz w:val="20"/>
        </w:rPr>
      </w:pPr>
      <w:r w:rsidRPr="006E545A">
        <w:rPr>
          <w:rFonts w:ascii="Open Sans" w:hAnsi="Open Sans"/>
          <w:sz w:val="20"/>
        </w:rPr>
        <w:t>State four (4) steps you could take to evaluate the cause of these delays to care?</w:t>
      </w:r>
      <w:r w:rsidRPr="006E545A">
        <w:rPr>
          <w:rFonts w:ascii="Open Sans" w:hAnsi="Open Sans" w:cs="Open Sans"/>
          <w:b/>
          <w:bCs/>
          <w:sz w:val="20"/>
        </w:rPr>
        <w:t xml:space="preserve"> </w:t>
      </w:r>
    </w:p>
    <w:p w14:paraId="1D16797D" w14:textId="3D54189F" w:rsidR="006E545A" w:rsidRPr="00013C08" w:rsidRDefault="006E545A" w:rsidP="006E545A">
      <w:pPr>
        <w:pStyle w:val="Heading2"/>
      </w:pPr>
      <w:r>
        <w:t>Part d</w:t>
      </w:r>
    </w:p>
    <w:p w14:paraId="5EA529B1" w14:textId="77777777" w:rsidR="006E545A" w:rsidRDefault="006E545A" w:rsidP="006E545A">
      <w:pPr>
        <w:spacing w:after="200"/>
        <w:rPr>
          <w:rFonts w:ascii="Open Sans" w:hAnsi="Open Sans"/>
          <w:sz w:val="20"/>
        </w:rPr>
      </w:pPr>
      <w:r w:rsidRPr="006E545A">
        <w:rPr>
          <w:rFonts w:ascii="Open Sans" w:hAnsi="Open Sans"/>
          <w:sz w:val="20"/>
        </w:rPr>
        <w:t xml:space="preserve">List two (2) potential benefits of a management plan for complex patients. </w:t>
      </w:r>
    </w:p>
    <w:p w14:paraId="6D59FAE1" w14:textId="77777777" w:rsidR="00E514C5" w:rsidRDefault="00E514C5" w:rsidP="00CB1DC7">
      <w:pPr>
        <w:pStyle w:val="Heading1"/>
        <w:numPr>
          <w:ilvl w:val="0"/>
          <w:numId w:val="0"/>
        </w:numPr>
      </w:pPr>
      <w:bookmarkStart w:id="27" w:name="_Toc65851887"/>
    </w:p>
    <w:p w14:paraId="3806A5AF" w14:textId="77777777" w:rsidR="00E514C5" w:rsidRDefault="00E514C5" w:rsidP="00CB1DC7">
      <w:pPr>
        <w:pStyle w:val="Heading1"/>
        <w:numPr>
          <w:ilvl w:val="0"/>
          <w:numId w:val="0"/>
        </w:numPr>
      </w:pPr>
    </w:p>
    <w:p w14:paraId="423AE9EF" w14:textId="77777777" w:rsidR="00E514C5" w:rsidRDefault="00E514C5" w:rsidP="00CB1DC7">
      <w:pPr>
        <w:pStyle w:val="Heading1"/>
        <w:numPr>
          <w:ilvl w:val="0"/>
          <w:numId w:val="0"/>
        </w:numPr>
      </w:pPr>
    </w:p>
    <w:p w14:paraId="0A7E3C9F" w14:textId="77777777" w:rsidR="00E514C5" w:rsidRDefault="00E514C5" w:rsidP="00CB1DC7">
      <w:pPr>
        <w:pStyle w:val="Heading1"/>
        <w:numPr>
          <w:ilvl w:val="0"/>
          <w:numId w:val="0"/>
        </w:numPr>
      </w:pPr>
    </w:p>
    <w:p w14:paraId="1996FCC3" w14:textId="77777777" w:rsidR="00E514C5" w:rsidRDefault="00E514C5" w:rsidP="00CB1DC7">
      <w:pPr>
        <w:pStyle w:val="Heading1"/>
        <w:numPr>
          <w:ilvl w:val="0"/>
          <w:numId w:val="0"/>
        </w:numPr>
      </w:pPr>
    </w:p>
    <w:p w14:paraId="47F33614" w14:textId="77777777" w:rsidR="00E514C5" w:rsidRDefault="00E514C5" w:rsidP="00CB1DC7">
      <w:pPr>
        <w:pStyle w:val="Heading1"/>
        <w:numPr>
          <w:ilvl w:val="0"/>
          <w:numId w:val="0"/>
        </w:numPr>
      </w:pPr>
    </w:p>
    <w:p w14:paraId="2018A147" w14:textId="77777777" w:rsidR="00E514C5" w:rsidRDefault="00E514C5" w:rsidP="00CB1DC7">
      <w:pPr>
        <w:pStyle w:val="Heading1"/>
        <w:numPr>
          <w:ilvl w:val="0"/>
          <w:numId w:val="0"/>
        </w:numPr>
      </w:pPr>
    </w:p>
    <w:p w14:paraId="6C5E5956" w14:textId="77777777" w:rsidR="00E514C5" w:rsidRDefault="00E514C5" w:rsidP="00CB1DC7">
      <w:pPr>
        <w:pStyle w:val="Heading1"/>
        <w:numPr>
          <w:ilvl w:val="0"/>
          <w:numId w:val="0"/>
        </w:numPr>
      </w:pPr>
    </w:p>
    <w:p w14:paraId="6F48476F" w14:textId="77777777" w:rsidR="00E514C5" w:rsidRDefault="00E514C5" w:rsidP="00CB1DC7">
      <w:pPr>
        <w:pStyle w:val="Heading1"/>
        <w:numPr>
          <w:ilvl w:val="0"/>
          <w:numId w:val="0"/>
        </w:numPr>
      </w:pPr>
    </w:p>
    <w:p w14:paraId="1060A2B0" w14:textId="77777777" w:rsidR="00E514C5" w:rsidRDefault="00E514C5" w:rsidP="00CB1DC7">
      <w:pPr>
        <w:pStyle w:val="Heading1"/>
        <w:numPr>
          <w:ilvl w:val="0"/>
          <w:numId w:val="0"/>
        </w:numPr>
      </w:pPr>
    </w:p>
    <w:p w14:paraId="5A00C5FE" w14:textId="77777777" w:rsidR="00E514C5" w:rsidRDefault="00E514C5" w:rsidP="00CB1DC7">
      <w:pPr>
        <w:pStyle w:val="Heading1"/>
        <w:numPr>
          <w:ilvl w:val="0"/>
          <w:numId w:val="0"/>
        </w:numPr>
      </w:pPr>
    </w:p>
    <w:p w14:paraId="74B90C85" w14:textId="6AB88BF8" w:rsidR="00CB1DC7" w:rsidRDefault="00CB1DC7" w:rsidP="00CB1DC7">
      <w:pPr>
        <w:pStyle w:val="Heading1"/>
        <w:numPr>
          <w:ilvl w:val="0"/>
          <w:numId w:val="0"/>
        </w:numPr>
      </w:pPr>
      <w:r>
        <w:t>Question 26</w:t>
      </w:r>
      <w:bookmarkEnd w:id="27"/>
    </w:p>
    <w:p w14:paraId="19A78475" w14:textId="4A912E42" w:rsidR="00CB1DC7" w:rsidRDefault="00CB1DC7" w:rsidP="00CB1DC7">
      <w:pPr>
        <w:pStyle w:val="Heading2"/>
        <w:rPr>
          <w:rFonts w:ascii="Open Sans" w:eastAsia="Times New Roman" w:hAnsi="Open Sans" w:cs="Open Sans"/>
          <w:b w:val="0"/>
          <w:bCs w:val="0"/>
          <w:noProof w:val="0"/>
          <w:szCs w:val="20"/>
        </w:rPr>
      </w:pPr>
      <w:r w:rsidRPr="00CB1DC7">
        <w:rPr>
          <w:rFonts w:ascii="Open Sans" w:eastAsia="Times New Roman" w:hAnsi="Open Sans" w:cs="Open Sans"/>
          <w:b w:val="0"/>
          <w:bCs w:val="0"/>
          <w:noProof w:val="0"/>
          <w:szCs w:val="20"/>
        </w:rPr>
        <w:t xml:space="preserve">You are examining a </w:t>
      </w:r>
      <w:proofErr w:type="gramStart"/>
      <w:r w:rsidRPr="00CB1DC7">
        <w:rPr>
          <w:rFonts w:ascii="Open Sans" w:eastAsia="Times New Roman" w:hAnsi="Open Sans" w:cs="Open Sans"/>
          <w:b w:val="0"/>
          <w:bCs w:val="0"/>
          <w:noProof w:val="0"/>
          <w:szCs w:val="20"/>
        </w:rPr>
        <w:t>26 year old</w:t>
      </w:r>
      <w:proofErr w:type="gramEnd"/>
      <w:r w:rsidRPr="00CB1DC7">
        <w:rPr>
          <w:rFonts w:ascii="Open Sans" w:eastAsia="Times New Roman" w:hAnsi="Open Sans" w:cs="Open Sans"/>
          <w:b w:val="0"/>
          <w:bCs w:val="0"/>
          <w:noProof w:val="0"/>
          <w:szCs w:val="20"/>
        </w:rPr>
        <w:t xml:space="preserve"> male with the forearm wound pictured below: </w:t>
      </w:r>
    </w:p>
    <w:p w14:paraId="3EA864D5" w14:textId="27263AA5" w:rsidR="00CB1DC7" w:rsidRPr="00CB1DC7" w:rsidRDefault="00CB1DC7" w:rsidP="00CB1DC7">
      <w:r>
        <w:rPr>
          <w:noProof/>
        </w:rPr>
        <w:lastRenderedPageBreak/>
        <w:drawing>
          <wp:inline distT="0" distB="0" distL="0" distR="0" wp14:anchorId="5B6BB187" wp14:editId="7F400172">
            <wp:extent cx="3038929" cy="241300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505" cy="2420604"/>
                    </a:xfrm>
                    <a:prstGeom prst="rect">
                      <a:avLst/>
                    </a:prstGeom>
                    <a:noFill/>
                    <a:ln>
                      <a:noFill/>
                    </a:ln>
                  </pic:spPr>
                </pic:pic>
              </a:graphicData>
            </a:graphic>
          </wp:inline>
        </w:drawing>
      </w:r>
    </w:p>
    <w:p w14:paraId="0CC60DC7" w14:textId="5A62C189" w:rsidR="00CB1DC7" w:rsidRPr="00013C08" w:rsidRDefault="00CB1DC7" w:rsidP="00CB1DC7">
      <w:pPr>
        <w:pStyle w:val="Heading2"/>
      </w:pPr>
      <w:r>
        <w:t>Part a</w:t>
      </w:r>
    </w:p>
    <w:p w14:paraId="179C41E9" w14:textId="77777777" w:rsidR="00CB1DC7" w:rsidRDefault="00CB1DC7" w:rsidP="00CB1DC7">
      <w:pPr>
        <w:spacing w:after="200"/>
        <w:rPr>
          <w:rFonts w:ascii="Open Sans" w:hAnsi="Open Sans" w:cs="Open Sans"/>
          <w:color w:val="000000"/>
          <w:sz w:val="20"/>
        </w:rPr>
      </w:pPr>
      <w:r w:rsidRPr="00CB1DC7">
        <w:rPr>
          <w:rFonts w:ascii="Open Sans" w:hAnsi="Open Sans" w:cs="Open Sans"/>
          <w:color w:val="000000"/>
          <w:sz w:val="20"/>
        </w:rPr>
        <w:t xml:space="preserve">Complete the table listing how you would examine the motor and sensory components of each of the nerves supplying the hand. </w:t>
      </w:r>
    </w:p>
    <w:p w14:paraId="3E36FD6D" w14:textId="7A4DD974" w:rsidR="00CB1DC7" w:rsidRPr="006E545A" w:rsidRDefault="00CB1DC7" w:rsidP="00CB1DC7">
      <w:pPr>
        <w:spacing w:after="200"/>
        <w:rPr>
          <w:rFonts w:ascii="Open Sans" w:hAnsi="Open Sans" w:cs="Open Sans"/>
          <w:color w:val="000000"/>
          <w:sz w:val="20"/>
        </w:rPr>
      </w:pPr>
      <w:r w:rsidRPr="006E545A">
        <w:rPr>
          <w:rFonts w:ascii="Open Sans" w:hAnsi="Open Sans" w:cs="Open Sans"/>
          <w:b/>
          <w:bCs/>
          <w:color w:val="000000"/>
          <w:sz w:val="20"/>
        </w:rPr>
        <w:t>Model Answer</w:t>
      </w:r>
    </w:p>
    <w:tbl>
      <w:tblPr>
        <w:tblW w:w="0" w:type="auto"/>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Pr>
      <w:tblGrid>
        <w:gridCol w:w="2250"/>
        <w:gridCol w:w="3135"/>
        <w:gridCol w:w="4105"/>
      </w:tblGrid>
      <w:tr w:rsidR="00CB1DC7" w:rsidRPr="00CB1DC7" w14:paraId="0EF53189" w14:textId="77777777" w:rsidTr="00CB1DC7">
        <w:trPr>
          <w:trHeight w:val="195"/>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DD1E13B" w14:textId="77777777" w:rsidR="00CB1DC7" w:rsidRPr="00CB1DC7" w:rsidRDefault="00CB1DC7" w:rsidP="00CB1DC7">
            <w:pPr>
              <w:spacing w:after="100" w:afterAutospacing="1"/>
              <w:jc w:val="center"/>
              <w:rPr>
                <w:rFonts w:ascii="Open Sans" w:hAnsi="Open Sans" w:cs="Open Sans"/>
                <w:color w:val="000000"/>
                <w:sz w:val="20"/>
                <w:szCs w:val="20"/>
              </w:rPr>
            </w:pPr>
            <w:r w:rsidRPr="00CB1DC7">
              <w:rPr>
                <w:rFonts w:ascii="Open Sans" w:hAnsi="Open Sans" w:cs="Open Sans"/>
                <w:color w:val="000000"/>
                <w:sz w:val="20"/>
                <w:szCs w:val="20"/>
              </w:rPr>
              <w:t>Nerve</w:t>
            </w:r>
          </w:p>
        </w:tc>
        <w:tc>
          <w:tcPr>
            <w:tcW w:w="3135" w:type="dxa"/>
            <w:tcBorders>
              <w:top w:val="single" w:sz="6" w:space="0" w:color="auto"/>
              <w:left w:val="single" w:sz="6" w:space="0" w:color="auto"/>
              <w:bottom w:val="single" w:sz="6" w:space="0" w:color="auto"/>
              <w:right w:val="single" w:sz="6" w:space="0" w:color="auto"/>
            </w:tcBorders>
            <w:shd w:val="clear" w:color="auto" w:fill="auto"/>
            <w:hideMark/>
          </w:tcPr>
          <w:p w14:paraId="07BA7D90" w14:textId="77777777" w:rsidR="00CB1DC7" w:rsidRPr="00CB1DC7" w:rsidRDefault="00CB1DC7" w:rsidP="00CB1DC7">
            <w:pPr>
              <w:spacing w:after="100" w:afterAutospacing="1"/>
              <w:jc w:val="center"/>
              <w:rPr>
                <w:rFonts w:ascii="Open Sans" w:hAnsi="Open Sans" w:cs="Open Sans"/>
                <w:color w:val="000000"/>
                <w:sz w:val="20"/>
                <w:szCs w:val="20"/>
              </w:rPr>
            </w:pPr>
            <w:r w:rsidRPr="00CB1DC7">
              <w:rPr>
                <w:rFonts w:ascii="Open Sans" w:hAnsi="Open Sans" w:cs="Open Sans"/>
                <w:color w:val="000000"/>
                <w:sz w:val="20"/>
                <w:szCs w:val="20"/>
              </w:rPr>
              <w:t>Motor</w:t>
            </w:r>
          </w:p>
        </w:tc>
        <w:tc>
          <w:tcPr>
            <w:tcW w:w="4105" w:type="dxa"/>
            <w:tcBorders>
              <w:top w:val="single" w:sz="6" w:space="0" w:color="auto"/>
              <w:left w:val="single" w:sz="6" w:space="0" w:color="auto"/>
              <w:bottom w:val="single" w:sz="6" w:space="0" w:color="auto"/>
              <w:right w:val="single" w:sz="6" w:space="0" w:color="auto"/>
            </w:tcBorders>
            <w:shd w:val="clear" w:color="auto" w:fill="auto"/>
            <w:hideMark/>
          </w:tcPr>
          <w:p w14:paraId="186FAAB9" w14:textId="77777777" w:rsidR="00CB1DC7" w:rsidRPr="00CB1DC7" w:rsidRDefault="00CB1DC7" w:rsidP="00CB1DC7">
            <w:pPr>
              <w:spacing w:after="100" w:afterAutospacing="1"/>
              <w:jc w:val="center"/>
              <w:rPr>
                <w:rFonts w:ascii="Open Sans" w:hAnsi="Open Sans" w:cs="Open Sans"/>
                <w:color w:val="000000"/>
                <w:sz w:val="20"/>
                <w:szCs w:val="20"/>
              </w:rPr>
            </w:pPr>
            <w:r w:rsidRPr="00CB1DC7">
              <w:rPr>
                <w:rFonts w:ascii="Open Sans" w:hAnsi="Open Sans" w:cs="Open Sans"/>
                <w:color w:val="000000"/>
                <w:sz w:val="20"/>
                <w:szCs w:val="20"/>
              </w:rPr>
              <w:t>Sensory</w:t>
            </w:r>
          </w:p>
        </w:tc>
      </w:tr>
      <w:tr w:rsidR="00CB1DC7" w:rsidRPr="00CB1DC7" w14:paraId="59082258" w14:textId="77777777" w:rsidTr="00CB1DC7">
        <w:trPr>
          <w:trHeight w:val="195"/>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F79FC54"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 </w:t>
            </w:r>
          </w:p>
          <w:p w14:paraId="35D21F1F"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Median</w:t>
            </w:r>
          </w:p>
          <w:p w14:paraId="5900C4CC"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 </w:t>
            </w:r>
          </w:p>
        </w:tc>
        <w:tc>
          <w:tcPr>
            <w:tcW w:w="3135" w:type="dxa"/>
            <w:tcBorders>
              <w:top w:val="single" w:sz="6" w:space="0" w:color="auto"/>
              <w:left w:val="single" w:sz="6" w:space="0" w:color="auto"/>
              <w:bottom w:val="single" w:sz="6" w:space="0" w:color="auto"/>
              <w:right w:val="single" w:sz="6" w:space="0" w:color="auto"/>
            </w:tcBorders>
            <w:shd w:val="clear" w:color="auto" w:fill="auto"/>
            <w:hideMark/>
          </w:tcPr>
          <w:p w14:paraId="0D8AAC77" w14:textId="0E24627C" w:rsidR="00F55125" w:rsidRPr="00CB1DC7" w:rsidRDefault="00F55125" w:rsidP="00F55125">
            <w:pPr>
              <w:spacing w:after="100" w:afterAutospacing="1"/>
              <w:rPr>
                <w:rFonts w:ascii="Open Sans" w:hAnsi="Open Sans" w:cs="Open Sans"/>
                <w:color w:val="000000"/>
                <w:sz w:val="20"/>
                <w:szCs w:val="20"/>
              </w:rPr>
            </w:pPr>
          </w:p>
          <w:p w14:paraId="46E98535" w14:textId="3B2C80E8" w:rsidR="00CB1DC7" w:rsidRPr="00CB1DC7" w:rsidRDefault="00CB1DC7" w:rsidP="00CB1DC7">
            <w:pPr>
              <w:spacing w:after="100" w:afterAutospacing="1"/>
              <w:rPr>
                <w:rFonts w:ascii="Open Sans" w:hAnsi="Open Sans" w:cs="Open Sans"/>
                <w:color w:val="000000"/>
                <w:sz w:val="20"/>
                <w:szCs w:val="20"/>
              </w:rPr>
            </w:pPr>
          </w:p>
        </w:tc>
        <w:tc>
          <w:tcPr>
            <w:tcW w:w="4105" w:type="dxa"/>
            <w:tcBorders>
              <w:top w:val="single" w:sz="6" w:space="0" w:color="auto"/>
              <w:left w:val="single" w:sz="6" w:space="0" w:color="auto"/>
              <w:bottom w:val="single" w:sz="6" w:space="0" w:color="auto"/>
              <w:right w:val="single" w:sz="6" w:space="0" w:color="auto"/>
            </w:tcBorders>
            <w:shd w:val="clear" w:color="auto" w:fill="auto"/>
            <w:hideMark/>
          </w:tcPr>
          <w:p w14:paraId="07A827B6" w14:textId="24E2F0E9" w:rsidR="00CB1DC7" w:rsidRPr="00CB1DC7" w:rsidRDefault="00CB1DC7" w:rsidP="00CB1DC7">
            <w:pPr>
              <w:spacing w:after="100" w:afterAutospacing="1"/>
              <w:rPr>
                <w:rFonts w:ascii="Open Sans" w:hAnsi="Open Sans" w:cs="Open Sans"/>
                <w:color w:val="000000"/>
                <w:sz w:val="20"/>
                <w:szCs w:val="20"/>
              </w:rPr>
            </w:pPr>
          </w:p>
        </w:tc>
      </w:tr>
      <w:tr w:rsidR="00CB1DC7" w:rsidRPr="00CB1DC7" w14:paraId="31E39675" w14:textId="77777777" w:rsidTr="00CB1DC7">
        <w:trPr>
          <w:trHeight w:val="195"/>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1A70C6"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 </w:t>
            </w:r>
          </w:p>
          <w:p w14:paraId="19651780"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Ulnar</w:t>
            </w:r>
          </w:p>
          <w:p w14:paraId="56434C7C"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 </w:t>
            </w:r>
          </w:p>
        </w:tc>
        <w:tc>
          <w:tcPr>
            <w:tcW w:w="3135" w:type="dxa"/>
            <w:tcBorders>
              <w:top w:val="single" w:sz="6" w:space="0" w:color="auto"/>
              <w:left w:val="single" w:sz="6" w:space="0" w:color="auto"/>
              <w:bottom w:val="single" w:sz="6" w:space="0" w:color="auto"/>
              <w:right w:val="single" w:sz="6" w:space="0" w:color="auto"/>
            </w:tcBorders>
            <w:shd w:val="clear" w:color="auto" w:fill="auto"/>
            <w:hideMark/>
          </w:tcPr>
          <w:p w14:paraId="6EDA19B8" w14:textId="0EE6F701" w:rsidR="00CB1DC7" w:rsidRPr="00CB1DC7" w:rsidRDefault="00CB1DC7" w:rsidP="00CB1DC7">
            <w:pPr>
              <w:spacing w:after="100" w:afterAutospacing="1"/>
              <w:rPr>
                <w:rFonts w:ascii="Open Sans" w:hAnsi="Open Sans" w:cs="Open Sans"/>
                <w:color w:val="000000"/>
                <w:sz w:val="20"/>
                <w:szCs w:val="20"/>
              </w:rPr>
            </w:pPr>
          </w:p>
        </w:tc>
        <w:tc>
          <w:tcPr>
            <w:tcW w:w="4105" w:type="dxa"/>
            <w:tcBorders>
              <w:top w:val="single" w:sz="6" w:space="0" w:color="auto"/>
              <w:left w:val="single" w:sz="6" w:space="0" w:color="auto"/>
              <w:bottom w:val="single" w:sz="6" w:space="0" w:color="auto"/>
              <w:right w:val="single" w:sz="6" w:space="0" w:color="auto"/>
            </w:tcBorders>
            <w:shd w:val="clear" w:color="auto" w:fill="auto"/>
            <w:hideMark/>
          </w:tcPr>
          <w:p w14:paraId="40199E88" w14:textId="3140E786" w:rsidR="00CB1DC7" w:rsidRPr="00CB1DC7" w:rsidRDefault="00CB1DC7" w:rsidP="00CB1DC7">
            <w:pPr>
              <w:spacing w:after="100" w:afterAutospacing="1"/>
              <w:rPr>
                <w:rFonts w:ascii="Open Sans" w:hAnsi="Open Sans" w:cs="Open Sans"/>
                <w:color w:val="000000"/>
                <w:sz w:val="20"/>
                <w:szCs w:val="20"/>
              </w:rPr>
            </w:pPr>
          </w:p>
        </w:tc>
      </w:tr>
      <w:tr w:rsidR="00CB1DC7" w:rsidRPr="00CB1DC7" w14:paraId="2291C1E6" w14:textId="77777777" w:rsidTr="00CB1DC7">
        <w:trPr>
          <w:trHeight w:val="195"/>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30FD22F"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 </w:t>
            </w:r>
          </w:p>
          <w:p w14:paraId="10FF1A16"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Radial</w:t>
            </w:r>
          </w:p>
          <w:p w14:paraId="25987CA3"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 </w:t>
            </w:r>
          </w:p>
        </w:tc>
        <w:tc>
          <w:tcPr>
            <w:tcW w:w="3135" w:type="dxa"/>
            <w:tcBorders>
              <w:top w:val="single" w:sz="6" w:space="0" w:color="auto"/>
              <w:left w:val="single" w:sz="6" w:space="0" w:color="auto"/>
              <w:bottom w:val="single" w:sz="6" w:space="0" w:color="auto"/>
              <w:right w:val="single" w:sz="6" w:space="0" w:color="auto"/>
            </w:tcBorders>
            <w:shd w:val="clear" w:color="auto" w:fill="auto"/>
            <w:hideMark/>
          </w:tcPr>
          <w:p w14:paraId="1941561A" w14:textId="4D9EAC4B" w:rsidR="00CB1DC7" w:rsidRPr="00CB1DC7" w:rsidRDefault="00CB1DC7" w:rsidP="00CB1DC7">
            <w:pPr>
              <w:spacing w:after="100" w:afterAutospacing="1"/>
              <w:rPr>
                <w:rFonts w:ascii="Open Sans" w:hAnsi="Open Sans" w:cs="Open Sans"/>
                <w:color w:val="000000"/>
                <w:sz w:val="20"/>
                <w:szCs w:val="20"/>
              </w:rPr>
            </w:pPr>
          </w:p>
        </w:tc>
        <w:tc>
          <w:tcPr>
            <w:tcW w:w="4105" w:type="dxa"/>
            <w:tcBorders>
              <w:top w:val="single" w:sz="6" w:space="0" w:color="auto"/>
              <w:left w:val="single" w:sz="6" w:space="0" w:color="auto"/>
              <w:bottom w:val="single" w:sz="6" w:space="0" w:color="auto"/>
              <w:right w:val="single" w:sz="6" w:space="0" w:color="auto"/>
            </w:tcBorders>
            <w:shd w:val="clear" w:color="auto" w:fill="auto"/>
            <w:hideMark/>
          </w:tcPr>
          <w:p w14:paraId="7A90DD96" w14:textId="5B44854C" w:rsidR="00CB1DC7" w:rsidRPr="00CB1DC7" w:rsidRDefault="00CB1DC7" w:rsidP="00CB1DC7">
            <w:pPr>
              <w:spacing w:after="100" w:afterAutospacing="1"/>
              <w:rPr>
                <w:rFonts w:ascii="Open Sans" w:hAnsi="Open Sans" w:cs="Open Sans"/>
                <w:color w:val="000000"/>
                <w:sz w:val="20"/>
                <w:szCs w:val="20"/>
              </w:rPr>
            </w:pPr>
          </w:p>
        </w:tc>
      </w:tr>
    </w:tbl>
    <w:p w14:paraId="1837F127" w14:textId="64B0209C" w:rsidR="00CB1DC7" w:rsidRPr="00013C08" w:rsidRDefault="00CB1DC7" w:rsidP="00CB1DC7">
      <w:pPr>
        <w:pStyle w:val="Heading2"/>
      </w:pPr>
      <w:r>
        <w:t>Part b</w:t>
      </w:r>
    </w:p>
    <w:p w14:paraId="33B10930" w14:textId="77777777" w:rsidR="00CB1DC7" w:rsidRDefault="00CB1DC7" w:rsidP="00CB1DC7">
      <w:pPr>
        <w:spacing w:after="200"/>
        <w:rPr>
          <w:rFonts w:ascii="Open Sans" w:hAnsi="Open Sans" w:cs="Open Sans"/>
          <w:color w:val="000000"/>
          <w:sz w:val="20"/>
        </w:rPr>
      </w:pPr>
      <w:r w:rsidRPr="00CB1DC7">
        <w:rPr>
          <w:rFonts w:ascii="Open Sans" w:hAnsi="Open Sans" w:cs="Open Sans"/>
          <w:color w:val="000000"/>
          <w:sz w:val="20"/>
        </w:rPr>
        <w:t xml:space="preserve">Describe how you examine for Flexor Digitorum </w:t>
      </w:r>
      <w:proofErr w:type="spellStart"/>
      <w:r w:rsidRPr="00CB1DC7">
        <w:rPr>
          <w:rFonts w:ascii="Open Sans" w:hAnsi="Open Sans" w:cs="Open Sans"/>
          <w:color w:val="000000"/>
          <w:sz w:val="20"/>
        </w:rPr>
        <w:t>Profundus</w:t>
      </w:r>
      <w:proofErr w:type="spellEnd"/>
      <w:r w:rsidRPr="00CB1DC7">
        <w:rPr>
          <w:rFonts w:ascii="Open Sans" w:hAnsi="Open Sans" w:cs="Open Sans"/>
          <w:color w:val="000000"/>
          <w:sz w:val="20"/>
        </w:rPr>
        <w:t xml:space="preserve"> and Flexor Digitorum Superficialis injuries in the fingers. </w:t>
      </w:r>
    </w:p>
    <w:p w14:paraId="580C986C" w14:textId="64DA8FBC" w:rsidR="00CB1DC7" w:rsidRPr="00013C08" w:rsidRDefault="00CB1DC7" w:rsidP="00CB1DC7">
      <w:pPr>
        <w:pStyle w:val="Heading2"/>
      </w:pPr>
      <w:r>
        <w:t>Part c</w:t>
      </w:r>
    </w:p>
    <w:p w14:paraId="346CC797" w14:textId="77777777" w:rsidR="00CB1DC7" w:rsidRDefault="00CB1DC7" w:rsidP="00CB1DC7">
      <w:pPr>
        <w:spacing w:after="200"/>
        <w:rPr>
          <w:rFonts w:ascii="Open Sans" w:hAnsi="Open Sans" w:cs="Open Sans"/>
          <w:color w:val="000000"/>
          <w:sz w:val="20"/>
        </w:rPr>
      </w:pPr>
      <w:r w:rsidRPr="00CB1DC7">
        <w:rPr>
          <w:rFonts w:ascii="Open Sans" w:hAnsi="Open Sans" w:cs="Open Sans"/>
          <w:color w:val="000000"/>
          <w:sz w:val="20"/>
        </w:rPr>
        <w:t xml:space="preserve">Complete the following table regarding tetanus wound management. </w:t>
      </w:r>
    </w:p>
    <w:p w14:paraId="1D54A1D0" w14:textId="3AB46C58" w:rsidR="00CB1DC7" w:rsidRPr="006E545A" w:rsidRDefault="00CB1DC7" w:rsidP="00CB1DC7">
      <w:pPr>
        <w:spacing w:after="200"/>
        <w:rPr>
          <w:rFonts w:ascii="Open Sans" w:hAnsi="Open Sans" w:cs="Open Sans"/>
          <w:color w:val="000000"/>
          <w:sz w:val="20"/>
        </w:rPr>
      </w:pPr>
    </w:p>
    <w:tbl>
      <w:tblPr>
        <w:tblW w:w="0" w:type="auto"/>
        <w:tblBorders>
          <w:top w:val="single" w:sz="6" w:space="0" w:color="auto"/>
          <w:left w:val="single" w:sz="6" w:space="0" w:color="auto"/>
          <w:bottom w:val="single" w:sz="6" w:space="0" w:color="auto"/>
          <w:right w:val="single" w:sz="6" w:space="0" w:color="auto"/>
        </w:tblBorders>
        <w:tblCellMar>
          <w:top w:w="75" w:type="dxa"/>
          <w:left w:w="75" w:type="dxa"/>
          <w:bottom w:w="75" w:type="dxa"/>
          <w:right w:w="75" w:type="dxa"/>
        </w:tblCellMar>
        <w:tblLook w:val="04A0" w:firstRow="1" w:lastRow="0" w:firstColumn="1" w:lastColumn="0" w:noHBand="0" w:noVBand="1"/>
        <w:tblDescription w:val="Guide to tetanus prophylaxis in wound management"/>
      </w:tblPr>
      <w:tblGrid>
        <w:gridCol w:w="1477"/>
        <w:gridCol w:w="1201"/>
        <w:gridCol w:w="1702"/>
        <w:gridCol w:w="3593"/>
        <w:gridCol w:w="1647"/>
      </w:tblGrid>
      <w:tr w:rsidR="00CB1DC7" w:rsidRPr="00CB1DC7" w14:paraId="0D18B60D" w14:textId="77777777" w:rsidTr="00CB1DC7">
        <w:trPr>
          <w:trHeight w:val="195"/>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D124B36"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lastRenderedPageBreak/>
              <w:t>History of tetanus vaccination</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1DC2393"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Time since last dose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54D606B"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Type of wound</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478D48C" w14:textId="77777777" w:rsidR="00CB1DC7" w:rsidRPr="00CB1DC7" w:rsidRDefault="00CB1DC7" w:rsidP="00CB1DC7">
            <w:pPr>
              <w:spacing w:after="100" w:afterAutospacing="1"/>
              <w:rPr>
                <w:rFonts w:ascii="Open Sans" w:hAnsi="Open Sans" w:cs="Open Sans"/>
                <w:color w:val="000000"/>
                <w:sz w:val="20"/>
                <w:szCs w:val="20"/>
              </w:rPr>
            </w:pPr>
            <w:proofErr w:type="spellStart"/>
            <w:r w:rsidRPr="00CB1DC7">
              <w:rPr>
                <w:rFonts w:ascii="Open Sans" w:hAnsi="Open Sans" w:cs="Open Sans"/>
                <w:color w:val="000000"/>
                <w:sz w:val="20"/>
                <w:szCs w:val="20"/>
              </w:rPr>
              <w:t>DTPa</w:t>
            </w:r>
            <w:proofErr w:type="spellEnd"/>
            <w:r w:rsidRPr="00CB1DC7">
              <w:rPr>
                <w:rFonts w:ascii="Open Sans" w:hAnsi="Open Sans" w:cs="Open Sans"/>
                <w:color w:val="000000"/>
                <w:sz w:val="20"/>
                <w:szCs w:val="20"/>
              </w:rPr>
              <w:t>, </w:t>
            </w:r>
            <w:proofErr w:type="spellStart"/>
            <w:r w:rsidRPr="00CB1DC7">
              <w:rPr>
                <w:rFonts w:ascii="Open Sans" w:hAnsi="Open Sans" w:cs="Open Sans"/>
                <w:color w:val="000000"/>
                <w:sz w:val="20"/>
                <w:szCs w:val="20"/>
              </w:rPr>
              <w:t>DTPa</w:t>
            </w:r>
            <w:proofErr w:type="spellEnd"/>
            <w:r w:rsidRPr="00CB1DC7">
              <w:rPr>
                <w:rFonts w:ascii="Open Sans" w:hAnsi="Open Sans" w:cs="Open Sans"/>
                <w:color w:val="000000"/>
                <w:sz w:val="20"/>
                <w:szCs w:val="20"/>
              </w:rPr>
              <w:t> combinations, dT, </w:t>
            </w:r>
            <w:proofErr w:type="spellStart"/>
            <w:r w:rsidRPr="00CB1DC7">
              <w:rPr>
                <w:rFonts w:ascii="Open Sans" w:hAnsi="Open Sans" w:cs="Open Sans"/>
                <w:color w:val="000000"/>
                <w:sz w:val="20"/>
                <w:szCs w:val="20"/>
              </w:rPr>
              <w:t>dTpa</w:t>
            </w:r>
            <w:proofErr w:type="spellEnd"/>
            <w:r w:rsidRPr="00CB1DC7">
              <w:rPr>
                <w:rFonts w:ascii="Open Sans" w:hAnsi="Open Sans" w:cs="Open Sans"/>
                <w:color w:val="000000"/>
                <w:sz w:val="20"/>
                <w:szCs w:val="20"/>
              </w:rPr>
              <w:t>, as appropriate</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A7ECA04"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 xml:space="preserve">Tetanus </w:t>
            </w:r>
            <w:proofErr w:type="spellStart"/>
            <w:r w:rsidRPr="00CB1DC7">
              <w:rPr>
                <w:rFonts w:ascii="Open Sans" w:hAnsi="Open Sans" w:cs="Open Sans"/>
                <w:color w:val="000000"/>
                <w:sz w:val="20"/>
                <w:szCs w:val="20"/>
              </w:rPr>
              <w:t>immunogolulin</w:t>
            </w:r>
            <w:proofErr w:type="spellEnd"/>
          </w:p>
        </w:tc>
      </w:tr>
      <w:tr w:rsidR="00CB1DC7" w:rsidRPr="00CB1DC7" w14:paraId="260015ED" w14:textId="77777777" w:rsidTr="00CB1DC7">
        <w:trPr>
          <w:trHeight w:val="195"/>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80CC5DA"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≥3 doses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D0EE75A"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&lt;5 years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FCE5982"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All wounds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A4CCD21" w14:textId="6AA492C1" w:rsidR="00CB1DC7" w:rsidRPr="00CB1DC7" w:rsidRDefault="00CB1DC7" w:rsidP="00CB1DC7">
            <w:pPr>
              <w:spacing w:after="100" w:afterAutospacing="1"/>
              <w:rPr>
                <w:rFonts w:ascii="Open Sans" w:hAnsi="Open Sans" w:cs="Open Sans"/>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F666366" w14:textId="6369373B" w:rsidR="00CB1DC7" w:rsidRPr="00CB1DC7" w:rsidRDefault="00CB1DC7" w:rsidP="00CB1DC7">
            <w:pPr>
              <w:spacing w:after="100" w:afterAutospacing="1"/>
              <w:rPr>
                <w:rFonts w:ascii="Open Sans" w:hAnsi="Open Sans" w:cs="Open Sans"/>
                <w:color w:val="000000"/>
                <w:sz w:val="20"/>
                <w:szCs w:val="20"/>
              </w:rPr>
            </w:pPr>
          </w:p>
        </w:tc>
      </w:tr>
      <w:tr w:rsidR="00CB1DC7" w:rsidRPr="00CB1DC7" w14:paraId="6B8CD77F" w14:textId="77777777" w:rsidTr="00CB1DC7">
        <w:trPr>
          <w:trHeight w:val="195"/>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C55DEB7"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≥3 doses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54E0678"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&gt;10 years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D5B0A54"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All wounds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8A7FF18" w14:textId="3CF052C8" w:rsidR="00CB1DC7" w:rsidRPr="00CB1DC7" w:rsidRDefault="00CB1DC7" w:rsidP="00CB1DC7">
            <w:pPr>
              <w:spacing w:after="100" w:afterAutospacing="1"/>
              <w:rPr>
                <w:rFonts w:ascii="Open Sans" w:hAnsi="Open Sans" w:cs="Open Sans"/>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FF23FF7" w14:textId="37661CBC" w:rsidR="00CB1DC7" w:rsidRPr="00CB1DC7" w:rsidRDefault="00CB1DC7" w:rsidP="00CB1DC7">
            <w:pPr>
              <w:spacing w:after="100" w:afterAutospacing="1"/>
              <w:rPr>
                <w:rFonts w:ascii="Open Sans" w:hAnsi="Open Sans" w:cs="Open Sans"/>
                <w:color w:val="000000"/>
                <w:sz w:val="20"/>
                <w:szCs w:val="20"/>
              </w:rPr>
            </w:pPr>
          </w:p>
        </w:tc>
      </w:tr>
      <w:tr w:rsidR="00CB1DC7" w:rsidRPr="00CB1DC7" w14:paraId="0BB025C5" w14:textId="77777777" w:rsidTr="00CB1DC7">
        <w:trPr>
          <w:trHeight w:val="195"/>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5340B24"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&lt;3 doses or uncertain</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89C1C0E"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Uncertain</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7ECEC7F"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Clean, minor wounds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739B2CF" w14:textId="5A7B080A" w:rsidR="00CB1DC7" w:rsidRPr="00CB1DC7" w:rsidRDefault="00CB1DC7" w:rsidP="00CB1DC7">
            <w:pPr>
              <w:spacing w:after="100" w:afterAutospacing="1"/>
              <w:rPr>
                <w:rFonts w:ascii="Open Sans" w:hAnsi="Open Sans" w:cs="Open Sans"/>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4B8D6D8A" w14:textId="0A714B65" w:rsidR="00CB1DC7" w:rsidRPr="00CB1DC7" w:rsidRDefault="00CB1DC7" w:rsidP="00CB1DC7">
            <w:pPr>
              <w:spacing w:after="100" w:afterAutospacing="1"/>
              <w:rPr>
                <w:rFonts w:ascii="Open Sans" w:hAnsi="Open Sans" w:cs="Open Sans"/>
                <w:color w:val="000000"/>
                <w:sz w:val="20"/>
                <w:szCs w:val="20"/>
              </w:rPr>
            </w:pPr>
          </w:p>
        </w:tc>
      </w:tr>
      <w:tr w:rsidR="00CB1DC7" w:rsidRPr="00CB1DC7" w14:paraId="40A9EAA6" w14:textId="77777777" w:rsidTr="00CB1DC7">
        <w:trPr>
          <w:trHeight w:val="195"/>
        </w:trPr>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7FA5B9D9"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&lt;3 doses or uncertain</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3D7BE62"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Uncertain</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56AF7584" w14:textId="77777777" w:rsidR="00CB1DC7" w:rsidRPr="00CB1DC7" w:rsidRDefault="00CB1DC7" w:rsidP="00CB1DC7">
            <w:pPr>
              <w:spacing w:after="100" w:afterAutospacing="1"/>
              <w:rPr>
                <w:rFonts w:ascii="Open Sans" w:hAnsi="Open Sans" w:cs="Open Sans"/>
                <w:color w:val="000000"/>
                <w:sz w:val="20"/>
                <w:szCs w:val="20"/>
              </w:rPr>
            </w:pPr>
            <w:r w:rsidRPr="00CB1DC7">
              <w:rPr>
                <w:rFonts w:ascii="Open Sans" w:hAnsi="Open Sans" w:cs="Open Sans"/>
                <w:color w:val="000000"/>
                <w:sz w:val="20"/>
                <w:szCs w:val="20"/>
              </w:rPr>
              <w:t>Contaminated or major wound</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243C2079" w14:textId="29DB3B34" w:rsidR="00CB1DC7" w:rsidRPr="00CB1DC7" w:rsidRDefault="00CB1DC7" w:rsidP="00CB1DC7">
            <w:pPr>
              <w:spacing w:after="100" w:afterAutospacing="1"/>
              <w:rPr>
                <w:rFonts w:ascii="Open Sans" w:hAnsi="Open Sans" w:cs="Open Sans"/>
                <w:color w:val="000000"/>
                <w:sz w:val="20"/>
                <w:szCs w:val="20"/>
              </w:rPr>
            </w:pP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31B67B6E" w14:textId="2D7C08FB" w:rsidR="00CB1DC7" w:rsidRPr="00CB1DC7" w:rsidRDefault="00CB1DC7" w:rsidP="00CB1DC7">
            <w:pPr>
              <w:spacing w:after="100" w:afterAutospacing="1"/>
              <w:rPr>
                <w:rFonts w:ascii="Open Sans" w:hAnsi="Open Sans" w:cs="Open Sans"/>
                <w:color w:val="000000"/>
                <w:sz w:val="20"/>
                <w:szCs w:val="20"/>
              </w:rPr>
            </w:pPr>
          </w:p>
        </w:tc>
      </w:tr>
    </w:tbl>
    <w:p w14:paraId="3FE1CD99" w14:textId="77777777" w:rsidR="00053772" w:rsidRDefault="00053772" w:rsidP="00053772">
      <w:pPr>
        <w:pStyle w:val="Heading1"/>
        <w:numPr>
          <w:ilvl w:val="0"/>
          <w:numId w:val="0"/>
        </w:numPr>
      </w:pPr>
    </w:p>
    <w:p w14:paraId="173AB60C" w14:textId="77777777" w:rsidR="00053772" w:rsidRDefault="00053772">
      <w:pPr>
        <w:rPr>
          <w:rFonts w:ascii="Fira Sans Medium" w:eastAsia="Times" w:hAnsi="Fira Sans Medium"/>
        </w:rPr>
      </w:pPr>
      <w:r>
        <w:br w:type="page"/>
      </w:r>
    </w:p>
    <w:p w14:paraId="21CDCDC7" w14:textId="549946B7" w:rsidR="00053772" w:rsidRDefault="00053772" w:rsidP="00053772">
      <w:pPr>
        <w:pStyle w:val="Heading1"/>
        <w:numPr>
          <w:ilvl w:val="0"/>
          <w:numId w:val="0"/>
        </w:numPr>
      </w:pPr>
      <w:bookmarkStart w:id="28" w:name="_Toc65851888"/>
      <w:r>
        <w:lastRenderedPageBreak/>
        <w:t>Question 27</w:t>
      </w:r>
      <w:bookmarkEnd w:id="28"/>
    </w:p>
    <w:p w14:paraId="7E02D1E4" w14:textId="77777777" w:rsidR="00053772" w:rsidRPr="00053772" w:rsidRDefault="00053772" w:rsidP="00053772">
      <w:pPr>
        <w:spacing w:after="100" w:afterAutospacing="1"/>
        <w:rPr>
          <w:rFonts w:ascii="Open Sans" w:hAnsi="Open Sans" w:cs="Open Sans"/>
          <w:color w:val="000000"/>
          <w:sz w:val="20"/>
          <w:szCs w:val="20"/>
        </w:rPr>
      </w:pPr>
      <w:r w:rsidRPr="00053772">
        <w:rPr>
          <w:rFonts w:ascii="Open Sans" w:hAnsi="Open Sans" w:cs="Open Sans"/>
          <w:color w:val="000000"/>
          <w:sz w:val="20"/>
          <w:szCs w:val="20"/>
        </w:rPr>
        <w:t xml:space="preserve">A previously well 35 year old male without any allergies, is </w:t>
      </w:r>
      <w:proofErr w:type="gramStart"/>
      <w:r w:rsidRPr="00053772">
        <w:rPr>
          <w:rFonts w:ascii="Open Sans" w:hAnsi="Open Sans" w:cs="Open Sans"/>
          <w:color w:val="000000"/>
          <w:sz w:val="20"/>
          <w:szCs w:val="20"/>
        </w:rPr>
        <w:t>brought  by</w:t>
      </w:r>
      <w:proofErr w:type="gramEnd"/>
      <w:r w:rsidRPr="00053772">
        <w:rPr>
          <w:rFonts w:ascii="Open Sans" w:hAnsi="Open Sans" w:cs="Open Sans"/>
          <w:color w:val="000000"/>
          <w:sz w:val="20"/>
          <w:szCs w:val="20"/>
        </w:rPr>
        <w:t xml:space="preserve"> ambulance to your rural ED.  You are 90 km away from the nearest trauma centre.  General Surgery and Anaesthesia services are onsite.  He has suffered an isolated head injury. </w:t>
      </w:r>
    </w:p>
    <w:p w14:paraId="4D3B201F" w14:textId="77777777" w:rsidR="00053772" w:rsidRPr="00053772" w:rsidRDefault="00053772" w:rsidP="00053772">
      <w:pPr>
        <w:spacing w:after="100" w:afterAutospacing="1"/>
        <w:rPr>
          <w:rFonts w:ascii="Open Sans" w:hAnsi="Open Sans" w:cs="Open Sans"/>
          <w:color w:val="000000"/>
          <w:sz w:val="20"/>
          <w:szCs w:val="20"/>
        </w:rPr>
      </w:pPr>
      <w:r w:rsidRPr="00053772">
        <w:rPr>
          <w:rFonts w:ascii="Open Sans" w:hAnsi="Open Sans" w:cs="Open Sans"/>
          <w:color w:val="000000"/>
          <w:sz w:val="20"/>
          <w:szCs w:val="20"/>
        </w:rPr>
        <w:t>On arrival the patient is alert and complains of a headache. He is amnestic to the events, repeatedly asking staff what had happened. He has no significant neurological deficits. </w:t>
      </w:r>
    </w:p>
    <w:p w14:paraId="704C2EAF" w14:textId="77777777" w:rsidR="00053772" w:rsidRPr="00053772" w:rsidRDefault="00053772" w:rsidP="00053772">
      <w:pPr>
        <w:spacing w:after="100" w:afterAutospacing="1"/>
        <w:rPr>
          <w:rFonts w:ascii="Open Sans" w:hAnsi="Open Sans" w:cs="Open Sans"/>
          <w:color w:val="000000"/>
          <w:sz w:val="20"/>
          <w:szCs w:val="20"/>
        </w:rPr>
      </w:pPr>
      <w:r w:rsidRPr="00053772">
        <w:rPr>
          <w:rFonts w:ascii="Open Sans" w:hAnsi="Open Sans" w:cs="Open Sans"/>
          <w:color w:val="000000"/>
          <w:sz w:val="20"/>
          <w:szCs w:val="20"/>
        </w:rPr>
        <w:t>His vitals are:</w:t>
      </w:r>
    </w:p>
    <w:tbl>
      <w:tblPr>
        <w:tblW w:w="0" w:type="auto"/>
        <w:tblCellMar>
          <w:top w:w="75" w:type="dxa"/>
          <w:left w:w="75" w:type="dxa"/>
          <w:bottom w:w="75" w:type="dxa"/>
          <w:right w:w="75" w:type="dxa"/>
        </w:tblCellMar>
        <w:tblLook w:val="04A0" w:firstRow="1" w:lastRow="0" w:firstColumn="1" w:lastColumn="0" w:noHBand="0" w:noVBand="1"/>
      </w:tblPr>
      <w:tblGrid>
        <w:gridCol w:w="1500"/>
        <w:gridCol w:w="2250"/>
      </w:tblGrid>
      <w:tr w:rsidR="008231AF" w:rsidRPr="00053772" w14:paraId="086B1107" w14:textId="77777777" w:rsidTr="00053772">
        <w:trPr>
          <w:trHeight w:val="195"/>
        </w:trPr>
        <w:tc>
          <w:tcPr>
            <w:tcW w:w="1500" w:type="dxa"/>
            <w:tcBorders>
              <w:top w:val="nil"/>
              <w:left w:val="nil"/>
              <w:bottom w:val="nil"/>
              <w:right w:val="nil"/>
            </w:tcBorders>
            <w:shd w:val="clear" w:color="auto" w:fill="auto"/>
            <w:vAlign w:val="center"/>
            <w:hideMark/>
          </w:tcPr>
          <w:p w14:paraId="35A7DF38" w14:textId="77777777" w:rsidR="00053772" w:rsidRPr="00053772" w:rsidRDefault="00053772" w:rsidP="00053772">
            <w:pPr>
              <w:rPr>
                <w:rFonts w:ascii="Open Sans" w:hAnsi="Open Sans" w:cs="Open Sans"/>
                <w:color w:val="000000"/>
                <w:sz w:val="20"/>
                <w:szCs w:val="20"/>
              </w:rPr>
            </w:pPr>
            <w:r w:rsidRPr="00053772">
              <w:rPr>
                <w:rFonts w:ascii="Open Sans" w:hAnsi="Open Sans" w:cs="Open Sans"/>
                <w:color w:val="000000"/>
                <w:sz w:val="20"/>
                <w:szCs w:val="20"/>
              </w:rPr>
              <w:t>HR </w:t>
            </w:r>
          </w:p>
        </w:tc>
        <w:tc>
          <w:tcPr>
            <w:tcW w:w="2250" w:type="dxa"/>
            <w:tcBorders>
              <w:top w:val="nil"/>
              <w:left w:val="nil"/>
              <w:bottom w:val="nil"/>
              <w:right w:val="nil"/>
            </w:tcBorders>
            <w:shd w:val="clear" w:color="auto" w:fill="auto"/>
            <w:vAlign w:val="center"/>
            <w:hideMark/>
          </w:tcPr>
          <w:p w14:paraId="042B33B3" w14:textId="77777777" w:rsidR="00053772" w:rsidRPr="00053772" w:rsidRDefault="00053772" w:rsidP="00053772">
            <w:pPr>
              <w:rPr>
                <w:rFonts w:ascii="Open Sans" w:hAnsi="Open Sans" w:cs="Open Sans"/>
                <w:color w:val="000000"/>
                <w:sz w:val="20"/>
                <w:szCs w:val="20"/>
              </w:rPr>
            </w:pPr>
            <w:r w:rsidRPr="00053772">
              <w:rPr>
                <w:rFonts w:ascii="Open Sans" w:hAnsi="Open Sans" w:cs="Open Sans"/>
                <w:color w:val="000000"/>
                <w:sz w:val="20"/>
                <w:szCs w:val="20"/>
              </w:rPr>
              <w:t>90 bpm</w:t>
            </w:r>
          </w:p>
        </w:tc>
      </w:tr>
      <w:tr w:rsidR="008231AF" w:rsidRPr="00053772" w14:paraId="6B2700A6" w14:textId="77777777" w:rsidTr="00053772">
        <w:trPr>
          <w:trHeight w:val="195"/>
        </w:trPr>
        <w:tc>
          <w:tcPr>
            <w:tcW w:w="0" w:type="auto"/>
            <w:tcBorders>
              <w:top w:val="nil"/>
              <w:left w:val="nil"/>
              <w:bottom w:val="nil"/>
              <w:right w:val="nil"/>
            </w:tcBorders>
            <w:shd w:val="clear" w:color="auto" w:fill="auto"/>
            <w:vAlign w:val="center"/>
            <w:hideMark/>
          </w:tcPr>
          <w:p w14:paraId="0E78F976" w14:textId="77777777" w:rsidR="00053772" w:rsidRPr="00053772" w:rsidRDefault="00053772" w:rsidP="00053772">
            <w:pPr>
              <w:rPr>
                <w:rFonts w:ascii="Open Sans" w:hAnsi="Open Sans" w:cs="Open Sans"/>
                <w:color w:val="000000"/>
                <w:sz w:val="20"/>
                <w:szCs w:val="20"/>
              </w:rPr>
            </w:pPr>
            <w:r w:rsidRPr="00053772">
              <w:rPr>
                <w:rFonts w:ascii="Open Sans" w:hAnsi="Open Sans" w:cs="Open Sans"/>
                <w:color w:val="000000"/>
                <w:sz w:val="20"/>
                <w:szCs w:val="20"/>
              </w:rPr>
              <w:t>BP</w:t>
            </w:r>
          </w:p>
        </w:tc>
        <w:tc>
          <w:tcPr>
            <w:tcW w:w="0" w:type="auto"/>
            <w:tcBorders>
              <w:top w:val="nil"/>
              <w:left w:val="nil"/>
              <w:bottom w:val="nil"/>
              <w:right w:val="nil"/>
            </w:tcBorders>
            <w:shd w:val="clear" w:color="auto" w:fill="auto"/>
            <w:vAlign w:val="center"/>
            <w:hideMark/>
          </w:tcPr>
          <w:p w14:paraId="5206D505" w14:textId="77777777" w:rsidR="00053772" w:rsidRPr="00053772" w:rsidRDefault="00053772" w:rsidP="00053772">
            <w:pPr>
              <w:rPr>
                <w:rFonts w:ascii="Open Sans" w:hAnsi="Open Sans" w:cs="Open Sans"/>
                <w:color w:val="000000"/>
                <w:sz w:val="20"/>
                <w:szCs w:val="20"/>
              </w:rPr>
            </w:pPr>
            <w:r w:rsidRPr="00053772">
              <w:rPr>
                <w:rFonts w:ascii="Open Sans" w:hAnsi="Open Sans" w:cs="Open Sans"/>
                <w:color w:val="000000"/>
                <w:sz w:val="20"/>
                <w:szCs w:val="20"/>
              </w:rPr>
              <w:t>130/85 mmHg</w:t>
            </w:r>
          </w:p>
        </w:tc>
      </w:tr>
      <w:tr w:rsidR="008231AF" w:rsidRPr="00053772" w14:paraId="621A30D8" w14:textId="77777777" w:rsidTr="00053772">
        <w:trPr>
          <w:trHeight w:val="195"/>
        </w:trPr>
        <w:tc>
          <w:tcPr>
            <w:tcW w:w="0" w:type="auto"/>
            <w:tcBorders>
              <w:top w:val="nil"/>
              <w:left w:val="nil"/>
              <w:bottom w:val="nil"/>
              <w:right w:val="nil"/>
            </w:tcBorders>
            <w:shd w:val="clear" w:color="auto" w:fill="auto"/>
            <w:vAlign w:val="center"/>
            <w:hideMark/>
          </w:tcPr>
          <w:p w14:paraId="5250C65B" w14:textId="77777777" w:rsidR="00053772" w:rsidRPr="00053772" w:rsidRDefault="00053772" w:rsidP="00053772">
            <w:pPr>
              <w:rPr>
                <w:rFonts w:ascii="Open Sans" w:hAnsi="Open Sans" w:cs="Open Sans"/>
                <w:color w:val="000000"/>
                <w:sz w:val="20"/>
                <w:szCs w:val="20"/>
              </w:rPr>
            </w:pPr>
            <w:r w:rsidRPr="00053772">
              <w:rPr>
                <w:rFonts w:ascii="Open Sans" w:hAnsi="Open Sans" w:cs="Open Sans"/>
                <w:color w:val="000000"/>
                <w:sz w:val="20"/>
                <w:szCs w:val="20"/>
              </w:rPr>
              <w:t>SpO2</w:t>
            </w:r>
          </w:p>
        </w:tc>
        <w:tc>
          <w:tcPr>
            <w:tcW w:w="0" w:type="auto"/>
            <w:tcBorders>
              <w:top w:val="nil"/>
              <w:left w:val="nil"/>
              <w:bottom w:val="nil"/>
              <w:right w:val="nil"/>
            </w:tcBorders>
            <w:shd w:val="clear" w:color="auto" w:fill="auto"/>
            <w:vAlign w:val="center"/>
            <w:hideMark/>
          </w:tcPr>
          <w:p w14:paraId="7FD67A2E" w14:textId="77777777" w:rsidR="00053772" w:rsidRPr="00053772" w:rsidRDefault="00053772" w:rsidP="00053772">
            <w:pPr>
              <w:rPr>
                <w:rFonts w:ascii="Open Sans" w:hAnsi="Open Sans" w:cs="Open Sans"/>
                <w:color w:val="000000"/>
                <w:sz w:val="20"/>
                <w:szCs w:val="20"/>
              </w:rPr>
            </w:pPr>
            <w:r w:rsidRPr="00053772">
              <w:rPr>
                <w:rFonts w:ascii="Open Sans" w:hAnsi="Open Sans" w:cs="Open Sans"/>
                <w:color w:val="000000"/>
                <w:sz w:val="20"/>
                <w:szCs w:val="20"/>
              </w:rPr>
              <w:t>98% RA</w:t>
            </w:r>
          </w:p>
        </w:tc>
      </w:tr>
      <w:tr w:rsidR="008231AF" w:rsidRPr="00053772" w14:paraId="47DC9187" w14:textId="77777777" w:rsidTr="00053772">
        <w:trPr>
          <w:trHeight w:val="195"/>
        </w:trPr>
        <w:tc>
          <w:tcPr>
            <w:tcW w:w="0" w:type="auto"/>
            <w:tcBorders>
              <w:top w:val="nil"/>
              <w:left w:val="nil"/>
              <w:bottom w:val="nil"/>
              <w:right w:val="nil"/>
            </w:tcBorders>
            <w:shd w:val="clear" w:color="auto" w:fill="auto"/>
            <w:vAlign w:val="center"/>
            <w:hideMark/>
          </w:tcPr>
          <w:p w14:paraId="21D0AB4F" w14:textId="77777777" w:rsidR="00053772" w:rsidRPr="00053772" w:rsidRDefault="00053772" w:rsidP="00053772">
            <w:pPr>
              <w:rPr>
                <w:rFonts w:ascii="Open Sans" w:hAnsi="Open Sans" w:cs="Open Sans"/>
                <w:color w:val="000000"/>
                <w:sz w:val="20"/>
                <w:szCs w:val="20"/>
              </w:rPr>
            </w:pPr>
            <w:r w:rsidRPr="00053772">
              <w:rPr>
                <w:rFonts w:ascii="Open Sans" w:hAnsi="Open Sans" w:cs="Open Sans"/>
                <w:color w:val="000000"/>
                <w:sz w:val="20"/>
                <w:szCs w:val="20"/>
              </w:rPr>
              <w:t>Temp</w:t>
            </w:r>
          </w:p>
        </w:tc>
        <w:tc>
          <w:tcPr>
            <w:tcW w:w="0" w:type="auto"/>
            <w:tcBorders>
              <w:top w:val="nil"/>
              <w:left w:val="nil"/>
              <w:bottom w:val="nil"/>
              <w:right w:val="nil"/>
            </w:tcBorders>
            <w:shd w:val="clear" w:color="auto" w:fill="auto"/>
            <w:vAlign w:val="center"/>
            <w:hideMark/>
          </w:tcPr>
          <w:p w14:paraId="5D48AB32" w14:textId="77777777" w:rsidR="00053772" w:rsidRPr="00053772" w:rsidRDefault="00053772" w:rsidP="00053772">
            <w:pPr>
              <w:rPr>
                <w:rFonts w:ascii="Open Sans" w:hAnsi="Open Sans" w:cs="Open Sans"/>
                <w:color w:val="000000"/>
                <w:sz w:val="20"/>
                <w:szCs w:val="20"/>
              </w:rPr>
            </w:pPr>
            <w:r w:rsidRPr="00053772">
              <w:rPr>
                <w:rFonts w:ascii="Open Sans" w:hAnsi="Open Sans" w:cs="Open Sans"/>
                <w:color w:val="000000"/>
                <w:sz w:val="20"/>
                <w:szCs w:val="20"/>
              </w:rPr>
              <w:t>36.5 °C</w:t>
            </w:r>
          </w:p>
        </w:tc>
      </w:tr>
      <w:tr w:rsidR="008231AF" w:rsidRPr="00053772" w14:paraId="2BCE3E7A" w14:textId="77777777" w:rsidTr="00053772">
        <w:trPr>
          <w:trHeight w:val="195"/>
        </w:trPr>
        <w:tc>
          <w:tcPr>
            <w:tcW w:w="0" w:type="auto"/>
            <w:tcBorders>
              <w:top w:val="nil"/>
              <w:left w:val="nil"/>
              <w:bottom w:val="nil"/>
              <w:right w:val="nil"/>
            </w:tcBorders>
            <w:shd w:val="clear" w:color="auto" w:fill="auto"/>
            <w:vAlign w:val="center"/>
            <w:hideMark/>
          </w:tcPr>
          <w:p w14:paraId="73C7C540" w14:textId="77777777" w:rsidR="00053772" w:rsidRPr="00053772" w:rsidRDefault="00053772" w:rsidP="00053772">
            <w:pPr>
              <w:rPr>
                <w:rFonts w:ascii="Open Sans" w:hAnsi="Open Sans" w:cs="Open Sans"/>
                <w:color w:val="000000"/>
                <w:sz w:val="20"/>
                <w:szCs w:val="20"/>
              </w:rPr>
            </w:pPr>
            <w:r w:rsidRPr="00053772">
              <w:rPr>
                <w:rFonts w:ascii="Open Sans" w:hAnsi="Open Sans" w:cs="Open Sans"/>
                <w:color w:val="000000"/>
                <w:sz w:val="20"/>
                <w:szCs w:val="20"/>
              </w:rPr>
              <w:t>GCS </w:t>
            </w:r>
          </w:p>
        </w:tc>
        <w:tc>
          <w:tcPr>
            <w:tcW w:w="0" w:type="auto"/>
            <w:tcBorders>
              <w:top w:val="nil"/>
              <w:left w:val="nil"/>
              <w:bottom w:val="nil"/>
              <w:right w:val="nil"/>
            </w:tcBorders>
            <w:shd w:val="clear" w:color="auto" w:fill="auto"/>
            <w:vAlign w:val="center"/>
            <w:hideMark/>
          </w:tcPr>
          <w:p w14:paraId="51E726F4" w14:textId="77777777" w:rsidR="00053772" w:rsidRPr="00053772" w:rsidRDefault="00053772" w:rsidP="00053772">
            <w:pPr>
              <w:rPr>
                <w:rFonts w:ascii="Open Sans" w:hAnsi="Open Sans" w:cs="Open Sans"/>
                <w:color w:val="000000"/>
                <w:sz w:val="20"/>
                <w:szCs w:val="20"/>
              </w:rPr>
            </w:pPr>
            <w:r w:rsidRPr="00053772">
              <w:rPr>
                <w:rFonts w:ascii="Open Sans" w:hAnsi="Open Sans" w:cs="Open Sans"/>
                <w:color w:val="000000"/>
                <w:sz w:val="20"/>
                <w:szCs w:val="20"/>
              </w:rPr>
              <w:t>14 (E4, V4, M6)</w:t>
            </w:r>
          </w:p>
        </w:tc>
      </w:tr>
    </w:tbl>
    <w:p w14:paraId="223F8E03" w14:textId="77777777" w:rsidR="00053772" w:rsidRPr="00053772" w:rsidRDefault="00053772" w:rsidP="00053772">
      <w:pPr>
        <w:spacing w:after="100" w:afterAutospacing="1"/>
        <w:rPr>
          <w:rFonts w:ascii="Open Sans" w:hAnsi="Open Sans" w:cs="Open Sans"/>
          <w:color w:val="000000"/>
          <w:sz w:val="20"/>
          <w:szCs w:val="20"/>
        </w:rPr>
      </w:pPr>
      <w:r w:rsidRPr="00053772">
        <w:rPr>
          <w:rFonts w:ascii="Open Sans" w:hAnsi="Open Sans" w:cs="Open Sans"/>
          <w:color w:val="000000"/>
          <w:sz w:val="20"/>
          <w:szCs w:val="20"/>
        </w:rPr>
        <w:br/>
        <w:t>After your initial assessment, the patient is taken for CT of his brain and C-spine.</w:t>
      </w:r>
    </w:p>
    <w:p w14:paraId="7B37CBB3" w14:textId="420195F5" w:rsidR="00053772" w:rsidRPr="008231AF" w:rsidRDefault="00053772" w:rsidP="00053772">
      <w:pPr>
        <w:spacing w:after="100" w:afterAutospacing="1"/>
        <w:rPr>
          <w:rFonts w:ascii="Open Sans" w:hAnsi="Open Sans" w:cs="Open Sans"/>
          <w:color w:val="000000"/>
          <w:sz w:val="20"/>
          <w:szCs w:val="20"/>
        </w:rPr>
      </w:pPr>
      <w:r w:rsidRPr="00053772">
        <w:rPr>
          <w:rFonts w:ascii="Open Sans" w:hAnsi="Open Sans" w:cs="Open Sans"/>
          <w:color w:val="000000"/>
          <w:sz w:val="20"/>
          <w:szCs w:val="20"/>
        </w:rPr>
        <w:t>Two single slices of the CT scans are provided below:</w:t>
      </w:r>
    </w:p>
    <w:p w14:paraId="51E2B85C" w14:textId="0C65892D" w:rsidR="00053772" w:rsidRPr="00053772" w:rsidRDefault="00053772" w:rsidP="00053772">
      <w:pPr>
        <w:spacing w:after="100" w:afterAutospacing="1"/>
        <w:rPr>
          <w:rFonts w:ascii="Open Sans" w:hAnsi="Open Sans" w:cs="Open Sans"/>
          <w:color w:val="55595C"/>
          <w:sz w:val="21"/>
          <w:szCs w:val="21"/>
        </w:rPr>
      </w:pPr>
      <w:r>
        <w:rPr>
          <w:rFonts w:ascii="Open Sans" w:hAnsi="Open Sans" w:cs="Open Sans"/>
          <w:noProof/>
          <w:color w:val="55595C"/>
          <w:sz w:val="21"/>
          <w:szCs w:val="21"/>
        </w:rPr>
        <w:drawing>
          <wp:inline distT="0" distB="0" distL="0" distR="0" wp14:anchorId="579EB025" wp14:editId="414E4AD4">
            <wp:extent cx="2432050" cy="24320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inline>
        </w:drawing>
      </w:r>
      <w:r w:rsidR="008231AF">
        <w:rPr>
          <w:rFonts w:ascii="Open Sans" w:hAnsi="Open Sans" w:cs="Open Sans"/>
          <w:color w:val="55595C"/>
          <w:sz w:val="21"/>
          <w:szCs w:val="21"/>
        </w:rPr>
        <w:t xml:space="preserve">       </w:t>
      </w:r>
      <w:r w:rsidR="008231AF">
        <w:rPr>
          <w:rFonts w:ascii="Open Sans" w:hAnsi="Open Sans" w:cs="Open Sans"/>
          <w:noProof/>
          <w:color w:val="55595C"/>
          <w:sz w:val="21"/>
          <w:szCs w:val="21"/>
        </w:rPr>
        <w:drawing>
          <wp:inline distT="0" distB="0" distL="0" distR="0" wp14:anchorId="6F28615F" wp14:editId="28D0336B">
            <wp:extent cx="243840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14:paraId="3B0C91EA" w14:textId="77777777" w:rsidR="00053772" w:rsidRPr="00013C08" w:rsidRDefault="00053772" w:rsidP="00053772">
      <w:pPr>
        <w:pStyle w:val="Heading2"/>
      </w:pPr>
      <w:r>
        <w:t>Part a</w:t>
      </w:r>
    </w:p>
    <w:p w14:paraId="700A08D0" w14:textId="77777777" w:rsidR="008231AF" w:rsidRDefault="008231AF" w:rsidP="00053772">
      <w:pPr>
        <w:spacing w:after="200"/>
        <w:rPr>
          <w:rFonts w:ascii="Open Sans" w:hAnsi="Open Sans" w:cs="Open Sans"/>
          <w:color w:val="000000"/>
          <w:sz w:val="20"/>
        </w:rPr>
      </w:pPr>
      <w:r w:rsidRPr="008231AF">
        <w:rPr>
          <w:rFonts w:ascii="Open Sans" w:hAnsi="Open Sans" w:cs="Open Sans"/>
          <w:color w:val="000000"/>
          <w:sz w:val="20"/>
        </w:rPr>
        <w:t xml:space="preserve">List three (3) MOST IMPORTANT findings. </w:t>
      </w:r>
    </w:p>
    <w:p w14:paraId="6CC64A9C" w14:textId="2A362406" w:rsidR="008231AF" w:rsidRPr="00013C08" w:rsidRDefault="008231AF" w:rsidP="008231AF">
      <w:pPr>
        <w:pStyle w:val="Heading2"/>
      </w:pPr>
      <w:r>
        <w:t>Part b</w:t>
      </w:r>
    </w:p>
    <w:p w14:paraId="5A114FB2" w14:textId="4AC4C7EF" w:rsidR="008231AF" w:rsidRPr="008231AF" w:rsidRDefault="008231AF" w:rsidP="008231AF">
      <w:pPr>
        <w:spacing w:after="200"/>
        <w:rPr>
          <w:rFonts w:ascii="Open Sans" w:hAnsi="Open Sans" w:cs="Open Sans"/>
          <w:color w:val="000000"/>
          <w:sz w:val="20"/>
        </w:rPr>
      </w:pPr>
      <w:r w:rsidRPr="008231AF">
        <w:rPr>
          <w:rFonts w:ascii="Open Sans" w:hAnsi="Open Sans" w:cs="Open Sans"/>
          <w:color w:val="000000"/>
          <w:sz w:val="20"/>
        </w:rPr>
        <w:t xml:space="preserve">Shortly after the CT scan, the patient deteriorates.  His GCS falls to 10 (E2, V3, M5). His pupils remain equal. You decide to intubate him. </w:t>
      </w:r>
    </w:p>
    <w:p w14:paraId="1B675D84" w14:textId="77777777" w:rsidR="008231AF" w:rsidRDefault="008231AF" w:rsidP="008231AF">
      <w:pPr>
        <w:spacing w:after="200"/>
        <w:rPr>
          <w:rFonts w:ascii="Open Sans" w:hAnsi="Open Sans" w:cs="Open Sans"/>
          <w:color w:val="000000"/>
          <w:sz w:val="20"/>
        </w:rPr>
      </w:pPr>
      <w:r w:rsidRPr="008231AF">
        <w:rPr>
          <w:rFonts w:ascii="Open Sans" w:hAnsi="Open Sans" w:cs="Open Sans"/>
          <w:color w:val="000000"/>
          <w:sz w:val="20"/>
        </w:rPr>
        <w:t>State five (5) MOST IMPORTANT peri-intubation considerations SPECIFIC to this patient.</w:t>
      </w:r>
    </w:p>
    <w:p w14:paraId="4AB63427" w14:textId="126E4188" w:rsidR="008231AF" w:rsidRPr="00013C08" w:rsidRDefault="008231AF" w:rsidP="008231AF">
      <w:pPr>
        <w:pStyle w:val="Heading2"/>
      </w:pPr>
      <w:r>
        <w:t>Part c</w:t>
      </w:r>
    </w:p>
    <w:p w14:paraId="7DD807D1" w14:textId="5FA3750B" w:rsidR="008231AF" w:rsidRPr="008231AF" w:rsidRDefault="008231AF" w:rsidP="008231AF">
      <w:pPr>
        <w:spacing w:after="200"/>
        <w:rPr>
          <w:rFonts w:ascii="Open Sans" w:hAnsi="Open Sans" w:cs="Open Sans"/>
          <w:color w:val="000000"/>
          <w:sz w:val="20"/>
        </w:rPr>
      </w:pPr>
      <w:r w:rsidRPr="008231AF">
        <w:rPr>
          <w:rFonts w:ascii="Open Sans" w:hAnsi="Open Sans" w:cs="Open Sans"/>
          <w:color w:val="000000"/>
          <w:sz w:val="20"/>
        </w:rPr>
        <w:t>Under your expert care, the intubation progresses uneventfully.</w:t>
      </w:r>
    </w:p>
    <w:p w14:paraId="26649F05" w14:textId="77777777" w:rsidR="008231AF" w:rsidRDefault="008231AF" w:rsidP="008231AF">
      <w:pPr>
        <w:spacing w:after="200"/>
        <w:rPr>
          <w:rFonts w:ascii="Open Sans" w:hAnsi="Open Sans" w:cs="Open Sans"/>
          <w:b/>
          <w:bCs/>
          <w:color w:val="000000"/>
          <w:sz w:val="20"/>
        </w:rPr>
      </w:pPr>
      <w:r w:rsidRPr="008231AF">
        <w:rPr>
          <w:rFonts w:ascii="Open Sans" w:hAnsi="Open Sans" w:cs="Open Sans"/>
          <w:color w:val="000000"/>
          <w:sz w:val="20"/>
        </w:rPr>
        <w:lastRenderedPageBreak/>
        <w:t>List three (3) important considerations for the patient’s ongoing management.</w:t>
      </w:r>
      <w:r w:rsidRPr="008231AF">
        <w:rPr>
          <w:rFonts w:ascii="Open Sans" w:hAnsi="Open Sans" w:cs="Open Sans"/>
          <w:b/>
          <w:bCs/>
          <w:color w:val="000000"/>
          <w:sz w:val="20"/>
        </w:rPr>
        <w:t xml:space="preserve"> </w:t>
      </w:r>
    </w:p>
    <w:p w14:paraId="4AF6E775" w14:textId="1E492F59" w:rsidR="008231AF" w:rsidRPr="00013C08" w:rsidRDefault="008231AF" w:rsidP="008231AF">
      <w:pPr>
        <w:pStyle w:val="Heading2"/>
      </w:pPr>
      <w:r>
        <w:t>Part d</w:t>
      </w:r>
    </w:p>
    <w:p w14:paraId="3637E0DE" w14:textId="77777777" w:rsidR="008231AF" w:rsidRPr="008231AF" w:rsidRDefault="008231AF" w:rsidP="008231AF">
      <w:pPr>
        <w:pStyle w:val="BodyText3"/>
      </w:pPr>
      <w:r w:rsidRPr="008231AF">
        <w:t>20 minutes later, the patient becomes bradycardic (HR 54) and hypertensive (BP - 200/110). His left pupil becomes dilated. </w:t>
      </w:r>
    </w:p>
    <w:p w14:paraId="18BA7127" w14:textId="77777777" w:rsidR="008231AF" w:rsidRPr="008231AF" w:rsidRDefault="008231AF" w:rsidP="008231AF">
      <w:pPr>
        <w:pStyle w:val="BodyText3"/>
      </w:pPr>
      <w:r w:rsidRPr="008231AF">
        <w:t>State four (4) immediate actions for this deterioration in the patient’s condition. </w:t>
      </w:r>
    </w:p>
    <w:p w14:paraId="08CA5AD7" w14:textId="5CF5B59F" w:rsidR="008231AF" w:rsidRPr="00013C08" w:rsidRDefault="008231AF" w:rsidP="008231AF">
      <w:pPr>
        <w:pStyle w:val="Heading2"/>
      </w:pPr>
      <w:r>
        <w:t>Part e</w:t>
      </w:r>
    </w:p>
    <w:p w14:paraId="69143048" w14:textId="5BE0A5F1" w:rsidR="008231AF" w:rsidRPr="008231AF" w:rsidRDefault="008231AF" w:rsidP="008231AF">
      <w:pPr>
        <w:spacing w:after="200"/>
        <w:rPr>
          <w:rFonts w:ascii="Open Sans" w:hAnsi="Open Sans" w:cs="Open Sans"/>
          <w:color w:val="000000"/>
          <w:sz w:val="20"/>
        </w:rPr>
      </w:pPr>
      <w:r w:rsidRPr="008231AF">
        <w:rPr>
          <w:rFonts w:ascii="Open Sans" w:hAnsi="Open Sans" w:cs="Open Sans"/>
          <w:color w:val="000000"/>
          <w:sz w:val="20"/>
        </w:rPr>
        <w:t xml:space="preserve">A junior registrar who has been assisting you manage the </w:t>
      </w:r>
      <w:proofErr w:type="gramStart"/>
      <w:r w:rsidRPr="008231AF">
        <w:rPr>
          <w:rFonts w:ascii="Open Sans" w:hAnsi="Open Sans" w:cs="Open Sans"/>
          <w:color w:val="000000"/>
          <w:sz w:val="20"/>
        </w:rPr>
        <w:t>patient,</w:t>
      </w:r>
      <w:proofErr w:type="gramEnd"/>
      <w:r w:rsidRPr="008231AF">
        <w:rPr>
          <w:rFonts w:ascii="Open Sans" w:hAnsi="Open Sans" w:cs="Open Sans"/>
          <w:color w:val="000000"/>
          <w:sz w:val="20"/>
        </w:rPr>
        <w:t xml:space="preserve"> bursts out crying and leaves the resuscitation cubicle. </w:t>
      </w:r>
    </w:p>
    <w:p w14:paraId="586EB9C0" w14:textId="77777777" w:rsidR="008231AF" w:rsidRDefault="008231AF" w:rsidP="008231AF">
      <w:pPr>
        <w:spacing w:after="200"/>
        <w:rPr>
          <w:rFonts w:ascii="Open Sans" w:hAnsi="Open Sans" w:cs="Open Sans"/>
          <w:b/>
          <w:bCs/>
          <w:color w:val="000000"/>
          <w:sz w:val="20"/>
        </w:rPr>
      </w:pPr>
      <w:r w:rsidRPr="008231AF">
        <w:rPr>
          <w:rFonts w:ascii="Open Sans" w:hAnsi="Open Sans" w:cs="Open Sans"/>
          <w:color w:val="000000"/>
          <w:sz w:val="20"/>
        </w:rPr>
        <w:t>State three (3) actions you would take to manage this situation.</w:t>
      </w:r>
      <w:r w:rsidRPr="008231AF">
        <w:rPr>
          <w:rFonts w:ascii="Open Sans" w:hAnsi="Open Sans" w:cs="Open Sans"/>
          <w:b/>
          <w:bCs/>
          <w:color w:val="000000"/>
          <w:sz w:val="20"/>
        </w:rPr>
        <w:t xml:space="preserve"> </w:t>
      </w:r>
    </w:p>
    <w:p w14:paraId="3D662C6D" w14:textId="469ED69F" w:rsidR="008231AF" w:rsidRPr="008231AF" w:rsidRDefault="008231AF" w:rsidP="00C15C4A">
      <w:pPr>
        <w:pStyle w:val="BodyText2"/>
        <w:numPr>
          <w:ilvl w:val="0"/>
          <w:numId w:val="62"/>
        </w:numPr>
      </w:pPr>
    </w:p>
    <w:sectPr w:rsidR="008231AF" w:rsidRPr="008231AF" w:rsidSect="00311620">
      <w:type w:val="continuous"/>
      <w:pgSz w:w="11904" w:h="16834" w:code="9"/>
      <w:pgMar w:top="1134" w:right="1134" w:bottom="1701" w:left="1134" w:header="0" w:footer="567"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A397B" w14:textId="77777777" w:rsidR="00CF0EA1" w:rsidRDefault="00CF0EA1" w:rsidP="004548FF">
      <w:r>
        <w:separator/>
      </w:r>
    </w:p>
  </w:endnote>
  <w:endnote w:type="continuationSeparator" w:id="0">
    <w:p w14:paraId="3B270A70" w14:textId="77777777" w:rsidR="00CF0EA1" w:rsidRDefault="00CF0EA1" w:rsidP="00454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altName w:val="Segoe UI"/>
    <w:panose1 w:val="020B0604020202020204"/>
    <w:charset w:val="00"/>
    <w:family w:val="swiss"/>
    <w:pitch w:val="variable"/>
    <w:sig w:usb0="E00002EF" w:usb1="4000205B" w:usb2="00000028"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ira Sans Medium">
    <w:altName w:val="Calibri"/>
    <w:panose1 w:val="020B0604020202020204"/>
    <w:charset w:val="00"/>
    <w:family w:val="swiss"/>
    <w:pitch w:val="variable"/>
    <w:sig w:usb0="600002FF" w:usb1="00000001"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Fira Sans">
    <w:altName w:val="Calibri"/>
    <w:panose1 w:val="020B0604020202020204"/>
    <w:charset w:val="00"/>
    <w:family w:val="swiss"/>
    <w:pitch w:val="variable"/>
    <w:sig w:usb0="600002FF"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Fira Sans Light">
    <w:altName w:val="Calibri"/>
    <w:panose1 w:val="020B0604020202020204"/>
    <w:charset w:val="00"/>
    <w:family w:val="swiss"/>
    <w:pitch w:val="variable"/>
    <w:sig w:usb0="600002FF" w:usb1="00000001"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Source Sans Pro Light">
    <w:panose1 w:val="020B0403030403020204"/>
    <w:charset w:val="00"/>
    <w:family w:val="swiss"/>
    <w:pitch w:val="variable"/>
    <w:sig w:usb0="600002F7" w:usb1="02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FC353" w14:textId="77777777" w:rsidR="00E514C5" w:rsidRPr="000871A6" w:rsidRDefault="00E514C5" w:rsidP="000153C7">
    <w:pPr>
      <w:tabs>
        <w:tab w:val="right" w:pos="9639"/>
      </w:tabs>
      <w:ind w:left="567"/>
      <w:rPr>
        <w:i/>
        <w:sz w:val="14"/>
        <w:szCs w:val="18"/>
      </w:rPr>
    </w:pPr>
    <w:r w:rsidRPr="000871A6">
      <w:rPr>
        <w:sz w:val="14"/>
        <w:szCs w:val="16"/>
      </w:rPr>
      <w:tab/>
    </w:r>
    <w:r w:rsidRPr="004F742B">
      <w:rPr>
        <w:sz w:val="14"/>
        <w:szCs w:val="16"/>
      </w:rPr>
      <w:t xml:space="preserve">Page </w:t>
    </w:r>
    <w:r w:rsidRPr="004F742B">
      <w:rPr>
        <w:bCs/>
        <w:sz w:val="14"/>
        <w:szCs w:val="16"/>
      </w:rPr>
      <w:fldChar w:fldCharType="begin"/>
    </w:r>
    <w:r w:rsidRPr="004F742B">
      <w:rPr>
        <w:bCs/>
        <w:sz w:val="14"/>
        <w:szCs w:val="16"/>
      </w:rPr>
      <w:instrText xml:space="preserve"> PAGE  \* Arabic  \* MERGEFORMAT </w:instrText>
    </w:r>
    <w:r w:rsidRPr="004F742B">
      <w:rPr>
        <w:bCs/>
        <w:sz w:val="14"/>
        <w:szCs w:val="16"/>
      </w:rPr>
      <w:fldChar w:fldCharType="separate"/>
    </w:r>
    <w:r w:rsidRPr="004F742B">
      <w:rPr>
        <w:bCs/>
        <w:noProof/>
        <w:sz w:val="14"/>
        <w:szCs w:val="16"/>
      </w:rPr>
      <w:t>1</w:t>
    </w:r>
    <w:r w:rsidRPr="004F742B">
      <w:rPr>
        <w:bCs/>
        <w:sz w:val="14"/>
        <w:szCs w:val="16"/>
      </w:rPr>
      <w:fldChar w:fldCharType="end"/>
    </w:r>
    <w:r w:rsidRPr="004F742B">
      <w:rPr>
        <w:sz w:val="14"/>
        <w:szCs w:val="16"/>
      </w:rPr>
      <w:t xml:space="preserve"> of </w:t>
    </w:r>
    <w:r w:rsidRPr="004F742B">
      <w:rPr>
        <w:bCs/>
        <w:sz w:val="14"/>
        <w:szCs w:val="16"/>
      </w:rPr>
      <w:fldChar w:fldCharType="begin"/>
    </w:r>
    <w:r w:rsidRPr="004F742B">
      <w:rPr>
        <w:bCs/>
        <w:sz w:val="14"/>
        <w:szCs w:val="16"/>
      </w:rPr>
      <w:instrText xml:space="preserve"> NUMPAGES  \* Arabic  \* MERGEFORMAT </w:instrText>
    </w:r>
    <w:r w:rsidRPr="004F742B">
      <w:rPr>
        <w:bCs/>
        <w:sz w:val="14"/>
        <w:szCs w:val="16"/>
      </w:rPr>
      <w:fldChar w:fldCharType="separate"/>
    </w:r>
    <w:r w:rsidRPr="004F742B">
      <w:rPr>
        <w:bCs/>
        <w:noProof/>
        <w:sz w:val="14"/>
        <w:szCs w:val="16"/>
      </w:rPr>
      <w:t>2</w:t>
    </w:r>
    <w:r w:rsidRPr="004F742B">
      <w:rPr>
        <w:bCs/>
        <w:sz w:val="14"/>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F8130" w14:textId="50EA496B" w:rsidR="00E514C5" w:rsidRPr="000871A6" w:rsidRDefault="00E514C5" w:rsidP="00311620">
    <w:pPr>
      <w:pStyle w:val="Footer"/>
      <w:tabs>
        <w:tab w:val="right" w:pos="9356"/>
      </w:tabs>
      <w:ind w:right="-332"/>
      <w:rPr>
        <w:i/>
        <w:sz w:val="14"/>
      </w:rPr>
    </w:pPr>
    <w:bookmarkStart w:id="0" w:name="_Hlk2006314"/>
    <w:bookmarkStart w:id="1" w:name="_Hlk2006315"/>
    <w:r w:rsidRPr="000871A6">
      <w:rPr>
        <w:sz w:val="14"/>
        <w:szCs w:val="16"/>
      </w:rPr>
      <w:tab/>
      <w:t xml:space="preserve">Page </w:t>
    </w:r>
    <w:r>
      <w:rPr>
        <w:sz w:val="14"/>
        <w:szCs w:val="16"/>
      </w:rPr>
      <w:t>1</w:t>
    </w:r>
    <w:r w:rsidRPr="000871A6">
      <w:rPr>
        <w:sz w:val="14"/>
        <w:szCs w:val="16"/>
      </w:rPr>
      <w:t xml:space="preserve"> </w:t>
    </w:r>
    <w:bookmarkEnd w:id="0"/>
    <w:bookmarkEnd w:id="1"/>
    <w:r>
      <w:rPr>
        <w:sz w:val="14"/>
        <w:szCs w:val="16"/>
      </w:rPr>
      <w:t xml:space="preserve">of </w:t>
    </w:r>
    <w:r>
      <w:rPr>
        <w:bCs/>
        <w:sz w:val="14"/>
        <w:szCs w:val="16"/>
      </w:rPr>
      <w:fldChar w:fldCharType="begin"/>
    </w:r>
    <w:r>
      <w:rPr>
        <w:bCs/>
        <w:sz w:val="14"/>
        <w:szCs w:val="16"/>
      </w:rPr>
      <w:instrText xml:space="preserve"> NUMPAGES  \* Arabic  \* MERGEFORMAT </w:instrText>
    </w:r>
    <w:r>
      <w:rPr>
        <w:bCs/>
        <w:sz w:val="14"/>
        <w:szCs w:val="16"/>
      </w:rPr>
      <w:fldChar w:fldCharType="separate"/>
    </w:r>
    <w:r>
      <w:rPr>
        <w:bCs/>
        <w:sz w:val="14"/>
        <w:szCs w:val="16"/>
      </w:rPr>
      <w:t>3</w:t>
    </w:r>
    <w:r>
      <w:rPr>
        <w:bCs/>
        <w:sz w:val="14"/>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F09CAE" w14:textId="77777777" w:rsidR="00CF0EA1" w:rsidRDefault="00CF0EA1" w:rsidP="004548FF">
      <w:r>
        <w:separator/>
      </w:r>
    </w:p>
  </w:footnote>
  <w:footnote w:type="continuationSeparator" w:id="0">
    <w:p w14:paraId="50B91F66" w14:textId="77777777" w:rsidR="00CF0EA1" w:rsidRDefault="00CF0EA1" w:rsidP="004548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7B6741" w14:textId="59EE2954" w:rsidR="00E514C5" w:rsidRPr="001211A5" w:rsidRDefault="00E514C5" w:rsidP="00E514C5">
    <w:pPr>
      <w:pStyle w:val="Header"/>
      <w:jc w:val="center"/>
      <w:rPr>
        <w:rFonts w:ascii="Fira Sans" w:hAnsi="Fira Sans"/>
        <w:color w:val="FFFFFF" w:themeColor="background1"/>
        <w:sz w:val="40"/>
      </w:rPr>
    </w:pPr>
    <w:r>
      <w:rPr>
        <w:rFonts w:ascii="Fira Sans" w:hAnsi="Fira Sans"/>
        <w:noProof/>
        <w:color w:val="FFFFFF" w:themeColor="background1"/>
        <w:sz w:val="40"/>
      </w:rPr>
      <w:t>Educational Resources</w:t>
    </w:r>
  </w:p>
  <w:p w14:paraId="7334EE4B" w14:textId="47E99D66" w:rsidR="00E514C5" w:rsidRPr="001211A5" w:rsidRDefault="00E514C5" w:rsidP="00311620">
    <w:pPr>
      <w:pStyle w:val="Header"/>
      <w:jc w:val="right"/>
      <w:rPr>
        <w:color w:val="FFFFFF" w:themeColor="background1"/>
        <w:sz w:val="24"/>
      </w:rPr>
    </w:pPr>
    <w:r>
      <w:rPr>
        <w:color w:val="FFFFFF" w:themeColor="background1"/>
        <w:sz w:val="24"/>
      </w:rPr>
      <w:t xml:space="preserve">Model Answers </w:t>
    </w:r>
    <w:r>
      <w:rPr>
        <w:rFonts w:ascii="Source Sans Pro Light" w:hAnsi="Source Sans Pro Light"/>
        <w:color w:val="FFFFFF" w:themeColor="background1"/>
        <w:sz w:val="24"/>
      </w:rPr>
      <w:t>—</w:t>
    </w:r>
    <w:r>
      <w:rPr>
        <w:color w:val="FFFFFF" w:themeColor="background1"/>
        <w:sz w:val="24"/>
      </w:rPr>
      <w:t xml:space="preserve"> Monash SAQ Practice Exam 2021.1</w:t>
    </w:r>
  </w:p>
  <w:p w14:paraId="50A6B09A" w14:textId="20B46158" w:rsidR="00E514C5" w:rsidRPr="003878C6" w:rsidRDefault="00E514C5" w:rsidP="004C5A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AE83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AD23F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D38D31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14E5D60"/>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7F463A52"/>
    <w:lvl w:ilvl="0">
      <w:start w:val="1"/>
      <w:numFmt w:val="decimal"/>
      <w:pStyle w:val="ListNumber"/>
      <w:lvlText w:val="%1."/>
      <w:lvlJc w:val="left"/>
      <w:pPr>
        <w:tabs>
          <w:tab w:val="num" w:pos="360"/>
        </w:tabs>
        <w:ind w:left="360" w:hanging="360"/>
      </w:pPr>
    </w:lvl>
  </w:abstractNum>
  <w:abstractNum w:abstractNumId="5" w15:restartNumberingAfterBreak="0">
    <w:nsid w:val="09064998"/>
    <w:multiLevelType w:val="multilevel"/>
    <w:tmpl w:val="3D0093F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1A53DE"/>
    <w:multiLevelType w:val="hybridMultilevel"/>
    <w:tmpl w:val="5FD04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652D24"/>
    <w:multiLevelType w:val="hybridMultilevel"/>
    <w:tmpl w:val="EA1E1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48768A"/>
    <w:multiLevelType w:val="hybridMultilevel"/>
    <w:tmpl w:val="9DE4C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94576"/>
    <w:multiLevelType w:val="multilevel"/>
    <w:tmpl w:val="B44682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bullet"/>
      <w:lvlText w:val="•"/>
      <w:lvlJc w:val="left"/>
      <w:pPr>
        <w:ind w:left="2160" w:hanging="360"/>
      </w:pPr>
      <w:rPr>
        <w:rFonts w:ascii="Open Sans" w:eastAsia="Times New Roman" w:hAnsi="Open Sans" w:cs="Open San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29395C"/>
    <w:multiLevelType w:val="hybridMultilevel"/>
    <w:tmpl w:val="7696D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624E28"/>
    <w:multiLevelType w:val="hybridMultilevel"/>
    <w:tmpl w:val="477CD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8B4C1A"/>
    <w:multiLevelType w:val="multilevel"/>
    <w:tmpl w:val="6EFC1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F05D5B"/>
    <w:multiLevelType w:val="multilevel"/>
    <w:tmpl w:val="664C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ED448A"/>
    <w:multiLevelType w:val="multilevel"/>
    <w:tmpl w:val="4E3EF7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694943"/>
    <w:multiLevelType w:val="hybridMultilevel"/>
    <w:tmpl w:val="CC72A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A84848"/>
    <w:multiLevelType w:val="hybridMultilevel"/>
    <w:tmpl w:val="8A4288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026791"/>
    <w:multiLevelType w:val="hybridMultilevel"/>
    <w:tmpl w:val="08727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FB2E90"/>
    <w:multiLevelType w:val="multilevel"/>
    <w:tmpl w:val="3066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432FFD"/>
    <w:multiLevelType w:val="hybridMultilevel"/>
    <w:tmpl w:val="79949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E61673"/>
    <w:multiLevelType w:val="multilevel"/>
    <w:tmpl w:val="D080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EF77C8C"/>
    <w:multiLevelType w:val="hybridMultilevel"/>
    <w:tmpl w:val="9D543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83EDD"/>
    <w:multiLevelType w:val="multilevel"/>
    <w:tmpl w:val="E228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816335"/>
    <w:multiLevelType w:val="multilevel"/>
    <w:tmpl w:val="3D0093F8"/>
    <w:lvl w:ilvl="0">
      <w:start w:val="1"/>
      <w:numFmt w:val="decimal"/>
      <w:lvlText w:val="%1."/>
      <w:lvlJc w:val="left"/>
      <w:pPr>
        <w:tabs>
          <w:tab w:val="num" w:pos="720"/>
        </w:tabs>
        <w:ind w:left="720" w:hanging="360"/>
      </w:pPr>
    </w:lvl>
    <w:lvl w:ilvl="1">
      <w:start w:val="1"/>
      <w:numFmt w:val="decimal"/>
      <w:lvlText w:val="%2."/>
      <w:lvlJc w:val="left"/>
      <w:pPr>
        <w:tabs>
          <w:tab w:val="num" w:pos="3478"/>
        </w:tabs>
        <w:ind w:left="3478"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0945DB"/>
    <w:multiLevelType w:val="hybridMultilevel"/>
    <w:tmpl w:val="6452F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7E7156"/>
    <w:multiLevelType w:val="hybridMultilevel"/>
    <w:tmpl w:val="6ACA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5B6497"/>
    <w:multiLevelType w:val="multilevel"/>
    <w:tmpl w:val="D4A8B09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CE0FB0"/>
    <w:multiLevelType w:val="hybridMultilevel"/>
    <w:tmpl w:val="97FE6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E2B3E3F"/>
    <w:multiLevelType w:val="multilevel"/>
    <w:tmpl w:val="620C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85480D"/>
    <w:multiLevelType w:val="multilevel"/>
    <w:tmpl w:val="D4A8B09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527046"/>
    <w:multiLevelType w:val="multilevel"/>
    <w:tmpl w:val="D4A8B09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AD1340"/>
    <w:multiLevelType w:val="multilevel"/>
    <w:tmpl w:val="775EC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081C2C"/>
    <w:multiLevelType w:val="hybridMultilevel"/>
    <w:tmpl w:val="1624DC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10F6587"/>
    <w:multiLevelType w:val="multilevel"/>
    <w:tmpl w:val="63841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530FD5"/>
    <w:multiLevelType w:val="multilevel"/>
    <w:tmpl w:val="367A2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BB6366"/>
    <w:multiLevelType w:val="hybridMultilevel"/>
    <w:tmpl w:val="1BD03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F343F2"/>
    <w:multiLevelType w:val="multilevel"/>
    <w:tmpl w:val="D8EC75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6607811"/>
    <w:multiLevelType w:val="multilevel"/>
    <w:tmpl w:val="EA8C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943698"/>
    <w:multiLevelType w:val="hybridMultilevel"/>
    <w:tmpl w:val="43B86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D74B53"/>
    <w:multiLevelType w:val="multilevel"/>
    <w:tmpl w:val="F2C297A2"/>
    <w:styleLink w:val="LSheadingsbt"/>
    <w:lvl w:ilvl="0">
      <w:start w:val="1"/>
      <w:numFmt w:val="decimal"/>
      <w:pStyle w:val="Heading1"/>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09"/>
        </w:tabs>
        <w:ind w:left="567" w:firstLine="0"/>
      </w:pPr>
      <w:rPr>
        <w:rFonts w:hint="default"/>
        <w:b w:val="0"/>
        <w:i w:val="0"/>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578D7D0F"/>
    <w:multiLevelType w:val="multilevel"/>
    <w:tmpl w:val="E9342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91C6190"/>
    <w:multiLevelType w:val="multilevel"/>
    <w:tmpl w:val="4D9CD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BCF6AE3"/>
    <w:multiLevelType w:val="multilevel"/>
    <w:tmpl w:val="3D0093F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C795A98"/>
    <w:multiLevelType w:val="hybridMultilevel"/>
    <w:tmpl w:val="419EBD7C"/>
    <w:lvl w:ilvl="0" w:tplc="6E8A35D2">
      <w:start w:val="1"/>
      <w:numFmt w:val="bullet"/>
      <w:lvlText w:val=""/>
      <w:lvlJc w:val="left"/>
      <w:pPr>
        <w:ind w:left="720" w:hanging="360"/>
      </w:pPr>
      <w:rPr>
        <w:rFonts w:ascii="Symbol" w:eastAsia="Times New Roman" w:hAnsi="Symbol" w:cs="Open Sans" w:hint="default"/>
        <w:color w:val="F51C07"/>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5256AE"/>
    <w:multiLevelType w:val="hybridMultilevel"/>
    <w:tmpl w:val="46361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25364FF"/>
    <w:multiLevelType w:val="multilevel"/>
    <w:tmpl w:val="8EF28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5A512C"/>
    <w:multiLevelType w:val="multilevel"/>
    <w:tmpl w:val="48AA2A00"/>
    <w:styleLink w:val="111111"/>
    <w:lvl w:ilvl="0">
      <w:start w:val="1"/>
      <w:numFmt w:val="decimal"/>
      <w:lvlText w:val="%1."/>
      <w:lvlJc w:val="left"/>
      <w:pPr>
        <w:ind w:left="284" w:hanging="284"/>
      </w:pPr>
      <w:rPr>
        <w:rFonts w:hint="default"/>
      </w:rPr>
    </w:lvl>
    <w:lvl w:ilvl="1">
      <w:start w:val="1"/>
      <w:numFmt w:val="decimal"/>
      <w:lvlText w:val="%1.%2."/>
      <w:lvlJc w:val="left"/>
      <w:pPr>
        <w:ind w:left="851" w:hanging="284"/>
      </w:pPr>
      <w:rPr>
        <w:rFonts w:hint="default"/>
      </w:rPr>
    </w:lvl>
    <w:lvl w:ilvl="2">
      <w:start w:val="1"/>
      <w:numFmt w:val="decimal"/>
      <w:lvlText w:val="%1.%2.%3."/>
      <w:lvlJc w:val="left"/>
      <w:pPr>
        <w:ind w:left="1418"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41014BD"/>
    <w:multiLevelType w:val="multilevel"/>
    <w:tmpl w:val="3D009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8380C90"/>
    <w:multiLevelType w:val="multilevel"/>
    <w:tmpl w:val="5E2AD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85553B3"/>
    <w:multiLevelType w:val="multilevel"/>
    <w:tmpl w:val="D4A8B09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A1F6E7C"/>
    <w:multiLevelType w:val="multilevel"/>
    <w:tmpl w:val="B8D0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2022E9"/>
    <w:multiLevelType w:val="multilevel"/>
    <w:tmpl w:val="3D009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B6C6A28"/>
    <w:multiLevelType w:val="hybridMultilevel"/>
    <w:tmpl w:val="81A4E6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09B3409"/>
    <w:multiLevelType w:val="multilevel"/>
    <w:tmpl w:val="EBDAA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141111A"/>
    <w:multiLevelType w:val="multilevel"/>
    <w:tmpl w:val="8868A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3AD0061"/>
    <w:multiLevelType w:val="multilevel"/>
    <w:tmpl w:val="3D0093F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4483B89"/>
    <w:multiLevelType w:val="hybridMultilevel"/>
    <w:tmpl w:val="6C64A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4A1093A"/>
    <w:multiLevelType w:val="multilevel"/>
    <w:tmpl w:val="3D009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AB30826"/>
    <w:multiLevelType w:val="hybridMultilevel"/>
    <w:tmpl w:val="AC06E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B041F2F"/>
    <w:multiLevelType w:val="multilevel"/>
    <w:tmpl w:val="14988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BA36847"/>
    <w:multiLevelType w:val="multilevel"/>
    <w:tmpl w:val="54943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4C72A8"/>
    <w:multiLevelType w:val="multilevel"/>
    <w:tmpl w:val="3D009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1"/>
  </w:num>
  <w:num w:numId="5">
    <w:abstractNumId w:val="0"/>
  </w:num>
  <w:num w:numId="6">
    <w:abstractNumId w:val="46"/>
  </w:num>
  <w:num w:numId="7">
    <w:abstractNumId w:val="39"/>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b w:val="0"/>
          <w:sz w:val="20"/>
          <w:szCs w:val="20"/>
        </w:rPr>
      </w:lvl>
    </w:lvlOverride>
    <w:lvlOverride w:ilvl="2">
      <w:lvl w:ilvl="2">
        <w:start w:val="1"/>
        <w:numFmt w:val="decimal"/>
        <w:lvlText w:val="%1.%2.%3"/>
        <w:lvlJc w:val="left"/>
        <w:pPr>
          <w:tabs>
            <w:tab w:val="num" w:pos="709"/>
          </w:tabs>
          <w:ind w:left="567" w:firstLine="0"/>
        </w:pPr>
        <w:rPr>
          <w:rFonts w:hint="default"/>
          <w:b w:val="0"/>
          <w:i w:val="0"/>
          <w:sz w:val="20"/>
          <w:szCs w:val="20"/>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8">
    <w:abstractNumId w:val="39"/>
  </w:num>
  <w:num w:numId="9">
    <w:abstractNumId w:val="48"/>
  </w:num>
  <w:num w:numId="10">
    <w:abstractNumId w:val="13"/>
  </w:num>
  <w:num w:numId="11">
    <w:abstractNumId w:val="18"/>
  </w:num>
  <w:num w:numId="12">
    <w:abstractNumId w:val="54"/>
  </w:num>
  <w:num w:numId="13">
    <w:abstractNumId w:val="41"/>
  </w:num>
  <w:num w:numId="14">
    <w:abstractNumId w:val="12"/>
  </w:num>
  <w:num w:numId="15">
    <w:abstractNumId w:val="37"/>
  </w:num>
  <w:num w:numId="16">
    <w:abstractNumId w:val="60"/>
  </w:num>
  <w:num w:numId="17">
    <w:abstractNumId w:val="22"/>
  </w:num>
  <w:num w:numId="18">
    <w:abstractNumId w:val="45"/>
  </w:num>
  <w:num w:numId="19">
    <w:abstractNumId w:val="50"/>
  </w:num>
  <w:num w:numId="20">
    <w:abstractNumId w:val="33"/>
  </w:num>
  <w:num w:numId="21">
    <w:abstractNumId w:val="53"/>
  </w:num>
  <w:num w:numId="22">
    <w:abstractNumId w:val="34"/>
  </w:num>
  <w:num w:numId="23">
    <w:abstractNumId w:val="28"/>
  </w:num>
  <w:num w:numId="24">
    <w:abstractNumId w:val="16"/>
  </w:num>
  <w:num w:numId="25">
    <w:abstractNumId w:val="27"/>
  </w:num>
  <w:num w:numId="26">
    <w:abstractNumId w:val="38"/>
  </w:num>
  <w:num w:numId="27">
    <w:abstractNumId w:val="44"/>
  </w:num>
  <w:num w:numId="28">
    <w:abstractNumId w:val="19"/>
  </w:num>
  <w:num w:numId="29">
    <w:abstractNumId w:val="52"/>
  </w:num>
  <w:num w:numId="30">
    <w:abstractNumId w:val="15"/>
  </w:num>
  <w:num w:numId="31">
    <w:abstractNumId w:val="9"/>
  </w:num>
  <w:num w:numId="32">
    <w:abstractNumId w:val="20"/>
  </w:num>
  <w:num w:numId="33">
    <w:abstractNumId w:val="25"/>
  </w:num>
  <w:num w:numId="34">
    <w:abstractNumId w:val="8"/>
  </w:num>
  <w:num w:numId="35">
    <w:abstractNumId w:val="6"/>
  </w:num>
  <w:num w:numId="36">
    <w:abstractNumId w:val="59"/>
  </w:num>
  <w:num w:numId="37">
    <w:abstractNumId w:val="30"/>
  </w:num>
  <w:num w:numId="38">
    <w:abstractNumId w:val="49"/>
  </w:num>
  <w:num w:numId="39">
    <w:abstractNumId w:val="26"/>
  </w:num>
  <w:num w:numId="40">
    <w:abstractNumId w:val="29"/>
  </w:num>
  <w:num w:numId="41">
    <w:abstractNumId w:val="40"/>
  </w:num>
  <w:num w:numId="42">
    <w:abstractNumId w:val="57"/>
  </w:num>
  <w:num w:numId="43">
    <w:abstractNumId w:val="51"/>
  </w:num>
  <w:num w:numId="44">
    <w:abstractNumId w:val="47"/>
  </w:num>
  <w:num w:numId="45">
    <w:abstractNumId w:val="11"/>
  </w:num>
  <w:num w:numId="46">
    <w:abstractNumId w:val="7"/>
  </w:num>
  <w:num w:numId="47">
    <w:abstractNumId w:val="56"/>
  </w:num>
  <w:num w:numId="48">
    <w:abstractNumId w:val="21"/>
  </w:num>
  <w:num w:numId="49">
    <w:abstractNumId w:val="58"/>
  </w:num>
  <w:num w:numId="50">
    <w:abstractNumId w:val="10"/>
  </w:num>
  <w:num w:numId="51">
    <w:abstractNumId w:val="24"/>
  </w:num>
  <w:num w:numId="52">
    <w:abstractNumId w:val="32"/>
  </w:num>
  <w:num w:numId="53">
    <w:abstractNumId w:val="23"/>
  </w:num>
  <w:num w:numId="54">
    <w:abstractNumId w:val="14"/>
  </w:num>
  <w:num w:numId="55">
    <w:abstractNumId w:val="42"/>
  </w:num>
  <w:num w:numId="56">
    <w:abstractNumId w:val="36"/>
  </w:num>
  <w:num w:numId="57">
    <w:abstractNumId w:val="55"/>
  </w:num>
  <w:num w:numId="58">
    <w:abstractNumId w:val="31"/>
  </w:num>
  <w:num w:numId="59">
    <w:abstractNumId w:val="5"/>
  </w:num>
  <w:num w:numId="60">
    <w:abstractNumId w:val="35"/>
  </w:num>
  <w:num w:numId="61">
    <w:abstractNumId w:val="61"/>
  </w:num>
  <w:num w:numId="62">
    <w:abstractNumId w:val="17"/>
  </w:num>
  <w:num w:numId="63">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embedSystemFonts/>
  <w:proofState w:spelling="clean" w:grammar="clean"/>
  <w:attachedTemplate r:id="rId1"/>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AwMrQ0MzQyNjGxsDRU0lEKTi0uzszPAykwMqgFADki/LAtAAAA"/>
  </w:docVars>
  <w:rsids>
    <w:rsidRoot w:val="000D2851"/>
    <w:rsid w:val="00001FA9"/>
    <w:rsid w:val="00013C08"/>
    <w:rsid w:val="000153C7"/>
    <w:rsid w:val="000205A7"/>
    <w:rsid w:val="00023F75"/>
    <w:rsid w:val="000251D2"/>
    <w:rsid w:val="00025BE9"/>
    <w:rsid w:val="00030CFB"/>
    <w:rsid w:val="000423C2"/>
    <w:rsid w:val="00045033"/>
    <w:rsid w:val="00053772"/>
    <w:rsid w:val="0005569C"/>
    <w:rsid w:val="00055E36"/>
    <w:rsid w:val="000726F9"/>
    <w:rsid w:val="00073CD7"/>
    <w:rsid w:val="000871A6"/>
    <w:rsid w:val="0009563F"/>
    <w:rsid w:val="00095C08"/>
    <w:rsid w:val="000A76A5"/>
    <w:rsid w:val="000B2952"/>
    <w:rsid w:val="000C00DD"/>
    <w:rsid w:val="000C403F"/>
    <w:rsid w:val="000D2851"/>
    <w:rsid w:val="000D3063"/>
    <w:rsid w:val="000D7042"/>
    <w:rsid w:val="000F0387"/>
    <w:rsid w:val="000F0F7A"/>
    <w:rsid w:val="000F16F9"/>
    <w:rsid w:val="00114512"/>
    <w:rsid w:val="001211A5"/>
    <w:rsid w:val="00131B45"/>
    <w:rsid w:val="00157CE2"/>
    <w:rsid w:val="00175BCE"/>
    <w:rsid w:val="001A5B64"/>
    <w:rsid w:val="001B13F0"/>
    <w:rsid w:val="001B4F99"/>
    <w:rsid w:val="001B5A11"/>
    <w:rsid w:val="001C4CFC"/>
    <w:rsid w:val="00203809"/>
    <w:rsid w:val="00204504"/>
    <w:rsid w:val="00206C65"/>
    <w:rsid w:val="00216DA7"/>
    <w:rsid w:val="00223F01"/>
    <w:rsid w:val="0023102D"/>
    <w:rsid w:val="0023529A"/>
    <w:rsid w:val="00255D56"/>
    <w:rsid w:val="002734C7"/>
    <w:rsid w:val="00285104"/>
    <w:rsid w:val="00292DAF"/>
    <w:rsid w:val="0029351A"/>
    <w:rsid w:val="002947CC"/>
    <w:rsid w:val="002A0403"/>
    <w:rsid w:val="002A74F4"/>
    <w:rsid w:val="002C4382"/>
    <w:rsid w:val="002D3DDA"/>
    <w:rsid w:val="002E0591"/>
    <w:rsid w:val="002F1845"/>
    <w:rsid w:val="002F2B1B"/>
    <w:rsid w:val="003044D2"/>
    <w:rsid w:val="003050D1"/>
    <w:rsid w:val="00311620"/>
    <w:rsid w:val="00313839"/>
    <w:rsid w:val="00325A36"/>
    <w:rsid w:val="0038179E"/>
    <w:rsid w:val="00390659"/>
    <w:rsid w:val="003A6A07"/>
    <w:rsid w:val="003C2E7A"/>
    <w:rsid w:val="003D783B"/>
    <w:rsid w:val="003E0E50"/>
    <w:rsid w:val="003F55A2"/>
    <w:rsid w:val="00404261"/>
    <w:rsid w:val="0041680A"/>
    <w:rsid w:val="00443FD9"/>
    <w:rsid w:val="004548FF"/>
    <w:rsid w:val="00483722"/>
    <w:rsid w:val="004866C3"/>
    <w:rsid w:val="0049035E"/>
    <w:rsid w:val="00490F00"/>
    <w:rsid w:val="004A75E5"/>
    <w:rsid w:val="004B6A3C"/>
    <w:rsid w:val="004C5AA5"/>
    <w:rsid w:val="004D43C7"/>
    <w:rsid w:val="004E424B"/>
    <w:rsid w:val="004F0EFB"/>
    <w:rsid w:val="004F2D4D"/>
    <w:rsid w:val="004F742B"/>
    <w:rsid w:val="00500529"/>
    <w:rsid w:val="00502E9C"/>
    <w:rsid w:val="00502EAE"/>
    <w:rsid w:val="00515C0E"/>
    <w:rsid w:val="00515C4E"/>
    <w:rsid w:val="0053002B"/>
    <w:rsid w:val="0053259E"/>
    <w:rsid w:val="00532DA5"/>
    <w:rsid w:val="00553915"/>
    <w:rsid w:val="00554AFC"/>
    <w:rsid w:val="00573A74"/>
    <w:rsid w:val="005751FF"/>
    <w:rsid w:val="00582C3A"/>
    <w:rsid w:val="0059613B"/>
    <w:rsid w:val="005966D3"/>
    <w:rsid w:val="005C20FB"/>
    <w:rsid w:val="005E2EEB"/>
    <w:rsid w:val="005E679B"/>
    <w:rsid w:val="005F4F62"/>
    <w:rsid w:val="005F5797"/>
    <w:rsid w:val="0062388F"/>
    <w:rsid w:val="00626226"/>
    <w:rsid w:val="006304E9"/>
    <w:rsid w:val="0066134F"/>
    <w:rsid w:val="00661702"/>
    <w:rsid w:val="00663EE7"/>
    <w:rsid w:val="00672DD7"/>
    <w:rsid w:val="00674F20"/>
    <w:rsid w:val="006A0362"/>
    <w:rsid w:val="006A62DE"/>
    <w:rsid w:val="006C0E67"/>
    <w:rsid w:val="006C7F5E"/>
    <w:rsid w:val="006E545A"/>
    <w:rsid w:val="006F0399"/>
    <w:rsid w:val="0070525A"/>
    <w:rsid w:val="00712951"/>
    <w:rsid w:val="00712C2F"/>
    <w:rsid w:val="00717714"/>
    <w:rsid w:val="00731403"/>
    <w:rsid w:val="00736440"/>
    <w:rsid w:val="0073752B"/>
    <w:rsid w:val="00743E71"/>
    <w:rsid w:val="0076567E"/>
    <w:rsid w:val="00771D70"/>
    <w:rsid w:val="0079278B"/>
    <w:rsid w:val="007A7842"/>
    <w:rsid w:val="007B0120"/>
    <w:rsid w:val="007B730B"/>
    <w:rsid w:val="007C51B9"/>
    <w:rsid w:val="007C6823"/>
    <w:rsid w:val="007C6CD0"/>
    <w:rsid w:val="00800892"/>
    <w:rsid w:val="00804A74"/>
    <w:rsid w:val="008103D4"/>
    <w:rsid w:val="00812164"/>
    <w:rsid w:val="008159E9"/>
    <w:rsid w:val="008231AF"/>
    <w:rsid w:val="0082351F"/>
    <w:rsid w:val="008247F2"/>
    <w:rsid w:val="00830FC6"/>
    <w:rsid w:val="00832078"/>
    <w:rsid w:val="0083395B"/>
    <w:rsid w:val="008542E8"/>
    <w:rsid w:val="008645A6"/>
    <w:rsid w:val="00864626"/>
    <w:rsid w:val="0088023F"/>
    <w:rsid w:val="008A6AF6"/>
    <w:rsid w:val="008C7656"/>
    <w:rsid w:val="008D2281"/>
    <w:rsid w:val="008D6A9C"/>
    <w:rsid w:val="008D6D72"/>
    <w:rsid w:val="008F3A3C"/>
    <w:rsid w:val="00900380"/>
    <w:rsid w:val="00914165"/>
    <w:rsid w:val="00914AD5"/>
    <w:rsid w:val="0091739A"/>
    <w:rsid w:val="0092116D"/>
    <w:rsid w:val="00926343"/>
    <w:rsid w:val="0093329D"/>
    <w:rsid w:val="009378AC"/>
    <w:rsid w:val="00940507"/>
    <w:rsid w:val="00940B73"/>
    <w:rsid w:val="009430E0"/>
    <w:rsid w:val="00947645"/>
    <w:rsid w:val="009513A8"/>
    <w:rsid w:val="00957BC6"/>
    <w:rsid w:val="009A5428"/>
    <w:rsid w:val="009B4C77"/>
    <w:rsid w:val="009E2898"/>
    <w:rsid w:val="009F1FFE"/>
    <w:rsid w:val="009F683A"/>
    <w:rsid w:val="009F7E87"/>
    <w:rsid w:val="00A05B78"/>
    <w:rsid w:val="00A10E88"/>
    <w:rsid w:val="00A13B3A"/>
    <w:rsid w:val="00A3532A"/>
    <w:rsid w:val="00A37EED"/>
    <w:rsid w:val="00A4016E"/>
    <w:rsid w:val="00A470DC"/>
    <w:rsid w:val="00A64D05"/>
    <w:rsid w:val="00A70F4B"/>
    <w:rsid w:val="00A8301F"/>
    <w:rsid w:val="00A869E1"/>
    <w:rsid w:val="00A874C0"/>
    <w:rsid w:val="00AA4F39"/>
    <w:rsid w:val="00AA689D"/>
    <w:rsid w:val="00AB25E9"/>
    <w:rsid w:val="00AD4C07"/>
    <w:rsid w:val="00AE5CF1"/>
    <w:rsid w:val="00AF2C4E"/>
    <w:rsid w:val="00AF305C"/>
    <w:rsid w:val="00AF5853"/>
    <w:rsid w:val="00AF7AE2"/>
    <w:rsid w:val="00B32C83"/>
    <w:rsid w:val="00B55D87"/>
    <w:rsid w:val="00B6152E"/>
    <w:rsid w:val="00B62FAC"/>
    <w:rsid w:val="00B819E0"/>
    <w:rsid w:val="00B86BEC"/>
    <w:rsid w:val="00B87F5A"/>
    <w:rsid w:val="00B92BF1"/>
    <w:rsid w:val="00B93DEC"/>
    <w:rsid w:val="00BB49CE"/>
    <w:rsid w:val="00BB7BDB"/>
    <w:rsid w:val="00BC11DA"/>
    <w:rsid w:val="00BD3F41"/>
    <w:rsid w:val="00BE0768"/>
    <w:rsid w:val="00BF0BB5"/>
    <w:rsid w:val="00C10A73"/>
    <w:rsid w:val="00C110A7"/>
    <w:rsid w:val="00C13F50"/>
    <w:rsid w:val="00C15C4A"/>
    <w:rsid w:val="00C17C08"/>
    <w:rsid w:val="00C2037B"/>
    <w:rsid w:val="00C30E16"/>
    <w:rsid w:val="00C31F4D"/>
    <w:rsid w:val="00C329E2"/>
    <w:rsid w:val="00C37887"/>
    <w:rsid w:val="00C42C1D"/>
    <w:rsid w:val="00C430F9"/>
    <w:rsid w:val="00C569D6"/>
    <w:rsid w:val="00C62966"/>
    <w:rsid w:val="00C755A0"/>
    <w:rsid w:val="00C8756C"/>
    <w:rsid w:val="00C904CA"/>
    <w:rsid w:val="00C9222E"/>
    <w:rsid w:val="00C928A1"/>
    <w:rsid w:val="00CA3D72"/>
    <w:rsid w:val="00CA727B"/>
    <w:rsid w:val="00CB1DC7"/>
    <w:rsid w:val="00CD40E7"/>
    <w:rsid w:val="00CD7357"/>
    <w:rsid w:val="00CE2F52"/>
    <w:rsid w:val="00CE43A0"/>
    <w:rsid w:val="00CF0EA1"/>
    <w:rsid w:val="00CF3718"/>
    <w:rsid w:val="00D14786"/>
    <w:rsid w:val="00D25A4C"/>
    <w:rsid w:val="00D275E9"/>
    <w:rsid w:val="00D44462"/>
    <w:rsid w:val="00D4695E"/>
    <w:rsid w:val="00D608D5"/>
    <w:rsid w:val="00D6537F"/>
    <w:rsid w:val="00D928C8"/>
    <w:rsid w:val="00DA55C8"/>
    <w:rsid w:val="00DB4A93"/>
    <w:rsid w:val="00DC080F"/>
    <w:rsid w:val="00DC690A"/>
    <w:rsid w:val="00DF2838"/>
    <w:rsid w:val="00DF402F"/>
    <w:rsid w:val="00DF49CE"/>
    <w:rsid w:val="00DF65A9"/>
    <w:rsid w:val="00E04EFB"/>
    <w:rsid w:val="00E2006B"/>
    <w:rsid w:val="00E514C5"/>
    <w:rsid w:val="00E61A22"/>
    <w:rsid w:val="00E70A58"/>
    <w:rsid w:val="00E72DB3"/>
    <w:rsid w:val="00E7471D"/>
    <w:rsid w:val="00E765A4"/>
    <w:rsid w:val="00EA51BD"/>
    <w:rsid w:val="00EA7304"/>
    <w:rsid w:val="00EC16FF"/>
    <w:rsid w:val="00EC1D8F"/>
    <w:rsid w:val="00ED0361"/>
    <w:rsid w:val="00EE24D8"/>
    <w:rsid w:val="00EE3B70"/>
    <w:rsid w:val="00F03BFB"/>
    <w:rsid w:val="00F11232"/>
    <w:rsid w:val="00F43470"/>
    <w:rsid w:val="00F47DB6"/>
    <w:rsid w:val="00F507EA"/>
    <w:rsid w:val="00F55125"/>
    <w:rsid w:val="00F73943"/>
    <w:rsid w:val="00F73C98"/>
    <w:rsid w:val="00F77D3D"/>
    <w:rsid w:val="00FA3B0A"/>
    <w:rsid w:val="00FB3F69"/>
    <w:rsid w:val="00FC5BEA"/>
    <w:rsid w:val="00FE3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E4D620"/>
  <w15:docId w15:val="{DC457846-0EEF-4BBF-B530-7CBF5A00D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lsdException w:name="heading 4" w:locked="1" w:semiHidden="1" w:uiPriority="0" w:unhideWhenUsed="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semiHidden="1" w:uiPriority="14" w:unhideWhenUsed="1"/>
    <w:lsdException w:name="Emphasis" w:locked="1" w:semiHidden="1" w:uiPriority="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89D"/>
    <w:rPr>
      <w:rFonts w:ascii="Times New Roman" w:eastAsia="Times New Roman" w:hAnsi="Times New Roman"/>
      <w:sz w:val="24"/>
      <w:szCs w:val="24"/>
      <w:lang w:val="en-AU" w:eastAsia="en-AU"/>
    </w:rPr>
  </w:style>
  <w:style w:type="paragraph" w:styleId="Heading1">
    <w:name w:val="heading 1"/>
    <w:next w:val="Normal"/>
    <w:link w:val="Heading1Char"/>
    <w:qFormat/>
    <w:rsid w:val="00311620"/>
    <w:pPr>
      <w:keepNext/>
      <w:numPr>
        <w:numId w:val="7"/>
      </w:numPr>
      <w:spacing w:before="240" w:after="240"/>
      <w:outlineLvl w:val="0"/>
    </w:pPr>
    <w:rPr>
      <w:rFonts w:ascii="Fira Sans Medium" w:eastAsia="Times" w:hAnsi="Fira Sans Medium"/>
      <w:sz w:val="24"/>
      <w:szCs w:val="24"/>
      <w:lang w:val="en-AU" w:eastAsia="en-AU"/>
    </w:rPr>
  </w:style>
  <w:style w:type="paragraph" w:styleId="Heading2">
    <w:name w:val="heading 2"/>
    <w:basedOn w:val="Heading1"/>
    <w:next w:val="Normal"/>
    <w:link w:val="Heading2Char"/>
    <w:autoRedefine/>
    <w:qFormat/>
    <w:rsid w:val="00013C08"/>
    <w:pPr>
      <w:keepNext w:val="0"/>
      <w:numPr>
        <w:numId w:val="0"/>
      </w:numPr>
      <w:spacing w:after="120"/>
      <w:outlineLvl w:val="1"/>
    </w:pPr>
    <w:rPr>
      <w:rFonts w:ascii="Fira Sans" w:hAnsi="Fira Sans" w:cs="Tahoma"/>
      <w:b/>
      <w:bCs/>
      <w:noProof/>
      <w:sz w:val="20"/>
      <w:szCs w:val="22"/>
    </w:rPr>
  </w:style>
  <w:style w:type="paragraph" w:styleId="Heading3">
    <w:name w:val="heading 3"/>
    <w:basedOn w:val="Heading2"/>
    <w:next w:val="BodyText3"/>
    <w:link w:val="Heading3Char"/>
    <w:rsid w:val="007C6823"/>
    <w:pPr>
      <w:tabs>
        <w:tab w:val="left" w:pos="1134"/>
      </w:tabs>
      <w:ind w:right="-6"/>
      <w:outlineLvl w:val="2"/>
    </w:pPr>
    <w:rPr>
      <w:rFonts w:ascii="Calibri" w:hAnsi="Calibri"/>
      <w:szCs w:val="20"/>
      <w:lang w:eastAsia="en-US"/>
    </w:rPr>
  </w:style>
  <w:style w:type="paragraph" w:styleId="Heading4">
    <w:name w:val="heading 4"/>
    <w:basedOn w:val="BodyText"/>
    <w:next w:val="Normal"/>
    <w:link w:val="Heading4Char"/>
    <w:locked/>
    <w:rsid w:val="0062388F"/>
    <w:pPr>
      <w:outlineLvl w:val="3"/>
    </w:pPr>
    <w:rPr>
      <w:b/>
      <w:sz w:val="22"/>
      <w:szCs w:val="22"/>
      <w:lang w:eastAsia="en-US"/>
    </w:rPr>
  </w:style>
  <w:style w:type="paragraph" w:styleId="Heading5">
    <w:name w:val="heading 5"/>
    <w:basedOn w:val="Normal"/>
    <w:next w:val="Normal"/>
    <w:link w:val="Heading5Char"/>
    <w:unhideWhenUsed/>
    <w:locked/>
    <w:rsid w:val="00F77D3D"/>
    <w:pPr>
      <w:keepNext/>
      <w:keepLines/>
      <w:spacing w:before="200"/>
      <w:outlineLvl w:val="4"/>
    </w:pPr>
    <w:rPr>
      <w:rFonts w:asciiTheme="majorHAnsi" w:eastAsiaTheme="majorEastAsia" w:hAnsiTheme="majorHAnsi" w:cstheme="majorBidi"/>
      <w:color w:val="7F1900" w:themeColor="accent1" w:themeShade="7F"/>
      <w:sz w:val="20"/>
    </w:rPr>
  </w:style>
  <w:style w:type="paragraph" w:styleId="Heading6">
    <w:name w:val="heading 6"/>
    <w:basedOn w:val="Normal"/>
    <w:next w:val="Normal"/>
    <w:link w:val="Heading6Char"/>
    <w:unhideWhenUsed/>
    <w:locked/>
    <w:rsid w:val="0083395B"/>
    <w:pPr>
      <w:keepNext/>
      <w:keepLines/>
      <w:spacing w:before="40"/>
      <w:outlineLvl w:val="5"/>
    </w:pPr>
    <w:rPr>
      <w:rFonts w:asciiTheme="majorHAnsi" w:eastAsiaTheme="majorEastAsia" w:hAnsiTheme="majorHAnsi" w:cstheme="majorBidi"/>
      <w:color w:val="7F1900" w:themeColor="accent1" w:themeShade="7F"/>
      <w:sz w:val="20"/>
    </w:rPr>
  </w:style>
  <w:style w:type="paragraph" w:styleId="Heading7">
    <w:name w:val="heading 7"/>
    <w:basedOn w:val="Normal"/>
    <w:next w:val="Normal"/>
    <w:link w:val="Heading7Char"/>
    <w:unhideWhenUsed/>
    <w:locked/>
    <w:rsid w:val="0083395B"/>
    <w:pPr>
      <w:keepNext/>
      <w:keepLines/>
      <w:spacing w:before="40"/>
      <w:outlineLvl w:val="6"/>
    </w:pPr>
    <w:rPr>
      <w:rFonts w:asciiTheme="majorHAnsi" w:eastAsiaTheme="majorEastAsia" w:hAnsiTheme="majorHAnsi" w:cstheme="majorBidi"/>
      <w:i/>
      <w:iCs/>
      <w:color w:val="7F1900" w:themeColor="accent1" w:themeShade="7F"/>
      <w:sz w:val="20"/>
    </w:rPr>
  </w:style>
  <w:style w:type="paragraph" w:styleId="Heading9">
    <w:name w:val="heading 9"/>
    <w:basedOn w:val="Normal"/>
    <w:next w:val="Normal"/>
    <w:link w:val="Heading9Char"/>
    <w:unhideWhenUsed/>
    <w:locked/>
    <w:rsid w:val="0083395B"/>
    <w:pPr>
      <w:keepNext/>
      <w:keepLines/>
      <w:spacing w:before="40"/>
      <w:outlineLvl w:val="8"/>
    </w:pPr>
    <w:rPr>
      <w:rFonts w:asciiTheme="majorHAnsi" w:eastAsiaTheme="majorEastAsia" w:hAnsiTheme="majorHAnsi" w:cstheme="majorBidi"/>
      <w:i/>
      <w:iCs/>
      <w:color w:val="FFFFF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1620"/>
    <w:rPr>
      <w:rFonts w:ascii="Fira Sans Medium" w:eastAsia="Times" w:hAnsi="Fira Sans Medium"/>
      <w:sz w:val="24"/>
      <w:szCs w:val="24"/>
      <w:lang w:val="en-AU" w:eastAsia="en-AU"/>
    </w:rPr>
  </w:style>
  <w:style w:type="character" w:customStyle="1" w:styleId="Heading2Char">
    <w:name w:val="Heading 2 Char"/>
    <w:basedOn w:val="DefaultParagraphFont"/>
    <w:link w:val="Heading2"/>
    <w:rsid w:val="00013C08"/>
    <w:rPr>
      <w:rFonts w:ascii="Fira Sans" w:eastAsia="Times" w:hAnsi="Fira Sans" w:cs="Tahoma"/>
      <w:b/>
      <w:bCs/>
      <w:noProof/>
      <w:szCs w:val="22"/>
      <w:lang w:val="en-AU" w:eastAsia="en-AU"/>
    </w:rPr>
  </w:style>
  <w:style w:type="character" w:customStyle="1" w:styleId="Heading3Char">
    <w:name w:val="Heading 3 Char"/>
    <w:basedOn w:val="DefaultParagraphFont"/>
    <w:link w:val="Heading3"/>
    <w:rsid w:val="00223F01"/>
    <w:rPr>
      <w:rFonts w:eastAsia="Times" w:cs="Tahoma"/>
      <w:b/>
      <w:lang w:val="en-AU"/>
    </w:rPr>
  </w:style>
  <w:style w:type="paragraph" w:styleId="ListParagraph">
    <w:name w:val="List Paragraph"/>
    <w:basedOn w:val="Normal"/>
    <w:uiPriority w:val="34"/>
    <w:rsid w:val="004B6A3C"/>
    <w:pPr>
      <w:ind w:left="720"/>
      <w:contextualSpacing/>
    </w:pPr>
    <w:rPr>
      <w:sz w:val="20"/>
    </w:rPr>
  </w:style>
  <w:style w:type="paragraph" w:styleId="Header">
    <w:name w:val="header"/>
    <w:basedOn w:val="Normal"/>
    <w:link w:val="HeaderChar"/>
    <w:rsid w:val="00EA7304"/>
    <w:rPr>
      <w:sz w:val="20"/>
    </w:rPr>
  </w:style>
  <w:style w:type="character" w:customStyle="1" w:styleId="HeaderChar">
    <w:name w:val="Header Char"/>
    <w:basedOn w:val="DefaultParagraphFont"/>
    <w:link w:val="Header"/>
    <w:locked/>
    <w:rsid w:val="0062388F"/>
    <w:rPr>
      <w:rFonts w:asciiTheme="minorHAnsi" w:eastAsia="Times New Roman" w:hAnsiTheme="minorHAnsi"/>
      <w:lang w:val="en-AU" w:eastAsia="en-AU"/>
    </w:rPr>
  </w:style>
  <w:style w:type="paragraph" w:styleId="Footer">
    <w:name w:val="footer"/>
    <w:basedOn w:val="Normal"/>
    <w:link w:val="FooterChar"/>
    <w:uiPriority w:val="99"/>
    <w:rsid w:val="00FE3A6B"/>
    <w:rPr>
      <w:sz w:val="18"/>
      <w:szCs w:val="18"/>
    </w:rPr>
  </w:style>
  <w:style w:type="character" w:customStyle="1" w:styleId="FooterChar">
    <w:name w:val="Footer Char"/>
    <w:basedOn w:val="DefaultParagraphFont"/>
    <w:link w:val="Footer"/>
    <w:uiPriority w:val="99"/>
    <w:rsid w:val="0062388F"/>
    <w:rPr>
      <w:rFonts w:asciiTheme="minorHAnsi" w:eastAsia="Times New Roman" w:hAnsiTheme="minorHAnsi"/>
      <w:sz w:val="18"/>
      <w:szCs w:val="18"/>
      <w:lang w:val="en-AU" w:eastAsia="en-AU"/>
    </w:rPr>
  </w:style>
  <w:style w:type="paragraph" w:customStyle="1" w:styleId="TopicHeader">
    <w:name w:val="Topic Header"/>
    <w:basedOn w:val="Normal"/>
    <w:rsid w:val="00206C65"/>
    <w:pPr>
      <w:spacing w:before="240"/>
      <w:jc w:val="right"/>
    </w:pPr>
    <w:rPr>
      <w:rFonts w:ascii="Calibri" w:hAnsi="Calibri" w:cs="Calibri"/>
      <w:caps/>
      <w:color w:val="435608"/>
      <w:sz w:val="28"/>
      <w:szCs w:val="28"/>
    </w:rPr>
  </w:style>
  <w:style w:type="paragraph" w:styleId="Title">
    <w:name w:val="Title"/>
    <w:basedOn w:val="Normal"/>
    <w:next w:val="Normal"/>
    <w:link w:val="TitleChar"/>
    <w:autoRedefine/>
    <w:qFormat/>
    <w:locked/>
    <w:rsid w:val="00A470DC"/>
    <w:pPr>
      <w:spacing w:after="240"/>
      <w:contextualSpacing/>
    </w:pPr>
    <w:rPr>
      <w:rFonts w:ascii="Fira Sans" w:eastAsiaTheme="majorEastAsia" w:hAnsi="Fira Sans" w:cstheme="minorHAnsi"/>
      <w:kern w:val="28"/>
      <w:sz w:val="32"/>
      <w:szCs w:val="32"/>
    </w:rPr>
  </w:style>
  <w:style w:type="character" w:customStyle="1" w:styleId="TitleChar">
    <w:name w:val="Title Char"/>
    <w:basedOn w:val="DefaultParagraphFont"/>
    <w:link w:val="Title"/>
    <w:rsid w:val="00A470DC"/>
    <w:rPr>
      <w:rFonts w:ascii="Fira Sans" w:eastAsiaTheme="majorEastAsia" w:hAnsi="Fira Sans" w:cstheme="minorHAnsi"/>
      <w:kern w:val="28"/>
      <w:sz w:val="32"/>
      <w:szCs w:val="32"/>
      <w:lang w:val="en-AU" w:eastAsia="en-AU"/>
    </w:rPr>
  </w:style>
  <w:style w:type="paragraph" w:styleId="Subtitle">
    <w:name w:val="Subtitle"/>
    <w:basedOn w:val="Normal"/>
    <w:next w:val="Normal"/>
    <w:link w:val="SubtitleChar"/>
    <w:locked/>
    <w:rsid w:val="00BB49CE"/>
    <w:pPr>
      <w:numPr>
        <w:ilvl w:val="1"/>
      </w:numPr>
      <w:jc w:val="center"/>
    </w:pPr>
    <w:rPr>
      <w:rFonts w:eastAsiaTheme="majorEastAsia" w:cs="Calibri"/>
      <w:b/>
      <w:iCs/>
    </w:rPr>
  </w:style>
  <w:style w:type="character" w:customStyle="1" w:styleId="SubtitleChar">
    <w:name w:val="Subtitle Char"/>
    <w:basedOn w:val="DefaultParagraphFont"/>
    <w:link w:val="Subtitle"/>
    <w:rsid w:val="00BB49CE"/>
    <w:rPr>
      <w:rFonts w:eastAsiaTheme="majorEastAsia" w:cs="Calibri"/>
      <w:b/>
      <w:iCs/>
      <w:sz w:val="24"/>
      <w:szCs w:val="24"/>
    </w:rPr>
  </w:style>
  <w:style w:type="paragraph" w:styleId="BodyText">
    <w:name w:val="Body Text"/>
    <w:basedOn w:val="Normal"/>
    <w:link w:val="BodyTextChar"/>
    <w:qFormat/>
    <w:rsid w:val="00B93DEC"/>
    <w:pPr>
      <w:ind w:left="567"/>
    </w:pPr>
    <w:rPr>
      <w:sz w:val="20"/>
    </w:rPr>
  </w:style>
  <w:style w:type="character" w:customStyle="1" w:styleId="BodyTextChar">
    <w:name w:val="Body Text Char"/>
    <w:basedOn w:val="DefaultParagraphFont"/>
    <w:link w:val="BodyText"/>
    <w:rsid w:val="00B93DEC"/>
    <w:rPr>
      <w:rFonts w:ascii="Fira Sans Light" w:eastAsia="Times New Roman" w:hAnsi="Fira Sans Light"/>
      <w:lang w:val="en-AU" w:eastAsia="en-AU"/>
    </w:rPr>
  </w:style>
  <w:style w:type="paragraph" w:styleId="NormalWeb">
    <w:name w:val="Normal (Web)"/>
    <w:basedOn w:val="Normal"/>
    <w:uiPriority w:val="99"/>
    <w:unhideWhenUsed/>
    <w:rsid w:val="00BB49CE"/>
  </w:style>
  <w:style w:type="paragraph" w:styleId="CommentText">
    <w:name w:val="annotation text"/>
    <w:basedOn w:val="Normal"/>
    <w:link w:val="CommentTextChar"/>
    <w:uiPriority w:val="99"/>
    <w:semiHidden/>
    <w:unhideWhenUsed/>
    <w:rsid w:val="004548FF"/>
    <w:rPr>
      <w:sz w:val="20"/>
    </w:rPr>
  </w:style>
  <w:style w:type="character" w:customStyle="1" w:styleId="CommentTextChar">
    <w:name w:val="Comment Text Char"/>
    <w:basedOn w:val="DefaultParagraphFont"/>
    <w:link w:val="CommentText"/>
    <w:uiPriority w:val="99"/>
    <w:semiHidden/>
    <w:rsid w:val="004548FF"/>
  </w:style>
  <w:style w:type="paragraph" w:styleId="CommentSubject">
    <w:name w:val="annotation subject"/>
    <w:basedOn w:val="CommentText"/>
    <w:next w:val="CommentText"/>
    <w:link w:val="CommentSubjectChar"/>
    <w:uiPriority w:val="99"/>
    <w:unhideWhenUsed/>
    <w:rsid w:val="004548FF"/>
    <w:rPr>
      <w:b/>
      <w:bCs/>
    </w:rPr>
  </w:style>
  <w:style w:type="character" w:customStyle="1" w:styleId="CommentSubjectChar">
    <w:name w:val="Comment Subject Char"/>
    <w:basedOn w:val="CommentTextChar"/>
    <w:link w:val="CommentSubject"/>
    <w:uiPriority w:val="99"/>
    <w:rsid w:val="004548FF"/>
    <w:rPr>
      <w:b/>
      <w:bCs/>
    </w:rPr>
  </w:style>
  <w:style w:type="paragraph" w:styleId="MessageHeader">
    <w:name w:val="Message Header"/>
    <w:basedOn w:val="NormalWeb"/>
    <w:next w:val="BodyText"/>
    <w:link w:val="MessageHeaderChar"/>
    <w:uiPriority w:val="99"/>
    <w:unhideWhenUsed/>
    <w:rsid w:val="004548FF"/>
    <w:rPr>
      <w:rFonts w:ascii="Calibri" w:hAnsi="Calibri"/>
      <w:b/>
      <w:sz w:val="22"/>
    </w:rPr>
  </w:style>
  <w:style w:type="character" w:customStyle="1" w:styleId="MessageHeaderChar">
    <w:name w:val="Message Header Char"/>
    <w:basedOn w:val="DefaultParagraphFont"/>
    <w:link w:val="MessageHeader"/>
    <w:uiPriority w:val="99"/>
    <w:rsid w:val="004548FF"/>
    <w:rPr>
      <w:b/>
      <w:sz w:val="22"/>
      <w:szCs w:val="24"/>
    </w:rPr>
  </w:style>
  <w:style w:type="paragraph" w:styleId="BodyText2">
    <w:name w:val="Body Text 2"/>
    <w:basedOn w:val="BodyText"/>
    <w:next w:val="BodyText3"/>
    <w:link w:val="BodyText2Char"/>
    <w:unhideWhenUsed/>
    <w:rsid w:val="00832078"/>
    <w:pPr>
      <w:ind w:left="0"/>
    </w:pPr>
  </w:style>
  <w:style w:type="character" w:customStyle="1" w:styleId="Heading9Char">
    <w:name w:val="Heading 9 Char"/>
    <w:basedOn w:val="DefaultParagraphFont"/>
    <w:link w:val="Heading9"/>
    <w:rsid w:val="0083395B"/>
    <w:rPr>
      <w:rFonts w:asciiTheme="majorHAnsi" w:eastAsiaTheme="majorEastAsia" w:hAnsiTheme="majorHAnsi" w:cstheme="majorBidi"/>
      <w:i/>
      <w:iCs/>
      <w:color w:val="FFFFFF" w:themeColor="text1" w:themeTint="D8"/>
      <w:sz w:val="21"/>
      <w:szCs w:val="21"/>
      <w:lang w:val="en-AU" w:eastAsia="en-AU"/>
    </w:rPr>
  </w:style>
  <w:style w:type="character" w:customStyle="1" w:styleId="Heading6Char">
    <w:name w:val="Heading 6 Char"/>
    <w:basedOn w:val="DefaultParagraphFont"/>
    <w:link w:val="Heading6"/>
    <w:rsid w:val="0083395B"/>
    <w:rPr>
      <w:rFonts w:asciiTheme="majorHAnsi" w:eastAsiaTheme="majorEastAsia" w:hAnsiTheme="majorHAnsi" w:cstheme="majorBidi"/>
      <w:color w:val="7F1900" w:themeColor="accent1" w:themeShade="7F"/>
      <w:lang w:val="en-AU" w:eastAsia="en-AU"/>
    </w:rPr>
  </w:style>
  <w:style w:type="character" w:customStyle="1" w:styleId="Heading4Char">
    <w:name w:val="Heading 4 Char"/>
    <w:basedOn w:val="DefaultParagraphFont"/>
    <w:link w:val="Heading4"/>
    <w:rsid w:val="0062388F"/>
    <w:rPr>
      <w:rFonts w:eastAsia="Times New Roman"/>
      <w:b/>
      <w:sz w:val="22"/>
      <w:szCs w:val="22"/>
      <w:lang w:val="en-AU"/>
    </w:rPr>
  </w:style>
  <w:style w:type="paragraph" w:styleId="ListNumber">
    <w:name w:val="List Number"/>
    <w:basedOn w:val="Normal"/>
    <w:uiPriority w:val="99"/>
    <w:unhideWhenUsed/>
    <w:rsid w:val="00832078"/>
    <w:pPr>
      <w:numPr>
        <w:numId w:val="1"/>
      </w:numPr>
      <w:contextualSpacing/>
    </w:pPr>
    <w:rPr>
      <w:sz w:val="20"/>
    </w:rPr>
  </w:style>
  <w:style w:type="paragraph" w:styleId="ListNumber2">
    <w:name w:val="List Number 2"/>
    <w:basedOn w:val="Normal"/>
    <w:uiPriority w:val="99"/>
    <w:unhideWhenUsed/>
    <w:rsid w:val="00832078"/>
    <w:pPr>
      <w:numPr>
        <w:numId w:val="2"/>
      </w:numPr>
      <w:contextualSpacing/>
    </w:pPr>
    <w:rPr>
      <w:sz w:val="20"/>
    </w:rPr>
  </w:style>
  <w:style w:type="paragraph" w:styleId="BodyText3">
    <w:name w:val="Body Text 3"/>
    <w:aliases w:val="Body Level 2"/>
    <w:basedOn w:val="Normal"/>
    <w:next w:val="BodyText2"/>
    <w:link w:val="BodyText3Char"/>
    <w:qFormat/>
    <w:rsid w:val="00CE2F52"/>
    <w:pPr>
      <w:spacing w:after="100" w:afterAutospacing="1"/>
    </w:pPr>
    <w:rPr>
      <w:rFonts w:ascii="Open Sans" w:hAnsi="Open Sans" w:cs="Open Sans"/>
      <w:color w:val="000000"/>
      <w:sz w:val="20"/>
    </w:rPr>
  </w:style>
  <w:style w:type="character" w:customStyle="1" w:styleId="BodyText3Char">
    <w:name w:val="Body Text 3 Char"/>
    <w:aliases w:val="Body Level 2 Char"/>
    <w:basedOn w:val="DefaultParagraphFont"/>
    <w:link w:val="BodyText3"/>
    <w:rsid w:val="00CE2F52"/>
    <w:rPr>
      <w:rFonts w:ascii="Open Sans" w:eastAsia="Times New Roman" w:hAnsi="Open Sans" w:cs="Open Sans"/>
      <w:color w:val="000000"/>
      <w:lang w:val="en-AU" w:eastAsia="en-AU"/>
    </w:rPr>
  </w:style>
  <w:style w:type="table" w:styleId="TableGrid">
    <w:name w:val="Table Grid"/>
    <w:basedOn w:val="TableNormal"/>
    <w:locked/>
    <w:rsid w:val="008D6A9C"/>
    <w:rPr>
      <w:rFonts w:ascii="Times" w:eastAsia="Times" w:hAnsi="Times"/>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1B45"/>
    <w:rPr>
      <w:color w:val="0000FF" w:themeColor="hyperlink"/>
      <w:u w:val="single"/>
    </w:rPr>
  </w:style>
  <w:style w:type="character" w:customStyle="1" w:styleId="BodyText2Char">
    <w:name w:val="Body Text 2 Char"/>
    <w:basedOn w:val="DefaultParagraphFont"/>
    <w:link w:val="BodyText2"/>
    <w:rsid w:val="00832078"/>
    <w:rPr>
      <w:rFonts w:ascii="Fira Sans Light" w:eastAsia="Times New Roman" w:hAnsi="Fira Sans Light"/>
      <w:lang w:val="en-AU" w:eastAsia="en-AU"/>
    </w:rPr>
  </w:style>
  <w:style w:type="character" w:customStyle="1" w:styleId="Heading5Char">
    <w:name w:val="Heading 5 Char"/>
    <w:basedOn w:val="DefaultParagraphFont"/>
    <w:link w:val="Heading5"/>
    <w:rsid w:val="0062388F"/>
    <w:rPr>
      <w:rFonts w:asciiTheme="majorHAnsi" w:eastAsiaTheme="majorEastAsia" w:hAnsiTheme="majorHAnsi" w:cstheme="majorBidi"/>
      <w:color w:val="7F1900" w:themeColor="accent1" w:themeShade="7F"/>
      <w:lang w:val="en-AU" w:eastAsia="en-AU"/>
    </w:rPr>
  </w:style>
  <w:style w:type="character" w:styleId="PlaceholderText">
    <w:name w:val="Placeholder Text"/>
    <w:basedOn w:val="DefaultParagraphFont"/>
    <w:uiPriority w:val="99"/>
    <w:semiHidden/>
    <w:rsid w:val="004C5AA5"/>
    <w:rPr>
      <w:color w:val="808080"/>
    </w:rPr>
  </w:style>
  <w:style w:type="paragraph" w:customStyle="1" w:styleId="Topic">
    <w:name w:val="Topic"/>
    <w:basedOn w:val="Normal"/>
    <w:link w:val="TopicChar"/>
    <w:rsid w:val="004C5AA5"/>
    <w:pPr>
      <w:spacing w:before="240"/>
      <w:jc w:val="right"/>
    </w:pPr>
    <w:rPr>
      <w:rFonts w:ascii="Calibri" w:hAnsi="Calibri" w:cs="Calibri"/>
      <w:b/>
      <w:caps/>
      <w:sz w:val="32"/>
      <w:szCs w:val="32"/>
    </w:rPr>
  </w:style>
  <w:style w:type="character" w:customStyle="1" w:styleId="TopicChar">
    <w:name w:val="Topic Char"/>
    <w:basedOn w:val="DefaultParagraphFont"/>
    <w:link w:val="Topic"/>
    <w:rsid w:val="004C5AA5"/>
    <w:rPr>
      <w:rFonts w:eastAsia="Times New Roman" w:cs="Calibri"/>
      <w:b/>
      <w:caps/>
      <w:sz w:val="32"/>
      <w:szCs w:val="32"/>
      <w:lang w:val="en-AU" w:eastAsia="en-AU"/>
    </w:rPr>
  </w:style>
  <w:style w:type="numbering" w:customStyle="1" w:styleId="LSheadingsbt">
    <w:name w:val="LS headings bt"/>
    <w:uiPriority w:val="99"/>
    <w:rsid w:val="00223F01"/>
    <w:pPr>
      <w:numPr>
        <w:numId w:val="8"/>
      </w:numPr>
    </w:pPr>
  </w:style>
  <w:style w:type="numbering" w:styleId="111111">
    <w:name w:val="Outline List 2"/>
    <w:basedOn w:val="NoList"/>
    <w:uiPriority w:val="99"/>
    <w:semiHidden/>
    <w:unhideWhenUsed/>
    <w:rsid w:val="00CE43A0"/>
    <w:pPr>
      <w:numPr>
        <w:numId w:val="6"/>
      </w:numPr>
    </w:pPr>
  </w:style>
  <w:style w:type="character" w:styleId="PageNumber">
    <w:name w:val="page number"/>
    <w:basedOn w:val="DefaultParagraphFont"/>
    <w:uiPriority w:val="99"/>
    <w:semiHidden/>
    <w:unhideWhenUsed/>
    <w:rsid w:val="00A70F4B"/>
    <w:rPr>
      <w:rFonts w:ascii="Fira Sans Light" w:hAnsi="Fira Sans Light"/>
      <w:b w:val="0"/>
      <w:i w:val="0"/>
      <w:caps w:val="0"/>
      <w:smallCaps w:val="0"/>
      <w:strike w:val="0"/>
      <w:dstrike w:val="0"/>
      <w:vanish w:val="0"/>
      <w:sz w:val="19"/>
      <w:vertAlign w:val="baseline"/>
    </w:rPr>
  </w:style>
  <w:style w:type="character" w:customStyle="1" w:styleId="Heading7Char">
    <w:name w:val="Heading 7 Char"/>
    <w:basedOn w:val="DefaultParagraphFont"/>
    <w:link w:val="Heading7"/>
    <w:rsid w:val="0083395B"/>
    <w:rPr>
      <w:rFonts w:asciiTheme="majorHAnsi" w:eastAsiaTheme="majorEastAsia" w:hAnsiTheme="majorHAnsi" w:cstheme="majorBidi"/>
      <w:i/>
      <w:iCs/>
      <w:color w:val="7F1900" w:themeColor="accent1" w:themeShade="7F"/>
      <w:lang w:val="en-AU" w:eastAsia="en-AU"/>
    </w:rPr>
  </w:style>
  <w:style w:type="paragraph" w:styleId="TOC9">
    <w:name w:val="toc 9"/>
    <w:basedOn w:val="Normal"/>
    <w:next w:val="Normal"/>
    <w:autoRedefine/>
    <w:uiPriority w:val="39"/>
    <w:unhideWhenUsed/>
    <w:locked/>
    <w:rsid w:val="0083395B"/>
    <w:pPr>
      <w:spacing w:after="100"/>
      <w:ind w:left="1600"/>
    </w:pPr>
    <w:rPr>
      <w:sz w:val="20"/>
    </w:rPr>
  </w:style>
  <w:style w:type="character" w:styleId="IntenseEmphasis">
    <w:name w:val="Intense Emphasis"/>
    <w:basedOn w:val="DefaultParagraphFont"/>
    <w:uiPriority w:val="21"/>
    <w:unhideWhenUsed/>
    <w:rsid w:val="0083395B"/>
    <w:rPr>
      <w:i/>
      <w:iCs/>
      <w:color w:val="FF3300" w:themeColor="accent1"/>
    </w:rPr>
  </w:style>
  <w:style w:type="paragraph" w:styleId="ListNumber3">
    <w:name w:val="List Number 3"/>
    <w:basedOn w:val="Normal"/>
    <w:uiPriority w:val="99"/>
    <w:unhideWhenUsed/>
    <w:rsid w:val="00832078"/>
    <w:pPr>
      <w:numPr>
        <w:numId w:val="3"/>
      </w:numPr>
      <w:contextualSpacing/>
    </w:pPr>
    <w:rPr>
      <w:sz w:val="20"/>
    </w:rPr>
  </w:style>
  <w:style w:type="paragraph" w:styleId="ListNumber4">
    <w:name w:val="List Number 4"/>
    <w:basedOn w:val="Normal"/>
    <w:uiPriority w:val="99"/>
    <w:unhideWhenUsed/>
    <w:rsid w:val="00832078"/>
    <w:pPr>
      <w:numPr>
        <w:numId w:val="4"/>
      </w:numPr>
      <w:contextualSpacing/>
    </w:pPr>
    <w:rPr>
      <w:sz w:val="20"/>
    </w:rPr>
  </w:style>
  <w:style w:type="paragraph" w:styleId="ListNumber5">
    <w:name w:val="List Number 5"/>
    <w:basedOn w:val="Normal"/>
    <w:uiPriority w:val="99"/>
    <w:unhideWhenUsed/>
    <w:rsid w:val="00832078"/>
    <w:pPr>
      <w:numPr>
        <w:numId w:val="5"/>
      </w:numPr>
      <w:contextualSpacing/>
    </w:pPr>
    <w:rPr>
      <w:sz w:val="20"/>
    </w:rPr>
  </w:style>
  <w:style w:type="paragraph" w:styleId="List5">
    <w:name w:val="List 5"/>
    <w:basedOn w:val="Normal"/>
    <w:uiPriority w:val="99"/>
    <w:unhideWhenUsed/>
    <w:rsid w:val="00832078"/>
    <w:pPr>
      <w:ind w:left="1415" w:hanging="283"/>
      <w:contextualSpacing/>
    </w:pPr>
    <w:rPr>
      <w:sz w:val="20"/>
    </w:rPr>
  </w:style>
  <w:style w:type="paragraph" w:styleId="Index7">
    <w:name w:val="index 7"/>
    <w:basedOn w:val="Normal"/>
    <w:next w:val="Normal"/>
    <w:autoRedefine/>
    <w:uiPriority w:val="99"/>
    <w:unhideWhenUsed/>
    <w:rsid w:val="00832078"/>
    <w:pPr>
      <w:ind w:left="1400" w:hanging="200"/>
    </w:pPr>
    <w:rPr>
      <w:sz w:val="20"/>
    </w:rPr>
  </w:style>
  <w:style w:type="paragraph" w:styleId="BodyTextIndent2">
    <w:name w:val="Body Text Indent 2"/>
    <w:basedOn w:val="Normal"/>
    <w:link w:val="BodyTextIndent2Char"/>
    <w:uiPriority w:val="99"/>
    <w:unhideWhenUsed/>
    <w:rsid w:val="00832078"/>
    <w:pPr>
      <w:spacing w:line="480" w:lineRule="auto"/>
      <w:ind w:left="283"/>
    </w:pPr>
    <w:rPr>
      <w:sz w:val="20"/>
    </w:rPr>
  </w:style>
  <w:style w:type="character" w:customStyle="1" w:styleId="BodyTextIndent2Char">
    <w:name w:val="Body Text Indent 2 Char"/>
    <w:basedOn w:val="DefaultParagraphFont"/>
    <w:link w:val="BodyTextIndent2"/>
    <w:uiPriority w:val="99"/>
    <w:rsid w:val="00832078"/>
    <w:rPr>
      <w:rFonts w:ascii="Fira Sans Light" w:eastAsia="Times New Roman" w:hAnsi="Fira Sans Light"/>
      <w:lang w:val="en-AU" w:eastAsia="en-AU"/>
    </w:rPr>
  </w:style>
  <w:style w:type="paragraph" w:styleId="BodyTextFirstIndent">
    <w:name w:val="Body Text First Indent"/>
    <w:basedOn w:val="BodyText"/>
    <w:link w:val="BodyTextFirstIndentChar"/>
    <w:uiPriority w:val="99"/>
    <w:unhideWhenUsed/>
    <w:rsid w:val="00832078"/>
    <w:pPr>
      <w:tabs>
        <w:tab w:val="right" w:pos="9072"/>
      </w:tabs>
      <w:ind w:left="0" w:firstLine="360"/>
    </w:pPr>
  </w:style>
  <w:style w:type="character" w:customStyle="1" w:styleId="BodyTextFirstIndentChar">
    <w:name w:val="Body Text First Indent Char"/>
    <w:basedOn w:val="BodyTextChar"/>
    <w:link w:val="BodyTextFirstIndent"/>
    <w:uiPriority w:val="99"/>
    <w:rsid w:val="00832078"/>
    <w:rPr>
      <w:rFonts w:ascii="Fira Sans Light" w:eastAsia="Times New Roman" w:hAnsi="Fira Sans Light"/>
      <w:lang w:val="en-AU" w:eastAsia="en-AU"/>
    </w:rPr>
  </w:style>
  <w:style w:type="paragraph" w:styleId="BodyTextIndent">
    <w:name w:val="Body Text Indent"/>
    <w:basedOn w:val="Normal"/>
    <w:link w:val="BodyTextIndentChar"/>
    <w:uiPriority w:val="99"/>
    <w:unhideWhenUsed/>
    <w:rsid w:val="00832078"/>
    <w:pPr>
      <w:ind w:left="567"/>
    </w:pPr>
    <w:rPr>
      <w:sz w:val="20"/>
    </w:rPr>
  </w:style>
  <w:style w:type="character" w:customStyle="1" w:styleId="BodyTextIndentChar">
    <w:name w:val="Body Text Indent Char"/>
    <w:basedOn w:val="DefaultParagraphFont"/>
    <w:link w:val="BodyTextIndent"/>
    <w:uiPriority w:val="99"/>
    <w:rsid w:val="00832078"/>
    <w:rPr>
      <w:rFonts w:ascii="Fira Sans Light" w:eastAsia="Times New Roman" w:hAnsi="Fira Sans Light"/>
      <w:lang w:val="en-AU" w:eastAsia="en-AU"/>
    </w:rPr>
  </w:style>
  <w:style w:type="paragraph" w:styleId="BodyTextFirstIndent2">
    <w:name w:val="Body Text First Indent 2"/>
    <w:basedOn w:val="BodyTextIndent"/>
    <w:link w:val="BodyTextFirstIndent2Char"/>
    <w:uiPriority w:val="99"/>
    <w:unhideWhenUsed/>
    <w:rsid w:val="00832078"/>
    <w:pPr>
      <w:ind w:left="360" w:firstLine="360"/>
    </w:pPr>
  </w:style>
  <w:style w:type="character" w:customStyle="1" w:styleId="BodyTextFirstIndent2Char">
    <w:name w:val="Body Text First Indent 2 Char"/>
    <w:basedOn w:val="BodyTextIndentChar"/>
    <w:link w:val="BodyTextFirstIndent2"/>
    <w:uiPriority w:val="99"/>
    <w:rsid w:val="00832078"/>
    <w:rPr>
      <w:rFonts w:ascii="Fira Sans Light" w:eastAsia="Times New Roman" w:hAnsi="Fira Sans Light"/>
      <w:lang w:val="en-AU" w:eastAsia="en-AU"/>
    </w:rPr>
  </w:style>
  <w:style w:type="paragraph" w:styleId="BodyTextIndent3">
    <w:name w:val="Body Text Indent 3"/>
    <w:basedOn w:val="Normal"/>
    <w:link w:val="BodyTextIndent3Char"/>
    <w:uiPriority w:val="99"/>
    <w:unhideWhenUsed/>
    <w:rsid w:val="00832078"/>
    <w:pPr>
      <w:ind w:left="283"/>
    </w:pPr>
    <w:rPr>
      <w:sz w:val="16"/>
      <w:szCs w:val="16"/>
    </w:rPr>
  </w:style>
  <w:style w:type="character" w:customStyle="1" w:styleId="BodyTextIndent3Char">
    <w:name w:val="Body Text Indent 3 Char"/>
    <w:basedOn w:val="DefaultParagraphFont"/>
    <w:link w:val="BodyTextIndent3"/>
    <w:uiPriority w:val="99"/>
    <w:rsid w:val="00832078"/>
    <w:rPr>
      <w:rFonts w:ascii="Fira Sans Light" w:eastAsia="Times New Roman" w:hAnsi="Fira Sans Light"/>
      <w:sz w:val="16"/>
      <w:szCs w:val="16"/>
      <w:lang w:val="en-AU" w:eastAsia="en-AU"/>
    </w:rPr>
  </w:style>
  <w:style w:type="paragraph" w:styleId="BalloonText">
    <w:name w:val="Balloon Text"/>
    <w:basedOn w:val="Normal"/>
    <w:link w:val="BalloonTextChar"/>
    <w:uiPriority w:val="99"/>
    <w:unhideWhenUsed/>
    <w:rsid w:val="00832078"/>
    <w:rPr>
      <w:rFonts w:ascii="Segoe UI" w:hAnsi="Segoe UI" w:cs="Segoe UI"/>
      <w:sz w:val="18"/>
      <w:szCs w:val="18"/>
    </w:rPr>
  </w:style>
  <w:style w:type="character" w:customStyle="1" w:styleId="BalloonTextChar">
    <w:name w:val="Balloon Text Char"/>
    <w:basedOn w:val="DefaultParagraphFont"/>
    <w:link w:val="BalloonText"/>
    <w:uiPriority w:val="99"/>
    <w:rsid w:val="00832078"/>
    <w:rPr>
      <w:rFonts w:ascii="Segoe UI" w:eastAsia="Times New Roman" w:hAnsi="Segoe UI" w:cs="Segoe UI"/>
      <w:sz w:val="18"/>
      <w:szCs w:val="18"/>
      <w:lang w:val="en-AU" w:eastAsia="en-AU"/>
    </w:rPr>
  </w:style>
  <w:style w:type="paragraph" w:styleId="Bibliography">
    <w:name w:val="Bibliography"/>
    <w:basedOn w:val="Normal"/>
    <w:next w:val="Normal"/>
    <w:uiPriority w:val="37"/>
    <w:unhideWhenUsed/>
    <w:rsid w:val="00832078"/>
    <w:rPr>
      <w:sz w:val="20"/>
    </w:rPr>
  </w:style>
  <w:style w:type="paragraph" w:styleId="Index8">
    <w:name w:val="index 8"/>
    <w:basedOn w:val="Normal"/>
    <w:next w:val="Normal"/>
    <w:autoRedefine/>
    <w:uiPriority w:val="99"/>
    <w:unhideWhenUsed/>
    <w:rsid w:val="000871A6"/>
    <w:pPr>
      <w:ind w:left="1600" w:hanging="200"/>
    </w:pPr>
    <w:rPr>
      <w:sz w:val="20"/>
    </w:rPr>
  </w:style>
  <w:style w:type="paragraph" w:styleId="BlockText">
    <w:name w:val="Block Text"/>
    <w:basedOn w:val="Normal"/>
    <w:unhideWhenUsed/>
    <w:rsid w:val="000871A6"/>
    <w:pPr>
      <w:pBdr>
        <w:top w:val="single" w:sz="2" w:space="10" w:color="FF3300" w:themeColor="accent1"/>
        <w:left w:val="single" w:sz="2" w:space="10" w:color="FF3300" w:themeColor="accent1"/>
        <w:bottom w:val="single" w:sz="2" w:space="10" w:color="FF3300" w:themeColor="accent1"/>
        <w:right w:val="single" w:sz="2" w:space="10" w:color="FF3300" w:themeColor="accent1"/>
      </w:pBdr>
      <w:ind w:left="1152" w:right="1152"/>
    </w:pPr>
    <w:rPr>
      <w:rFonts w:asciiTheme="minorHAnsi" w:eastAsiaTheme="minorEastAsia" w:hAnsiTheme="minorHAnsi" w:cstheme="minorBidi"/>
      <w:i/>
      <w:iCs/>
      <w:color w:val="FF3300" w:themeColor="accent1"/>
      <w:sz w:val="20"/>
    </w:rPr>
  </w:style>
  <w:style w:type="paragraph" w:styleId="TOCHeading">
    <w:name w:val="TOC Heading"/>
    <w:basedOn w:val="Heading1"/>
    <w:next w:val="Normal"/>
    <w:uiPriority w:val="39"/>
    <w:unhideWhenUsed/>
    <w:qFormat/>
    <w:rsid w:val="002A74F4"/>
    <w:pPr>
      <w:keepLines/>
      <w:numPr>
        <w:numId w:val="0"/>
      </w:numPr>
      <w:spacing w:after="0" w:line="259" w:lineRule="auto"/>
      <w:outlineLvl w:val="9"/>
    </w:pPr>
    <w:rPr>
      <w:rFonts w:asciiTheme="majorHAnsi" w:eastAsiaTheme="majorEastAsia" w:hAnsiTheme="majorHAnsi" w:cstheme="majorBidi"/>
      <w:color w:val="BF2600" w:themeColor="accent1" w:themeShade="BF"/>
      <w:sz w:val="32"/>
      <w:szCs w:val="32"/>
      <w:lang w:val="en-US" w:eastAsia="en-US"/>
    </w:rPr>
  </w:style>
  <w:style w:type="paragraph" w:styleId="TOC1">
    <w:name w:val="toc 1"/>
    <w:basedOn w:val="Normal"/>
    <w:next w:val="Normal"/>
    <w:autoRedefine/>
    <w:uiPriority w:val="39"/>
    <w:unhideWhenUsed/>
    <w:locked/>
    <w:rsid w:val="002A74F4"/>
    <w:pPr>
      <w:spacing w:after="100"/>
    </w:pPr>
    <w:rPr>
      <w:sz w:val="20"/>
    </w:rPr>
  </w:style>
  <w:style w:type="character" w:styleId="UnresolvedMention">
    <w:name w:val="Unresolved Mention"/>
    <w:basedOn w:val="DefaultParagraphFont"/>
    <w:uiPriority w:val="99"/>
    <w:semiHidden/>
    <w:unhideWhenUsed/>
    <w:rsid w:val="005F4F62"/>
    <w:rPr>
      <w:color w:val="605E5C"/>
      <w:shd w:val="clear" w:color="auto" w:fill="E1DFDD"/>
    </w:rPr>
  </w:style>
  <w:style w:type="paragraph" w:styleId="TOC2">
    <w:name w:val="toc 2"/>
    <w:basedOn w:val="Normal"/>
    <w:next w:val="Normal"/>
    <w:autoRedefine/>
    <w:uiPriority w:val="39"/>
    <w:unhideWhenUsed/>
    <w:locked/>
    <w:rsid w:val="00203809"/>
    <w:pPr>
      <w:spacing w:after="100"/>
      <w:ind w:left="240"/>
    </w:pPr>
  </w:style>
  <w:style w:type="paragraph" w:styleId="TOC3">
    <w:name w:val="toc 3"/>
    <w:basedOn w:val="Normal"/>
    <w:next w:val="Normal"/>
    <w:autoRedefine/>
    <w:uiPriority w:val="39"/>
    <w:unhideWhenUsed/>
    <w:locked/>
    <w:rsid w:val="00203809"/>
    <w:pPr>
      <w:spacing w:after="100" w:line="259"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locked/>
    <w:rsid w:val="00203809"/>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203809"/>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203809"/>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203809"/>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203809"/>
    <w:pPr>
      <w:spacing w:after="100" w:line="259" w:lineRule="auto"/>
      <w:ind w:left="1540"/>
    </w:pPr>
    <w:rPr>
      <w:rFonts w:asciiTheme="minorHAnsi" w:eastAsiaTheme="minorEastAsia" w:hAnsiTheme="minorHAnsi" w:cstheme="minorBidi"/>
      <w:sz w:val="22"/>
      <w:szCs w:val="22"/>
    </w:rPr>
  </w:style>
  <w:style w:type="character" w:customStyle="1" w:styleId="apple-converted-space">
    <w:name w:val="apple-converted-space"/>
    <w:basedOn w:val="DefaultParagraphFont"/>
    <w:rsid w:val="00F55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99229">
      <w:bodyDiv w:val="1"/>
      <w:marLeft w:val="0"/>
      <w:marRight w:val="0"/>
      <w:marTop w:val="0"/>
      <w:marBottom w:val="0"/>
      <w:divBdr>
        <w:top w:val="none" w:sz="0" w:space="0" w:color="auto"/>
        <w:left w:val="none" w:sz="0" w:space="0" w:color="auto"/>
        <w:bottom w:val="none" w:sz="0" w:space="0" w:color="auto"/>
        <w:right w:val="none" w:sz="0" w:space="0" w:color="auto"/>
      </w:divBdr>
    </w:div>
    <w:div w:id="50231539">
      <w:bodyDiv w:val="1"/>
      <w:marLeft w:val="0"/>
      <w:marRight w:val="0"/>
      <w:marTop w:val="0"/>
      <w:marBottom w:val="0"/>
      <w:divBdr>
        <w:top w:val="none" w:sz="0" w:space="0" w:color="auto"/>
        <w:left w:val="none" w:sz="0" w:space="0" w:color="auto"/>
        <w:bottom w:val="none" w:sz="0" w:space="0" w:color="auto"/>
        <w:right w:val="none" w:sz="0" w:space="0" w:color="auto"/>
      </w:divBdr>
    </w:div>
    <w:div w:id="74058762">
      <w:bodyDiv w:val="1"/>
      <w:marLeft w:val="0"/>
      <w:marRight w:val="0"/>
      <w:marTop w:val="0"/>
      <w:marBottom w:val="0"/>
      <w:divBdr>
        <w:top w:val="none" w:sz="0" w:space="0" w:color="auto"/>
        <w:left w:val="none" w:sz="0" w:space="0" w:color="auto"/>
        <w:bottom w:val="none" w:sz="0" w:space="0" w:color="auto"/>
        <w:right w:val="none" w:sz="0" w:space="0" w:color="auto"/>
      </w:divBdr>
    </w:div>
    <w:div w:id="95953184">
      <w:bodyDiv w:val="1"/>
      <w:marLeft w:val="0"/>
      <w:marRight w:val="0"/>
      <w:marTop w:val="0"/>
      <w:marBottom w:val="0"/>
      <w:divBdr>
        <w:top w:val="none" w:sz="0" w:space="0" w:color="auto"/>
        <w:left w:val="none" w:sz="0" w:space="0" w:color="auto"/>
        <w:bottom w:val="none" w:sz="0" w:space="0" w:color="auto"/>
        <w:right w:val="none" w:sz="0" w:space="0" w:color="auto"/>
      </w:divBdr>
    </w:div>
    <w:div w:id="114099198">
      <w:bodyDiv w:val="1"/>
      <w:marLeft w:val="0"/>
      <w:marRight w:val="0"/>
      <w:marTop w:val="0"/>
      <w:marBottom w:val="0"/>
      <w:divBdr>
        <w:top w:val="none" w:sz="0" w:space="0" w:color="auto"/>
        <w:left w:val="none" w:sz="0" w:space="0" w:color="auto"/>
        <w:bottom w:val="none" w:sz="0" w:space="0" w:color="auto"/>
        <w:right w:val="none" w:sz="0" w:space="0" w:color="auto"/>
      </w:divBdr>
    </w:div>
    <w:div w:id="233243135">
      <w:bodyDiv w:val="1"/>
      <w:marLeft w:val="0"/>
      <w:marRight w:val="0"/>
      <w:marTop w:val="0"/>
      <w:marBottom w:val="0"/>
      <w:divBdr>
        <w:top w:val="none" w:sz="0" w:space="0" w:color="auto"/>
        <w:left w:val="none" w:sz="0" w:space="0" w:color="auto"/>
        <w:bottom w:val="none" w:sz="0" w:space="0" w:color="auto"/>
        <w:right w:val="none" w:sz="0" w:space="0" w:color="auto"/>
      </w:divBdr>
    </w:div>
    <w:div w:id="238445748">
      <w:bodyDiv w:val="1"/>
      <w:marLeft w:val="0"/>
      <w:marRight w:val="0"/>
      <w:marTop w:val="0"/>
      <w:marBottom w:val="0"/>
      <w:divBdr>
        <w:top w:val="none" w:sz="0" w:space="0" w:color="auto"/>
        <w:left w:val="none" w:sz="0" w:space="0" w:color="auto"/>
        <w:bottom w:val="none" w:sz="0" w:space="0" w:color="auto"/>
        <w:right w:val="none" w:sz="0" w:space="0" w:color="auto"/>
      </w:divBdr>
    </w:div>
    <w:div w:id="305285199">
      <w:bodyDiv w:val="1"/>
      <w:marLeft w:val="0"/>
      <w:marRight w:val="0"/>
      <w:marTop w:val="0"/>
      <w:marBottom w:val="0"/>
      <w:divBdr>
        <w:top w:val="none" w:sz="0" w:space="0" w:color="auto"/>
        <w:left w:val="none" w:sz="0" w:space="0" w:color="auto"/>
        <w:bottom w:val="none" w:sz="0" w:space="0" w:color="auto"/>
        <w:right w:val="none" w:sz="0" w:space="0" w:color="auto"/>
      </w:divBdr>
    </w:div>
    <w:div w:id="312417507">
      <w:bodyDiv w:val="1"/>
      <w:marLeft w:val="0"/>
      <w:marRight w:val="0"/>
      <w:marTop w:val="0"/>
      <w:marBottom w:val="0"/>
      <w:divBdr>
        <w:top w:val="none" w:sz="0" w:space="0" w:color="auto"/>
        <w:left w:val="none" w:sz="0" w:space="0" w:color="auto"/>
        <w:bottom w:val="none" w:sz="0" w:space="0" w:color="auto"/>
        <w:right w:val="none" w:sz="0" w:space="0" w:color="auto"/>
      </w:divBdr>
    </w:div>
    <w:div w:id="313217770">
      <w:bodyDiv w:val="1"/>
      <w:marLeft w:val="0"/>
      <w:marRight w:val="0"/>
      <w:marTop w:val="0"/>
      <w:marBottom w:val="0"/>
      <w:divBdr>
        <w:top w:val="none" w:sz="0" w:space="0" w:color="auto"/>
        <w:left w:val="none" w:sz="0" w:space="0" w:color="auto"/>
        <w:bottom w:val="none" w:sz="0" w:space="0" w:color="auto"/>
        <w:right w:val="none" w:sz="0" w:space="0" w:color="auto"/>
      </w:divBdr>
    </w:div>
    <w:div w:id="314573492">
      <w:bodyDiv w:val="1"/>
      <w:marLeft w:val="0"/>
      <w:marRight w:val="0"/>
      <w:marTop w:val="0"/>
      <w:marBottom w:val="0"/>
      <w:divBdr>
        <w:top w:val="none" w:sz="0" w:space="0" w:color="auto"/>
        <w:left w:val="none" w:sz="0" w:space="0" w:color="auto"/>
        <w:bottom w:val="none" w:sz="0" w:space="0" w:color="auto"/>
        <w:right w:val="none" w:sz="0" w:space="0" w:color="auto"/>
      </w:divBdr>
    </w:div>
    <w:div w:id="344594844">
      <w:bodyDiv w:val="1"/>
      <w:marLeft w:val="0"/>
      <w:marRight w:val="0"/>
      <w:marTop w:val="0"/>
      <w:marBottom w:val="0"/>
      <w:divBdr>
        <w:top w:val="none" w:sz="0" w:space="0" w:color="auto"/>
        <w:left w:val="none" w:sz="0" w:space="0" w:color="auto"/>
        <w:bottom w:val="none" w:sz="0" w:space="0" w:color="auto"/>
        <w:right w:val="none" w:sz="0" w:space="0" w:color="auto"/>
      </w:divBdr>
    </w:div>
    <w:div w:id="352263553">
      <w:bodyDiv w:val="1"/>
      <w:marLeft w:val="0"/>
      <w:marRight w:val="0"/>
      <w:marTop w:val="0"/>
      <w:marBottom w:val="0"/>
      <w:divBdr>
        <w:top w:val="none" w:sz="0" w:space="0" w:color="auto"/>
        <w:left w:val="none" w:sz="0" w:space="0" w:color="auto"/>
        <w:bottom w:val="none" w:sz="0" w:space="0" w:color="auto"/>
        <w:right w:val="none" w:sz="0" w:space="0" w:color="auto"/>
      </w:divBdr>
    </w:div>
    <w:div w:id="386228225">
      <w:bodyDiv w:val="1"/>
      <w:marLeft w:val="0"/>
      <w:marRight w:val="0"/>
      <w:marTop w:val="0"/>
      <w:marBottom w:val="0"/>
      <w:divBdr>
        <w:top w:val="none" w:sz="0" w:space="0" w:color="auto"/>
        <w:left w:val="none" w:sz="0" w:space="0" w:color="auto"/>
        <w:bottom w:val="none" w:sz="0" w:space="0" w:color="auto"/>
        <w:right w:val="none" w:sz="0" w:space="0" w:color="auto"/>
      </w:divBdr>
    </w:div>
    <w:div w:id="491263641">
      <w:bodyDiv w:val="1"/>
      <w:marLeft w:val="0"/>
      <w:marRight w:val="0"/>
      <w:marTop w:val="0"/>
      <w:marBottom w:val="0"/>
      <w:divBdr>
        <w:top w:val="none" w:sz="0" w:space="0" w:color="auto"/>
        <w:left w:val="none" w:sz="0" w:space="0" w:color="auto"/>
        <w:bottom w:val="none" w:sz="0" w:space="0" w:color="auto"/>
        <w:right w:val="none" w:sz="0" w:space="0" w:color="auto"/>
      </w:divBdr>
    </w:div>
    <w:div w:id="508715697">
      <w:bodyDiv w:val="1"/>
      <w:marLeft w:val="0"/>
      <w:marRight w:val="0"/>
      <w:marTop w:val="0"/>
      <w:marBottom w:val="0"/>
      <w:divBdr>
        <w:top w:val="none" w:sz="0" w:space="0" w:color="auto"/>
        <w:left w:val="none" w:sz="0" w:space="0" w:color="auto"/>
        <w:bottom w:val="none" w:sz="0" w:space="0" w:color="auto"/>
        <w:right w:val="none" w:sz="0" w:space="0" w:color="auto"/>
      </w:divBdr>
    </w:div>
    <w:div w:id="660815607">
      <w:bodyDiv w:val="1"/>
      <w:marLeft w:val="0"/>
      <w:marRight w:val="0"/>
      <w:marTop w:val="0"/>
      <w:marBottom w:val="0"/>
      <w:divBdr>
        <w:top w:val="none" w:sz="0" w:space="0" w:color="auto"/>
        <w:left w:val="none" w:sz="0" w:space="0" w:color="auto"/>
        <w:bottom w:val="none" w:sz="0" w:space="0" w:color="auto"/>
        <w:right w:val="none" w:sz="0" w:space="0" w:color="auto"/>
      </w:divBdr>
    </w:div>
    <w:div w:id="693461770">
      <w:bodyDiv w:val="1"/>
      <w:marLeft w:val="0"/>
      <w:marRight w:val="0"/>
      <w:marTop w:val="0"/>
      <w:marBottom w:val="0"/>
      <w:divBdr>
        <w:top w:val="none" w:sz="0" w:space="0" w:color="auto"/>
        <w:left w:val="none" w:sz="0" w:space="0" w:color="auto"/>
        <w:bottom w:val="none" w:sz="0" w:space="0" w:color="auto"/>
        <w:right w:val="none" w:sz="0" w:space="0" w:color="auto"/>
      </w:divBdr>
      <w:divsChild>
        <w:div w:id="553929798">
          <w:marLeft w:val="0"/>
          <w:marRight w:val="0"/>
          <w:marTop w:val="0"/>
          <w:marBottom w:val="0"/>
          <w:divBdr>
            <w:top w:val="none" w:sz="0" w:space="0" w:color="auto"/>
            <w:left w:val="none" w:sz="0" w:space="0" w:color="auto"/>
            <w:bottom w:val="none" w:sz="0" w:space="0" w:color="auto"/>
            <w:right w:val="none" w:sz="0" w:space="0" w:color="auto"/>
          </w:divBdr>
        </w:div>
      </w:divsChild>
    </w:div>
    <w:div w:id="695349710">
      <w:bodyDiv w:val="1"/>
      <w:marLeft w:val="0"/>
      <w:marRight w:val="0"/>
      <w:marTop w:val="0"/>
      <w:marBottom w:val="0"/>
      <w:divBdr>
        <w:top w:val="none" w:sz="0" w:space="0" w:color="auto"/>
        <w:left w:val="none" w:sz="0" w:space="0" w:color="auto"/>
        <w:bottom w:val="none" w:sz="0" w:space="0" w:color="auto"/>
        <w:right w:val="none" w:sz="0" w:space="0" w:color="auto"/>
      </w:divBdr>
    </w:div>
    <w:div w:id="709497886">
      <w:bodyDiv w:val="1"/>
      <w:marLeft w:val="0"/>
      <w:marRight w:val="0"/>
      <w:marTop w:val="0"/>
      <w:marBottom w:val="0"/>
      <w:divBdr>
        <w:top w:val="none" w:sz="0" w:space="0" w:color="auto"/>
        <w:left w:val="none" w:sz="0" w:space="0" w:color="auto"/>
        <w:bottom w:val="none" w:sz="0" w:space="0" w:color="auto"/>
        <w:right w:val="none" w:sz="0" w:space="0" w:color="auto"/>
      </w:divBdr>
    </w:div>
    <w:div w:id="721755381">
      <w:bodyDiv w:val="1"/>
      <w:marLeft w:val="0"/>
      <w:marRight w:val="0"/>
      <w:marTop w:val="0"/>
      <w:marBottom w:val="0"/>
      <w:divBdr>
        <w:top w:val="none" w:sz="0" w:space="0" w:color="auto"/>
        <w:left w:val="none" w:sz="0" w:space="0" w:color="auto"/>
        <w:bottom w:val="none" w:sz="0" w:space="0" w:color="auto"/>
        <w:right w:val="none" w:sz="0" w:space="0" w:color="auto"/>
      </w:divBdr>
    </w:div>
    <w:div w:id="730157095">
      <w:bodyDiv w:val="1"/>
      <w:marLeft w:val="0"/>
      <w:marRight w:val="0"/>
      <w:marTop w:val="0"/>
      <w:marBottom w:val="0"/>
      <w:divBdr>
        <w:top w:val="none" w:sz="0" w:space="0" w:color="auto"/>
        <w:left w:val="none" w:sz="0" w:space="0" w:color="auto"/>
        <w:bottom w:val="none" w:sz="0" w:space="0" w:color="auto"/>
        <w:right w:val="none" w:sz="0" w:space="0" w:color="auto"/>
      </w:divBdr>
    </w:div>
    <w:div w:id="758252675">
      <w:bodyDiv w:val="1"/>
      <w:marLeft w:val="0"/>
      <w:marRight w:val="0"/>
      <w:marTop w:val="0"/>
      <w:marBottom w:val="0"/>
      <w:divBdr>
        <w:top w:val="none" w:sz="0" w:space="0" w:color="auto"/>
        <w:left w:val="none" w:sz="0" w:space="0" w:color="auto"/>
        <w:bottom w:val="none" w:sz="0" w:space="0" w:color="auto"/>
        <w:right w:val="none" w:sz="0" w:space="0" w:color="auto"/>
      </w:divBdr>
    </w:div>
    <w:div w:id="795177990">
      <w:bodyDiv w:val="1"/>
      <w:marLeft w:val="0"/>
      <w:marRight w:val="0"/>
      <w:marTop w:val="0"/>
      <w:marBottom w:val="0"/>
      <w:divBdr>
        <w:top w:val="none" w:sz="0" w:space="0" w:color="auto"/>
        <w:left w:val="none" w:sz="0" w:space="0" w:color="auto"/>
        <w:bottom w:val="none" w:sz="0" w:space="0" w:color="auto"/>
        <w:right w:val="none" w:sz="0" w:space="0" w:color="auto"/>
      </w:divBdr>
    </w:div>
    <w:div w:id="983385812">
      <w:bodyDiv w:val="1"/>
      <w:marLeft w:val="0"/>
      <w:marRight w:val="0"/>
      <w:marTop w:val="0"/>
      <w:marBottom w:val="0"/>
      <w:divBdr>
        <w:top w:val="none" w:sz="0" w:space="0" w:color="auto"/>
        <w:left w:val="none" w:sz="0" w:space="0" w:color="auto"/>
        <w:bottom w:val="none" w:sz="0" w:space="0" w:color="auto"/>
        <w:right w:val="none" w:sz="0" w:space="0" w:color="auto"/>
      </w:divBdr>
    </w:div>
    <w:div w:id="1057318128">
      <w:bodyDiv w:val="1"/>
      <w:marLeft w:val="0"/>
      <w:marRight w:val="0"/>
      <w:marTop w:val="0"/>
      <w:marBottom w:val="0"/>
      <w:divBdr>
        <w:top w:val="none" w:sz="0" w:space="0" w:color="auto"/>
        <w:left w:val="none" w:sz="0" w:space="0" w:color="auto"/>
        <w:bottom w:val="none" w:sz="0" w:space="0" w:color="auto"/>
        <w:right w:val="none" w:sz="0" w:space="0" w:color="auto"/>
      </w:divBdr>
    </w:div>
    <w:div w:id="1102801140">
      <w:bodyDiv w:val="1"/>
      <w:marLeft w:val="0"/>
      <w:marRight w:val="0"/>
      <w:marTop w:val="0"/>
      <w:marBottom w:val="0"/>
      <w:divBdr>
        <w:top w:val="none" w:sz="0" w:space="0" w:color="auto"/>
        <w:left w:val="none" w:sz="0" w:space="0" w:color="auto"/>
        <w:bottom w:val="none" w:sz="0" w:space="0" w:color="auto"/>
        <w:right w:val="none" w:sz="0" w:space="0" w:color="auto"/>
      </w:divBdr>
    </w:div>
    <w:div w:id="1132022316">
      <w:bodyDiv w:val="1"/>
      <w:marLeft w:val="0"/>
      <w:marRight w:val="0"/>
      <w:marTop w:val="0"/>
      <w:marBottom w:val="0"/>
      <w:divBdr>
        <w:top w:val="none" w:sz="0" w:space="0" w:color="auto"/>
        <w:left w:val="none" w:sz="0" w:space="0" w:color="auto"/>
        <w:bottom w:val="none" w:sz="0" w:space="0" w:color="auto"/>
        <w:right w:val="none" w:sz="0" w:space="0" w:color="auto"/>
      </w:divBdr>
    </w:div>
    <w:div w:id="1170830655">
      <w:bodyDiv w:val="1"/>
      <w:marLeft w:val="0"/>
      <w:marRight w:val="0"/>
      <w:marTop w:val="0"/>
      <w:marBottom w:val="0"/>
      <w:divBdr>
        <w:top w:val="none" w:sz="0" w:space="0" w:color="auto"/>
        <w:left w:val="none" w:sz="0" w:space="0" w:color="auto"/>
        <w:bottom w:val="none" w:sz="0" w:space="0" w:color="auto"/>
        <w:right w:val="none" w:sz="0" w:space="0" w:color="auto"/>
      </w:divBdr>
    </w:div>
    <w:div w:id="1241283506">
      <w:bodyDiv w:val="1"/>
      <w:marLeft w:val="0"/>
      <w:marRight w:val="0"/>
      <w:marTop w:val="0"/>
      <w:marBottom w:val="0"/>
      <w:divBdr>
        <w:top w:val="none" w:sz="0" w:space="0" w:color="auto"/>
        <w:left w:val="none" w:sz="0" w:space="0" w:color="auto"/>
        <w:bottom w:val="none" w:sz="0" w:space="0" w:color="auto"/>
        <w:right w:val="none" w:sz="0" w:space="0" w:color="auto"/>
      </w:divBdr>
    </w:div>
    <w:div w:id="1330593252">
      <w:bodyDiv w:val="1"/>
      <w:marLeft w:val="0"/>
      <w:marRight w:val="0"/>
      <w:marTop w:val="0"/>
      <w:marBottom w:val="0"/>
      <w:divBdr>
        <w:top w:val="none" w:sz="0" w:space="0" w:color="auto"/>
        <w:left w:val="none" w:sz="0" w:space="0" w:color="auto"/>
        <w:bottom w:val="none" w:sz="0" w:space="0" w:color="auto"/>
        <w:right w:val="none" w:sz="0" w:space="0" w:color="auto"/>
      </w:divBdr>
    </w:div>
    <w:div w:id="1374962028">
      <w:bodyDiv w:val="1"/>
      <w:marLeft w:val="0"/>
      <w:marRight w:val="0"/>
      <w:marTop w:val="0"/>
      <w:marBottom w:val="0"/>
      <w:divBdr>
        <w:top w:val="none" w:sz="0" w:space="0" w:color="auto"/>
        <w:left w:val="none" w:sz="0" w:space="0" w:color="auto"/>
        <w:bottom w:val="none" w:sz="0" w:space="0" w:color="auto"/>
        <w:right w:val="none" w:sz="0" w:space="0" w:color="auto"/>
      </w:divBdr>
    </w:div>
    <w:div w:id="1380088194">
      <w:bodyDiv w:val="1"/>
      <w:marLeft w:val="0"/>
      <w:marRight w:val="0"/>
      <w:marTop w:val="0"/>
      <w:marBottom w:val="0"/>
      <w:divBdr>
        <w:top w:val="none" w:sz="0" w:space="0" w:color="auto"/>
        <w:left w:val="none" w:sz="0" w:space="0" w:color="auto"/>
        <w:bottom w:val="none" w:sz="0" w:space="0" w:color="auto"/>
        <w:right w:val="none" w:sz="0" w:space="0" w:color="auto"/>
      </w:divBdr>
    </w:div>
    <w:div w:id="1546402541">
      <w:bodyDiv w:val="1"/>
      <w:marLeft w:val="0"/>
      <w:marRight w:val="0"/>
      <w:marTop w:val="0"/>
      <w:marBottom w:val="0"/>
      <w:divBdr>
        <w:top w:val="none" w:sz="0" w:space="0" w:color="auto"/>
        <w:left w:val="none" w:sz="0" w:space="0" w:color="auto"/>
        <w:bottom w:val="none" w:sz="0" w:space="0" w:color="auto"/>
        <w:right w:val="none" w:sz="0" w:space="0" w:color="auto"/>
      </w:divBdr>
    </w:div>
    <w:div w:id="1625387453">
      <w:bodyDiv w:val="1"/>
      <w:marLeft w:val="0"/>
      <w:marRight w:val="0"/>
      <w:marTop w:val="0"/>
      <w:marBottom w:val="0"/>
      <w:divBdr>
        <w:top w:val="none" w:sz="0" w:space="0" w:color="auto"/>
        <w:left w:val="none" w:sz="0" w:space="0" w:color="auto"/>
        <w:bottom w:val="none" w:sz="0" w:space="0" w:color="auto"/>
        <w:right w:val="none" w:sz="0" w:space="0" w:color="auto"/>
      </w:divBdr>
    </w:div>
    <w:div w:id="1628122249">
      <w:bodyDiv w:val="1"/>
      <w:marLeft w:val="0"/>
      <w:marRight w:val="0"/>
      <w:marTop w:val="0"/>
      <w:marBottom w:val="0"/>
      <w:divBdr>
        <w:top w:val="none" w:sz="0" w:space="0" w:color="auto"/>
        <w:left w:val="none" w:sz="0" w:space="0" w:color="auto"/>
        <w:bottom w:val="none" w:sz="0" w:space="0" w:color="auto"/>
        <w:right w:val="none" w:sz="0" w:space="0" w:color="auto"/>
      </w:divBdr>
    </w:div>
    <w:div w:id="1651255334">
      <w:bodyDiv w:val="1"/>
      <w:marLeft w:val="0"/>
      <w:marRight w:val="0"/>
      <w:marTop w:val="0"/>
      <w:marBottom w:val="0"/>
      <w:divBdr>
        <w:top w:val="none" w:sz="0" w:space="0" w:color="auto"/>
        <w:left w:val="none" w:sz="0" w:space="0" w:color="auto"/>
        <w:bottom w:val="none" w:sz="0" w:space="0" w:color="auto"/>
        <w:right w:val="none" w:sz="0" w:space="0" w:color="auto"/>
      </w:divBdr>
    </w:div>
    <w:div w:id="1651908326">
      <w:bodyDiv w:val="1"/>
      <w:marLeft w:val="0"/>
      <w:marRight w:val="0"/>
      <w:marTop w:val="0"/>
      <w:marBottom w:val="0"/>
      <w:divBdr>
        <w:top w:val="none" w:sz="0" w:space="0" w:color="auto"/>
        <w:left w:val="none" w:sz="0" w:space="0" w:color="auto"/>
        <w:bottom w:val="none" w:sz="0" w:space="0" w:color="auto"/>
        <w:right w:val="none" w:sz="0" w:space="0" w:color="auto"/>
      </w:divBdr>
    </w:div>
    <w:div w:id="1752001840">
      <w:bodyDiv w:val="1"/>
      <w:marLeft w:val="0"/>
      <w:marRight w:val="0"/>
      <w:marTop w:val="0"/>
      <w:marBottom w:val="0"/>
      <w:divBdr>
        <w:top w:val="none" w:sz="0" w:space="0" w:color="auto"/>
        <w:left w:val="none" w:sz="0" w:space="0" w:color="auto"/>
        <w:bottom w:val="none" w:sz="0" w:space="0" w:color="auto"/>
        <w:right w:val="none" w:sz="0" w:space="0" w:color="auto"/>
      </w:divBdr>
    </w:div>
    <w:div w:id="1769154021">
      <w:bodyDiv w:val="1"/>
      <w:marLeft w:val="0"/>
      <w:marRight w:val="0"/>
      <w:marTop w:val="0"/>
      <w:marBottom w:val="0"/>
      <w:divBdr>
        <w:top w:val="none" w:sz="0" w:space="0" w:color="auto"/>
        <w:left w:val="none" w:sz="0" w:space="0" w:color="auto"/>
        <w:bottom w:val="none" w:sz="0" w:space="0" w:color="auto"/>
        <w:right w:val="none" w:sz="0" w:space="0" w:color="auto"/>
      </w:divBdr>
    </w:div>
    <w:div w:id="1783458079">
      <w:bodyDiv w:val="1"/>
      <w:marLeft w:val="0"/>
      <w:marRight w:val="0"/>
      <w:marTop w:val="0"/>
      <w:marBottom w:val="0"/>
      <w:divBdr>
        <w:top w:val="none" w:sz="0" w:space="0" w:color="auto"/>
        <w:left w:val="none" w:sz="0" w:space="0" w:color="auto"/>
        <w:bottom w:val="none" w:sz="0" w:space="0" w:color="auto"/>
        <w:right w:val="none" w:sz="0" w:space="0" w:color="auto"/>
      </w:divBdr>
    </w:div>
    <w:div w:id="1834493537">
      <w:bodyDiv w:val="1"/>
      <w:marLeft w:val="0"/>
      <w:marRight w:val="0"/>
      <w:marTop w:val="0"/>
      <w:marBottom w:val="0"/>
      <w:divBdr>
        <w:top w:val="none" w:sz="0" w:space="0" w:color="auto"/>
        <w:left w:val="none" w:sz="0" w:space="0" w:color="auto"/>
        <w:bottom w:val="none" w:sz="0" w:space="0" w:color="auto"/>
        <w:right w:val="none" w:sz="0" w:space="0" w:color="auto"/>
      </w:divBdr>
    </w:div>
    <w:div w:id="1838687638">
      <w:bodyDiv w:val="1"/>
      <w:marLeft w:val="0"/>
      <w:marRight w:val="0"/>
      <w:marTop w:val="0"/>
      <w:marBottom w:val="0"/>
      <w:divBdr>
        <w:top w:val="none" w:sz="0" w:space="0" w:color="auto"/>
        <w:left w:val="none" w:sz="0" w:space="0" w:color="auto"/>
        <w:bottom w:val="none" w:sz="0" w:space="0" w:color="auto"/>
        <w:right w:val="none" w:sz="0" w:space="0" w:color="auto"/>
      </w:divBdr>
    </w:div>
    <w:div w:id="1960144317">
      <w:bodyDiv w:val="1"/>
      <w:marLeft w:val="0"/>
      <w:marRight w:val="0"/>
      <w:marTop w:val="0"/>
      <w:marBottom w:val="0"/>
      <w:divBdr>
        <w:top w:val="none" w:sz="0" w:space="0" w:color="auto"/>
        <w:left w:val="none" w:sz="0" w:space="0" w:color="auto"/>
        <w:bottom w:val="none" w:sz="0" w:space="0" w:color="auto"/>
        <w:right w:val="none" w:sz="0" w:space="0" w:color="auto"/>
      </w:divBdr>
    </w:div>
    <w:div w:id="1969387189">
      <w:bodyDiv w:val="1"/>
      <w:marLeft w:val="0"/>
      <w:marRight w:val="0"/>
      <w:marTop w:val="0"/>
      <w:marBottom w:val="0"/>
      <w:divBdr>
        <w:top w:val="none" w:sz="0" w:space="0" w:color="auto"/>
        <w:left w:val="none" w:sz="0" w:space="0" w:color="auto"/>
        <w:bottom w:val="none" w:sz="0" w:space="0" w:color="auto"/>
        <w:right w:val="none" w:sz="0" w:space="0" w:color="auto"/>
      </w:divBdr>
    </w:div>
    <w:div w:id="210202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elearning.acem.org.au/login/index.php"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hyperlink" Target="mailto:educationalresources@acem.org.au"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acemtemplates\Agenda_Minutes%20template.dotm" TargetMode="External"/></Relationships>
</file>

<file path=word/theme/theme1.xml><?xml version="1.0" encoding="utf-8"?>
<a:theme xmlns:a="http://schemas.openxmlformats.org/drawingml/2006/main" name="Office Theme">
  <a:themeElements>
    <a:clrScheme name="ACEM Custom 1">
      <a:dk1>
        <a:srgbClr val="FFFFFF"/>
      </a:dk1>
      <a:lt1>
        <a:srgbClr val="FFFFFF"/>
      </a:lt1>
      <a:dk2>
        <a:srgbClr val="990031"/>
      </a:dk2>
      <a:lt2>
        <a:srgbClr val="566C11"/>
      </a:lt2>
      <a:accent1>
        <a:srgbClr val="FF3300"/>
      </a:accent1>
      <a:accent2>
        <a:srgbClr val="FFFFFF"/>
      </a:accent2>
      <a:accent3>
        <a:srgbClr val="FFFFFF"/>
      </a:accent3>
      <a:accent4>
        <a:srgbClr val="FFFFFF"/>
      </a:accent4>
      <a:accent5>
        <a:srgbClr val="FFFFFF"/>
      </a:accent5>
      <a:accent6>
        <a:srgbClr val="FFFFFF"/>
      </a:accent6>
      <a:hlink>
        <a:srgbClr val="0000FF"/>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1E7642615DCB940AA9AF0F97297C160" ma:contentTypeVersion="13" ma:contentTypeDescription="Create a new document." ma:contentTypeScope="" ma:versionID="7bc026db455478f2c0150aed4377c9ad">
  <xsd:schema xmlns:xsd="http://www.w3.org/2001/XMLSchema" xmlns:xs="http://www.w3.org/2001/XMLSchema" xmlns:p="http://schemas.microsoft.com/office/2006/metadata/properties" xmlns:ns3="1d501d99-b223-4f86-89ea-d44f8ae7a17b" xmlns:ns4="ecb834d3-064a-49af-ba44-afa08a14f2f3" targetNamespace="http://schemas.microsoft.com/office/2006/metadata/properties" ma:root="true" ma:fieldsID="ec74e94f6dd58c0fdbf0fb00c06f67d1" ns3:_="" ns4:_="">
    <xsd:import namespace="1d501d99-b223-4f86-89ea-d44f8ae7a17b"/>
    <xsd:import namespace="ecb834d3-064a-49af-ba44-afa08a14f2f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01d99-b223-4f86-89ea-d44f8ae7a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b834d3-064a-49af-ba44-afa08a14f2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8E303-3D3D-473A-80EE-0343533F97F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6C8492-1329-4F04-88FA-C4A5F594DC80}">
  <ds:schemaRefs>
    <ds:schemaRef ds:uri="http://schemas.openxmlformats.org/officeDocument/2006/bibliography"/>
  </ds:schemaRefs>
</ds:datastoreItem>
</file>

<file path=customXml/itemProps3.xml><?xml version="1.0" encoding="utf-8"?>
<ds:datastoreItem xmlns:ds="http://schemas.openxmlformats.org/officeDocument/2006/customXml" ds:itemID="{E2FDC992-38A7-42F8-8734-F4A376716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01d99-b223-4f86-89ea-d44f8ae7a17b"/>
    <ds:schemaRef ds:uri="ecb834d3-064a-49af-ba44-afa08a14f2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57FD75-AF9A-4614-9CDD-2FF33FFD5B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C:\acemtemplates\Agenda_Minutes template.dotm</Template>
  <TotalTime>194</TotalTime>
  <Pages>33</Pages>
  <Words>3291</Words>
  <Characters>18763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Christopher.Wiseman</dc:creator>
  <cp:lastModifiedBy>Pourya Pouryahya</cp:lastModifiedBy>
  <cp:revision>16</cp:revision>
  <cp:lastPrinted>2013-10-21T23:26:00Z</cp:lastPrinted>
  <dcterms:created xsi:type="dcterms:W3CDTF">2021-03-04T08:16:00Z</dcterms:created>
  <dcterms:modified xsi:type="dcterms:W3CDTF">2021-03-15T00:20:00Z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0x010100A1E7642615DCB940AA9AF0F97297C160</vt:lpwstr>
  </property>
</Properties>
</file>