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FABF8" w14:textId="0D0A2F44" w:rsidR="00FD1155" w:rsidRPr="00487E07" w:rsidRDefault="00FD1155" w:rsidP="00AB78B2">
      <w:pPr>
        <w:jc w:val="center"/>
        <w:rPr>
          <w:szCs w:val="32"/>
          <w:u w:val="single"/>
        </w:rPr>
      </w:pPr>
      <w:proofErr w:type="spellStart"/>
      <w:r w:rsidRPr="00487E07">
        <w:rPr>
          <w:szCs w:val="32"/>
          <w:u w:val="single"/>
        </w:rPr>
        <w:t>Paediatric</w:t>
      </w:r>
      <w:proofErr w:type="spellEnd"/>
      <w:r w:rsidRPr="00487E07">
        <w:rPr>
          <w:szCs w:val="32"/>
          <w:u w:val="single"/>
        </w:rPr>
        <w:t xml:space="preserve"> Surgical Question</w:t>
      </w:r>
      <w:r w:rsidR="00487E07">
        <w:rPr>
          <w:szCs w:val="32"/>
          <w:u w:val="single"/>
        </w:rPr>
        <w:t xml:space="preserve"> (question 11)</w:t>
      </w:r>
      <w:r w:rsidRPr="00487E07">
        <w:rPr>
          <w:szCs w:val="32"/>
          <w:u w:val="single"/>
        </w:rPr>
        <w:t>: MMC trial exam</w:t>
      </w:r>
    </w:p>
    <w:p w14:paraId="2E152748" w14:textId="77777777" w:rsidR="00FD1155" w:rsidRPr="00487E07" w:rsidRDefault="00FD1155">
      <w:pPr>
        <w:rPr>
          <w:szCs w:val="32"/>
        </w:rPr>
      </w:pPr>
    </w:p>
    <w:p w14:paraId="7C90C075" w14:textId="77777777" w:rsidR="00A63C88" w:rsidRPr="00487E07" w:rsidRDefault="00FD1155">
      <w:pPr>
        <w:rPr>
          <w:b/>
          <w:szCs w:val="32"/>
        </w:rPr>
      </w:pPr>
      <w:r w:rsidRPr="00487E07">
        <w:rPr>
          <w:b/>
          <w:szCs w:val="32"/>
        </w:rPr>
        <w:t>The parents of a young child arrive in the ED with a GP letter diagnosing a likely intussusception</w:t>
      </w:r>
    </w:p>
    <w:p w14:paraId="58343766" w14:textId="77777777" w:rsidR="00FD1155" w:rsidRPr="00487E07" w:rsidRDefault="00FD1155">
      <w:pPr>
        <w:rPr>
          <w:szCs w:val="32"/>
        </w:rPr>
      </w:pPr>
    </w:p>
    <w:p w14:paraId="663E174C" w14:textId="77777777" w:rsidR="00FD1155" w:rsidRPr="00487E07" w:rsidRDefault="00B53C8B" w:rsidP="00FD1155">
      <w:pPr>
        <w:pStyle w:val="ListParagraph"/>
        <w:numPr>
          <w:ilvl w:val="0"/>
          <w:numId w:val="1"/>
        </w:numPr>
        <w:rPr>
          <w:b/>
          <w:szCs w:val="32"/>
        </w:rPr>
      </w:pPr>
      <w:r w:rsidRPr="00487E07">
        <w:rPr>
          <w:b/>
          <w:szCs w:val="32"/>
        </w:rPr>
        <w:t>List 3</w:t>
      </w:r>
      <w:r w:rsidR="00FD1155" w:rsidRPr="00487E07">
        <w:rPr>
          <w:b/>
          <w:szCs w:val="32"/>
        </w:rPr>
        <w:t xml:space="preserve"> risk factors for intussusception</w:t>
      </w:r>
      <w:r w:rsidR="00AD516F" w:rsidRPr="00487E07">
        <w:rPr>
          <w:b/>
          <w:szCs w:val="32"/>
        </w:rPr>
        <w:t xml:space="preserve"> (3 marks)</w:t>
      </w:r>
    </w:p>
    <w:p w14:paraId="7710B73E" w14:textId="77777777" w:rsidR="00FD1155" w:rsidRPr="00487E07" w:rsidRDefault="00FD1155" w:rsidP="00FD1155">
      <w:pPr>
        <w:rPr>
          <w:szCs w:val="32"/>
        </w:rPr>
      </w:pPr>
    </w:p>
    <w:p w14:paraId="5752B04C" w14:textId="3015A633" w:rsidR="00FD1155" w:rsidRPr="00487E07" w:rsidRDefault="00EA62BA" w:rsidP="00FD1155">
      <w:pPr>
        <w:rPr>
          <w:szCs w:val="32"/>
        </w:rPr>
      </w:pPr>
      <w:r>
        <w:rPr>
          <w:szCs w:val="32"/>
        </w:rPr>
        <w:t>1.Age</w:t>
      </w:r>
      <w:r w:rsidR="00B53C8B" w:rsidRPr="00487E07">
        <w:rPr>
          <w:szCs w:val="32"/>
        </w:rPr>
        <w:t xml:space="preserve">: </w:t>
      </w:r>
      <w:r w:rsidR="00FD1155" w:rsidRPr="00487E07">
        <w:rPr>
          <w:szCs w:val="32"/>
        </w:rPr>
        <w:t>2-24 months, peak 5-9 months</w:t>
      </w:r>
      <w:r w:rsidR="00B53C8B" w:rsidRPr="00487E07">
        <w:rPr>
          <w:szCs w:val="32"/>
        </w:rPr>
        <w:t xml:space="preserve"> ½ mark if in range, 1 mark if in peak range</w:t>
      </w:r>
    </w:p>
    <w:p w14:paraId="1D4D6DC9" w14:textId="3E797BC1" w:rsidR="005911A1" w:rsidRPr="00487E07" w:rsidRDefault="00B53C8B" w:rsidP="00B53C8B">
      <w:pPr>
        <w:rPr>
          <w:szCs w:val="32"/>
        </w:rPr>
      </w:pPr>
      <w:r w:rsidRPr="00487E07">
        <w:rPr>
          <w:szCs w:val="32"/>
        </w:rPr>
        <w:t>2. Males (3:1 ratio)</w:t>
      </w:r>
    </w:p>
    <w:p w14:paraId="76EAB10D" w14:textId="4BC47565" w:rsidR="007B5D24" w:rsidRPr="00487E07" w:rsidRDefault="00B53C8B" w:rsidP="00FD1155">
      <w:pPr>
        <w:rPr>
          <w:szCs w:val="32"/>
        </w:rPr>
      </w:pPr>
      <w:r w:rsidRPr="00487E07">
        <w:rPr>
          <w:szCs w:val="32"/>
        </w:rPr>
        <w:t xml:space="preserve">3. </w:t>
      </w:r>
      <w:proofErr w:type="gramStart"/>
      <w:r w:rsidR="007B5D24" w:rsidRPr="00487E07">
        <w:rPr>
          <w:szCs w:val="32"/>
        </w:rPr>
        <w:t>recent</w:t>
      </w:r>
      <w:proofErr w:type="gramEnd"/>
      <w:r w:rsidR="007B5D24" w:rsidRPr="00487E07">
        <w:rPr>
          <w:szCs w:val="32"/>
        </w:rPr>
        <w:t xml:space="preserve"> viral illness, </w:t>
      </w:r>
      <w:proofErr w:type="spellStart"/>
      <w:r w:rsidR="007B5D24" w:rsidRPr="00487E07">
        <w:rPr>
          <w:szCs w:val="32"/>
        </w:rPr>
        <w:t>ie</w:t>
      </w:r>
      <w:proofErr w:type="spellEnd"/>
      <w:r w:rsidR="007B5D24" w:rsidRPr="00487E07">
        <w:rPr>
          <w:szCs w:val="32"/>
        </w:rPr>
        <w:t xml:space="preserve"> URTI</w:t>
      </w:r>
      <w:r w:rsidR="00490B5D" w:rsidRPr="00487E07">
        <w:rPr>
          <w:szCs w:val="32"/>
        </w:rPr>
        <w:t>, gastroenteritis</w:t>
      </w:r>
    </w:p>
    <w:p w14:paraId="24973822" w14:textId="77777777" w:rsidR="007B5D24" w:rsidRPr="00487E07" w:rsidRDefault="00B53C8B" w:rsidP="00FD1155">
      <w:pPr>
        <w:rPr>
          <w:szCs w:val="32"/>
        </w:rPr>
      </w:pPr>
      <w:r w:rsidRPr="00487E07">
        <w:rPr>
          <w:szCs w:val="32"/>
        </w:rPr>
        <w:t xml:space="preserve">4. </w:t>
      </w:r>
      <w:r w:rsidR="007B5D24" w:rsidRPr="00487E07">
        <w:rPr>
          <w:szCs w:val="32"/>
        </w:rPr>
        <w:t xml:space="preserve">HSP, CF, </w:t>
      </w:r>
      <w:proofErr w:type="spellStart"/>
      <w:r w:rsidR="007B5D24" w:rsidRPr="00487E07">
        <w:rPr>
          <w:szCs w:val="32"/>
        </w:rPr>
        <w:t>haematological</w:t>
      </w:r>
      <w:proofErr w:type="spellEnd"/>
      <w:r w:rsidR="007B5D24" w:rsidRPr="00487E07">
        <w:rPr>
          <w:szCs w:val="32"/>
        </w:rPr>
        <w:t xml:space="preserve"> disorders</w:t>
      </w:r>
      <w:r w:rsidRPr="00487E07">
        <w:rPr>
          <w:szCs w:val="32"/>
        </w:rPr>
        <w:t xml:space="preserve"> (Maximum of one mark for any number in this group)</w:t>
      </w:r>
    </w:p>
    <w:p w14:paraId="3C662321" w14:textId="58BE72F8" w:rsidR="00D11F2A" w:rsidRPr="00487E07" w:rsidRDefault="00D11F2A" w:rsidP="00FD1155">
      <w:pPr>
        <w:rPr>
          <w:szCs w:val="32"/>
        </w:rPr>
      </w:pPr>
      <w:r w:rsidRPr="00487E07">
        <w:rPr>
          <w:szCs w:val="32"/>
        </w:rPr>
        <w:t xml:space="preserve">5. </w:t>
      </w:r>
      <w:proofErr w:type="gramStart"/>
      <w:r w:rsidR="005911A1" w:rsidRPr="00487E07">
        <w:rPr>
          <w:szCs w:val="32"/>
        </w:rPr>
        <w:t>lead</w:t>
      </w:r>
      <w:proofErr w:type="gramEnd"/>
      <w:r w:rsidR="005911A1" w:rsidRPr="00487E07">
        <w:rPr>
          <w:szCs w:val="32"/>
        </w:rPr>
        <w:t xml:space="preserve"> point (other than recent viral illness): </w:t>
      </w:r>
      <w:proofErr w:type="spellStart"/>
      <w:r w:rsidR="005911A1" w:rsidRPr="00487E07">
        <w:rPr>
          <w:szCs w:val="32"/>
        </w:rPr>
        <w:t>Meckel’s</w:t>
      </w:r>
      <w:proofErr w:type="spellEnd"/>
      <w:r w:rsidR="005911A1" w:rsidRPr="00487E07">
        <w:rPr>
          <w:szCs w:val="32"/>
        </w:rPr>
        <w:t>, polyp, inverted appendix stump</w:t>
      </w:r>
    </w:p>
    <w:p w14:paraId="558D7CBE" w14:textId="4995AD1F" w:rsidR="005911A1" w:rsidRPr="00487E07" w:rsidRDefault="005911A1" w:rsidP="00FD1155">
      <w:pPr>
        <w:rPr>
          <w:szCs w:val="32"/>
        </w:rPr>
      </w:pPr>
      <w:r w:rsidRPr="00487E07">
        <w:rPr>
          <w:szCs w:val="32"/>
        </w:rPr>
        <w:t>6 past history</w:t>
      </w:r>
      <w:r w:rsidR="00EA62BA">
        <w:rPr>
          <w:szCs w:val="32"/>
        </w:rPr>
        <w:t xml:space="preserve"> of intussusception</w:t>
      </w:r>
    </w:p>
    <w:p w14:paraId="2FF778DD" w14:textId="2A74CFD5" w:rsidR="005911A1" w:rsidRDefault="00EA62BA" w:rsidP="00FD1155">
      <w:pPr>
        <w:rPr>
          <w:szCs w:val="32"/>
        </w:rPr>
      </w:pPr>
      <w:r>
        <w:rPr>
          <w:szCs w:val="32"/>
        </w:rPr>
        <w:t xml:space="preserve">7. </w:t>
      </w:r>
      <w:proofErr w:type="gramStart"/>
      <w:r w:rsidRPr="00487E07">
        <w:rPr>
          <w:szCs w:val="32"/>
        </w:rPr>
        <w:t>rotavirus</w:t>
      </w:r>
      <w:proofErr w:type="gramEnd"/>
      <w:r w:rsidRPr="00487E07">
        <w:rPr>
          <w:szCs w:val="32"/>
        </w:rPr>
        <w:t xml:space="preserve"> vaccine </w:t>
      </w:r>
      <w:r>
        <w:rPr>
          <w:szCs w:val="32"/>
        </w:rPr>
        <w:t>(</w:t>
      </w:r>
      <w:r w:rsidRPr="00487E07">
        <w:rPr>
          <w:szCs w:val="32"/>
        </w:rPr>
        <w:t>controversial – slight increase in risk with newer vaccines</w:t>
      </w:r>
      <w:r>
        <w:rPr>
          <w:szCs w:val="32"/>
        </w:rPr>
        <w:t xml:space="preserve"> (6 per 100,000), but paid if mentioned. </w:t>
      </w:r>
    </w:p>
    <w:p w14:paraId="15C24630" w14:textId="77777777" w:rsidR="00EA62BA" w:rsidRPr="00487E07" w:rsidRDefault="00EA62BA" w:rsidP="00FD1155">
      <w:pPr>
        <w:rPr>
          <w:szCs w:val="32"/>
        </w:rPr>
      </w:pPr>
    </w:p>
    <w:p w14:paraId="316BB974" w14:textId="6B3D5BD4" w:rsidR="005911A1" w:rsidRPr="00487E07" w:rsidRDefault="005911A1" w:rsidP="00FD1155">
      <w:pPr>
        <w:rPr>
          <w:szCs w:val="32"/>
        </w:rPr>
      </w:pPr>
      <w:r w:rsidRPr="00487E07">
        <w:rPr>
          <w:szCs w:val="32"/>
        </w:rPr>
        <w:t xml:space="preserve">Prematurity and </w:t>
      </w:r>
      <w:proofErr w:type="spellStart"/>
      <w:r w:rsidRPr="00487E07">
        <w:rPr>
          <w:szCs w:val="32"/>
        </w:rPr>
        <w:t>Hirschprungs</w:t>
      </w:r>
      <w:proofErr w:type="spellEnd"/>
      <w:r w:rsidRPr="00487E07">
        <w:rPr>
          <w:szCs w:val="32"/>
        </w:rPr>
        <w:t xml:space="preserve"> disease and family history mentioned by some candidates, not mentioned in Nelson, </w:t>
      </w:r>
      <w:proofErr w:type="spellStart"/>
      <w:r w:rsidRPr="00487E07">
        <w:rPr>
          <w:szCs w:val="32"/>
        </w:rPr>
        <w:t>tintinelli</w:t>
      </w:r>
      <w:proofErr w:type="spellEnd"/>
      <w:r w:rsidRPr="00487E07">
        <w:rPr>
          <w:szCs w:val="32"/>
        </w:rPr>
        <w:t xml:space="preserve">, up-to-date. </w:t>
      </w:r>
      <w:proofErr w:type="gramStart"/>
      <w:r w:rsidRPr="00487E07">
        <w:rPr>
          <w:szCs w:val="32"/>
        </w:rPr>
        <w:t>Previous surgery not acc</w:t>
      </w:r>
      <w:r w:rsidR="00EA62BA">
        <w:rPr>
          <w:szCs w:val="32"/>
        </w:rPr>
        <w:t>epted or theoretically possible.</w:t>
      </w:r>
      <w:proofErr w:type="gramEnd"/>
    </w:p>
    <w:p w14:paraId="5851464B" w14:textId="77777777" w:rsidR="007B5D24" w:rsidRPr="00487E07" w:rsidRDefault="007B5D24" w:rsidP="00FD1155">
      <w:pPr>
        <w:rPr>
          <w:szCs w:val="32"/>
        </w:rPr>
      </w:pPr>
    </w:p>
    <w:p w14:paraId="41029233" w14:textId="66DB1FB2" w:rsidR="00FD1155" w:rsidRPr="00487E07" w:rsidRDefault="00B53C8B" w:rsidP="00FD1155">
      <w:pPr>
        <w:pStyle w:val="ListParagraph"/>
        <w:numPr>
          <w:ilvl w:val="0"/>
          <w:numId w:val="1"/>
        </w:numPr>
        <w:rPr>
          <w:b/>
          <w:szCs w:val="32"/>
        </w:rPr>
      </w:pPr>
      <w:r w:rsidRPr="00487E07">
        <w:rPr>
          <w:b/>
          <w:szCs w:val="32"/>
        </w:rPr>
        <w:t xml:space="preserve">List </w:t>
      </w:r>
      <w:r w:rsidR="005911A1" w:rsidRPr="00487E07">
        <w:rPr>
          <w:b/>
          <w:szCs w:val="32"/>
        </w:rPr>
        <w:t>three (</w:t>
      </w:r>
      <w:r w:rsidRPr="00487E07">
        <w:rPr>
          <w:b/>
          <w:szCs w:val="32"/>
        </w:rPr>
        <w:t>3</w:t>
      </w:r>
      <w:r w:rsidR="005911A1" w:rsidRPr="00487E07">
        <w:rPr>
          <w:b/>
          <w:szCs w:val="32"/>
        </w:rPr>
        <w:t xml:space="preserve">) clinical </w:t>
      </w:r>
      <w:r w:rsidR="00FD1155" w:rsidRPr="00487E07">
        <w:rPr>
          <w:b/>
          <w:szCs w:val="32"/>
        </w:rPr>
        <w:t xml:space="preserve">findings </w:t>
      </w:r>
      <w:r w:rsidR="005911A1" w:rsidRPr="00487E07">
        <w:rPr>
          <w:b/>
          <w:szCs w:val="32"/>
        </w:rPr>
        <w:t>when examining this child’s abdomen that would support the diagnosis or complication of intussusception. List one (1) significance for each finding</w:t>
      </w:r>
      <w:r w:rsidR="00AD516F" w:rsidRPr="00487E07">
        <w:rPr>
          <w:b/>
          <w:szCs w:val="32"/>
        </w:rPr>
        <w:t xml:space="preserve"> (6 marks)</w:t>
      </w:r>
    </w:p>
    <w:p w14:paraId="1AAF7809" w14:textId="77777777" w:rsidR="00FD1155" w:rsidRPr="00487E07" w:rsidRDefault="00FD1155" w:rsidP="00FD1155">
      <w:pPr>
        <w:rPr>
          <w:szCs w:val="32"/>
        </w:rPr>
      </w:pPr>
    </w:p>
    <w:p w14:paraId="589CAC03" w14:textId="77777777" w:rsidR="00FD1155" w:rsidRPr="00487E07" w:rsidRDefault="00B53C8B" w:rsidP="00FD1155">
      <w:pPr>
        <w:rPr>
          <w:szCs w:val="32"/>
        </w:rPr>
      </w:pPr>
      <w:r w:rsidRPr="00487E07">
        <w:rPr>
          <w:szCs w:val="32"/>
        </w:rPr>
        <w:t xml:space="preserve">1. </w:t>
      </w:r>
      <w:r w:rsidR="00FD1155" w:rsidRPr="00487E07">
        <w:rPr>
          <w:szCs w:val="32"/>
        </w:rPr>
        <w:t xml:space="preserve">Palpable </w:t>
      </w:r>
      <w:r w:rsidR="00AD516F" w:rsidRPr="00487E07">
        <w:rPr>
          <w:szCs w:val="32"/>
        </w:rPr>
        <w:t xml:space="preserve">upper abdominal </w:t>
      </w:r>
      <w:r w:rsidR="00FD1155" w:rsidRPr="00487E07">
        <w:rPr>
          <w:szCs w:val="32"/>
        </w:rPr>
        <w:t>mass – increases likelihood of diagnosis</w:t>
      </w:r>
      <w:r w:rsidR="00AD516F" w:rsidRPr="00487E07">
        <w:rPr>
          <w:szCs w:val="32"/>
        </w:rPr>
        <w:t xml:space="preserve"> (must mention upper abdominal/RUQ or </w:t>
      </w:r>
      <w:proofErr w:type="spellStart"/>
      <w:r w:rsidR="00AD516F" w:rsidRPr="00487E07">
        <w:rPr>
          <w:szCs w:val="32"/>
        </w:rPr>
        <w:t>periumbilical</w:t>
      </w:r>
      <w:proofErr w:type="spellEnd"/>
      <w:r w:rsidR="00AD516F" w:rsidRPr="00487E07">
        <w:rPr>
          <w:szCs w:val="32"/>
        </w:rPr>
        <w:t>)</w:t>
      </w:r>
    </w:p>
    <w:p w14:paraId="0D7FD884" w14:textId="77777777" w:rsidR="00FD1155" w:rsidRPr="00487E07" w:rsidRDefault="00AD516F" w:rsidP="00FD1155">
      <w:pPr>
        <w:rPr>
          <w:szCs w:val="32"/>
        </w:rPr>
      </w:pPr>
      <w:r w:rsidRPr="00487E07">
        <w:rPr>
          <w:szCs w:val="32"/>
        </w:rPr>
        <w:t xml:space="preserve">2. </w:t>
      </w:r>
      <w:r w:rsidR="00B53C8B" w:rsidRPr="00487E07">
        <w:rPr>
          <w:szCs w:val="32"/>
        </w:rPr>
        <w:t xml:space="preserve">Guarding/rigidity – </w:t>
      </w:r>
      <w:r w:rsidRPr="00487E07">
        <w:rPr>
          <w:szCs w:val="32"/>
        </w:rPr>
        <w:t xml:space="preserve">indicates </w:t>
      </w:r>
      <w:r w:rsidR="00B53C8B" w:rsidRPr="00487E07">
        <w:rPr>
          <w:szCs w:val="32"/>
        </w:rPr>
        <w:t>peritonitis</w:t>
      </w:r>
    </w:p>
    <w:p w14:paraId="7CA2093B" w14:textId="77777777" w:rsidR="00B53C8B" w:rsidRPr="00487E07" w:rsidRDefault="00AD516F" w:rsidP="00FD1155">
      <w:pPr>
        <w:rPr>
          <w:szCs w:val="32"/>
        </w:rPr>
      </w:pPr>
      <w:r w:rsidRPr="00487E07">
        <w:rPr>
          <w:szCs w:val="32"/>
        </w:rPr>
        <w:t xml:space="preserve">3. </w:t>
      </w:r>
      <w:proofErr w:type="spellStart"/>
      <w:r w:rsidR="00B53C8B" w:rsidRPr="00487E07">
        <w:rPr>
          <w:szCs w:val="32"/>
        </w:rPr>
        <w:t>Abdo</w:t>
      </w:r>
      <w:proofErr w:type="spellEnd"/>
      <w:r w:rsidR="00B53C8B" w:rsidRPr="00487E07">
        <w:rPr>
          <w:szCs w:val="32"/>
        </w:rPr>
        <w:t xml:space="preserve"> </w:t>
      </w:r>
      <w:proofErr w:type="spellStart"/>
      <w:r w:rsidR="00B53C8B" w:rsidRPr="00487E07">
        <w:rPr>
          <w:szCs w:val="32"/>
        </w:rPr>
        <w:t>distension</w:t>
      </w:r>
      <w:proofErr w:type="gramStart"/>
      <w:r w:rsidR="00B53C8B" w:rsidRPr="00487E07">
        <w:rPr>
          <w:szCs w:val="32"/>
        </w:rPr>
        <w:t>,tympanic</w:t>
      </w:r>
      <w:proofErr w:type="spellEnd"/>
      <w:proofErr w:type="gramEnd"/>
      <w:r w:rsidR="00B53C8B" w:rsidRPr="00487E07">
        <w:rPr>
          <w:szCs w:val="32"/>
        </w:rPr>
        <w:t xml:space="preserve"> percussion note – signs of BO</w:t>
      </w:r>
    </w:p>
    <w:p w14:paraId="6F490EFF" w14:textId="77777777" w:rsidR="00B53C8B" w:rsidRDefault="00AD516F" w:rsidP="00FD1155">
      <w:pPr>
        <w:rPr>
          <w:szCs w:val="32"/>
        </w:rPr>
      </w:pPr>
      <w:r w:rsidRPr="00487E07">
        <w:rPr>
          <w:szCs w:val="32"/>
        </w:rPr>
        <w:t xml:space="preserve">4. </w:t>
      </w:r>
      <w:r w:rsidR="00B53C8B" w:rsidRPr="00487E07">
        <w:rPr>
          <w:szCs w:val="32"/>
        </w:rPr>
        <w:t xml:space="preserve">Bloody stool </w:t>
      </w:r>
      <w:r w:rsidRPr="00487E07">
        <w:rPr>
          <w:szCs w:val="32"/>
        </w:rPr>
        <w:t>observed</w:t>
      </w:r>
      <w:r w:rsidR="00B53C8B" w:rsidRPr="00487E07">
        <w:rPr>
          <w:szCs w:val="32"/>
        </w:rPr>
        <w:t xml:space="preserve">– evidence of </w:t>
      </w:r>
      <w:proofErr w:type="spellStart"/>
      <w:r w:rsidR="00B53C8B" w:rsidRPr="00487E07">
        <w:rPr>
          <w:szCs w:val="32"/>
        </w:rPr>
        <w:t>ischaemic</w:t>
      </w:r>
      <w:proofErr w:type="spellEnd"/>
      <w:r w:rsidR="00B53C8B" w:rsidRPr="00487E07">
        <w:rPr>
          <w:szCs w:val="32"/>
        </w:rPr>
        <w:t xml:space="preserve"> bowel</w:t>
      </w:r>
      <w:r w:rsidRPr="00487E07">
        <w:rPr>
          <w:szCs w:val="32"/>
        </w:rPr>
        <w:t xml:space="preserve"> (PR exam will not receive marks)</w:t>
      </w:r>
    </w:p>
    <w:p w14:paraId="5E55D84C" w14:textId="733F2703" w:rsidR="00EA62BA" w:rsidRPr="00487E07" w:rsidRDefault="00EA62BA" w:rsidP="00FD1155">
      <w:pPr>
        <w:rPr>
          <w:szCs w:val="32"/>
        </w:rPr>
      </w:pPr>
      <w:r>
        <w:rPr>
          <w:szCs w:val="32"/>
        </w:rPr>
        <w:t xml:space="preserve">5. </w:t>
      </w:r>
      <w:proofErr w:type="gramStart"/>
      <w:r>
        <w:rPr>
          <w:szCs w:val="32"/>
        </w:rPr>
        <w:t>localized</w:t>
      </w:r>
      <w:proofErr w:type="gramEnd"/>
      <w:r>
        <w:rPr>
          <w:szCs w:val="32"/>
        </w:rPr>
        <w:t xml:space="preserve"> pain on palpation – </w:t>
      </w:r>
      <w:proofErr w:type="spellStart"/>
      <w:r>
        <w:rPr>
          <w:szCs w:val="32"/>
        </w:rPr>
        <w:t>ischaemic</w:t>
      </w:r>
      <w:proofErr w:type="spellEnd"/>
      <w:r>
        <w:rPr>
          <w:szCs w:val="32"/>
        </w:rPr>
        <w:t>/infarcted bowel</w:t>
      </w:r>
    </w:p>
    <w:p w14:paraId="7F5BE453" w14:textId="77777777" w:rsidR="005911A1" w:rsidRPr="00487E07" w:rsidRDefault="005911A1" w:rsidP="00FD1155">
      <w:pPr>
        <w:rPr>
          <w:szCs w:val="32"/>
        </w:rPr>
      </w:pPr>
    </w:p>
    <w:p w14:paraId="03533D3E" w14:textId="2203454A" w:rsidR="005911A1" w:rsidRPr="00487E07" w:rsidRDefault="005911A1" w:rsidP="00FD1155">
      <w:pPr>
        <w:rPr>
          <w:szCs w:val="32"/>
        </w:rPr>
      </w:pPr>
      <w:r w:rsidRPr="00487E07">
        <w:rPr>
          <w:szCs w:val="32"/>
        </w:rPr>
        <w:t xml:space="preserve">Drawing up of legs in pain, pallor mentioned by many candidates, given ½ marks – the question asked </w:t>
      </w:r>
      <w:r w:rsidR="00EA62BA">
        <w:rPr>
          <w:szCs w:val="32"/>
        </w:rPr>
        <w:t xml:space="preserve">for </w:t>
      </w:r>
      <w:r w:rsidRPr="00487E07">
        <w:rPr>
          <w:szCs w:val="32"/>
        </w:rPr>
        <w:t xml:space="preserve">findings when examining the abdomen, this is </w:t>
      </w:r>
      <w:r w:rsidR="00EA62BA">
        <w:rPr>
          <w:szCs w:val="32"/>
        </w:rPr>
        <w:t xml:space="preserve">more </w:t>
      </w:r>
      <w:r w:rsidRPr="00487E07">
        <w:rPr>
          <w:szCs w:val="32"/>
        </w:rPr>
        <w:t>an observation. Visible peristalsis mentioned a number of times – not supported by the references  (perhaps candidates confusing with pyloric stenosis findings?)</w:t>
      </w:r>
    </w:p>
    <w:p w14:paraId="60D1427F" w14:textId="77777777" w:rsidR="00FD1155" w:rsidRPr="00487E07" w:rsidRDefault="00FD1155" w:rsidP="00FD1155">
      <w:pPr>
        <w:rPr>
          <w:szCs w:val="32"/>
        </w:rPr>
      </w:pPr>
    </w:p>
    <w:p w14:paraId="0016C296" w14:textId="77777777" w:rsidR="00FD1155" w:rsidRPr="00487E07" w:rsidRDefault="00FD1155" w:rsidP="00FD1155">
      <w:pPr>
        <w:rPr>
          <w:szCs w:val="32"/>
        </w:rPr>
      </w:pPr>
    </w:p>
    <w:p w14:paraId="0433A234" w14:textId="77777777" w:rsidR="00FD1155" w:rsidRPr="00487E07" w:rsidRDefault="00AD516F" w:rsidP="00FD1155">
      <w:pPr>
        <w:pStyle w:val="ListParagraph"/>
        <w:numPr>
          <w:ilvl w:val="0"/>
          <w:numId w:val="1"/>
        </w:numPr>
        <w:rPr>
          <w:b/>
          <w:szCs w:val="32"/>
        </w:rPr>
      </w:pPr>
      <w:r w:rsidRPr="00487E07">
        <w:rPr>
          <w:b/>
          <w:szCs w:val="32"/>
        </w:rPr>
        <w:t>List 3</w:t>
      </w:r>
      <w:r w:rsidR="00FD1155" w:rsidRPr="00487E07">
        <w:rPr>
          <w:b/>
          <w:szCs w:val="32"/>
        </w:rPr>
        <w:t xml:space="preserve"> complications for performing an air enema</w:t>
      </w:r>
      <w:r w:rsidRPr="00487E07">
        <w:rPr>
          <w:b/>
          <w:szCs w:val="32"/>
        </w:rPr>
        <w:t xml:space="preserve"> (3 marks)</w:t>
      </w:r>
    </w:p>
    <w:p w14:paraId="4BE250BA" w14:textId="77777777" w:rsidR="00FD1155" w:rsidRPr="00487E07" w:rsidRDefault="00FD1155" w:rsidP="00FD1155">
      <w:pPr>
        <w:rPr>
          <w:szCs w:val="32"/>
        </w:rPr>
      </w:pPr>
    </w:p>
    <w:p w14:paraId="443FBAAB" w14:textId="77777777" w:rsidR="00FD1155" w:rsidRPr="00487E07" w:rsidRDefault="00FD1155" w:rsidP="00FD1155">
      <w:pPr>
        <w:rPr>
          <w:szCs w:val="32"/>
        </w:rPr>
      </w:pPr>
    </w:p>
    <w:p w14:paraId="5BE9043E" w14:textId="7A43F611" w:rsidR="00FD1155" w:rsidRPr="00487E07" w:rsidRDefault="00AD516F" w:rsidP="00FD1155">
      <w:pPr>
        <w:rPr>
          <w:szCs w:val="32"/>
        </w:rPr>
      </w:pPr>
      <w:r w:rsidRPr="00487E07">
        <w:rPr>
          <w:szCs w:val="32"/>
        </w:rPr>
        <w:t xml:space="preserve">1. </w:t>
      </w:r>
      <w:proofErr w:type="gramStart"/>
      <w:r w:rsidR="005911A1" w:rsidRPr="00487E07">
        <w:rPr>
          <w:szCs w:val="32"/>
        </w:rPr>
        <w:t>tension</w:t>
      </w:r>
      <w:proofErr w:type="gramEnd"/>
      <w:r w:rsidR="005911A1" w:rsidRPr="00487E07">
        <w:rPr>
          <w:szCs w:val="32"/>
        </w:rPr>
        <w:t xml:space="preserve"> </w:t>
      </w:r>
      <w:proofErr w:type="spellStart"/>
      <w:r w:rsidR="005911A1" w:rsidRPr="00487E07">
        <w:rPr>
          <w:szCs w:val="32"/>
        </w:rPr>
        <w:t>pneumoperitoneum</w:t>
      </w:r>
      <w:proofErr w:type="spellEnd"/>
    </w:p>
    <w:p w14:paraId="15549B5D" w14:textId="6EA98A4D" w:rsidR="00FD1155" w:rsidRPr="00487E07" w:rsidRDefault="00AD516F" w:rsidP="00FD1155">
      <w:pPr>
        <w:rPr>
          <w:szCs w:val="32"/>
        </w:rPr>
      </w:pPr>
      <w:r w:rsidRPr="00487E07">
        <w:rPr>
          <w:szCs w:val="32"/>
        </w:rPr>
        <w:t xml:space="preserve">2. </w:t>
      </w:r>
      <w:r w:rsidR="005911A1" w:rsidRPr="00487E07">
        <w:rPr>
          <w:szCs w:val="32"/>
        </w:rPr>
        <w:t>Bowel p</w:t>
      </w:r>
      <w:r w:rsidR="00FD1155" w:rsidRPr="00487E07">
        <w:rPr>
          <w:szCs w:val="32"/>
        </w:rPr>
        <w:t>erforation</w:t>
      </w:r>
    </w:p>
    <w:p w14:paraId="69D8F448" w14:textId="77777777" w:rsidR="00FD1155" w:rsidRPr="00487E07" w:rsidRDefault="00AD516F" w:rsidP="00FD1155">
      <w:pPr>
        <w:rPr>
          <w:szCs w:val="32"/>
        </w:rPr>
      </w:pPr>
      <w:r w:rsidRPr="00487E07">
        <w:rPr>
          <w:szCs w:val="32"/>
        </w:rPr>
        <w:t xml:space="preserve">3. </w:t>
      </w:r>
      <w:proofErr w:type="spellStart"/>
      <w:r w:rsidR="00FD1155" w:rsidRPr="00487E07">
        <w:rPr>
          <w:szCs w:val="32"/>
        </w:rPr>
        <w:t>Bacteraemia</w:t>
      </w:r>
      <w:proofErr w:type="spellEnd"/>
    </w:p>
    <w:p w14:paraId="03B85894" w14:textId="44494705" w:rsidR="005911A1" w:rsidRPr="00487E07" w:rsidRDefault="005911A1" w:rsidP="00FD1155">
      <w:pPr>
        <w:rPr>
          <w:szCs w:val="32"/>
        </w:rPr>
      </w:pPr>
      <w:r w:rsidRPr="00487E07">
        <w:rPr>
          <w:szCs w:val="32"/>
        </w:rPr>
        <w:t xml:space="preserve">4. </w:t>
      </w:r>
      <w:proofErr w:type="gramStart"/>
      <w:r w:rsidRPr="00487E07">
        <w:rPr>
          <w:szCs w:val="32"/>
        </w:rPr>
        <w:t>peritonitis</w:t>
      </w:r>
      <w:proofErr w:type="gramEnd"/>
    </w:p>
    <w:p w14:paraId="522AEB4C" w14:textId="4A366BB3" w:rsidR="005911A1" w:rsidRPr="00487E07" w:rsidRDefault="005911A1" w:rsidP="00FD1155">
      <w:pPr>
        <w:rPr>
          <w:szCs w:val="32"/>
        </w:rPr>
      </w:pPr>
      <w:r w:rsidRPr="00487E07">
        <w:rPr>
          <w:szCs w:val="32"/>
        </w:rPr>
        <w:t xml:space="preserve">5. </w:t>
      </w:r>
      <w:proofErr w:type="gramStart"/>
      <w:r w:rsidRPr="00487E07">
        <w:rPr>
          <w:szCs w:val="32"/>
        </w:rPr>
        <w:t>rectal</w:t>
      </w:r>
      <w:proofErr w:type="gramEnd"/>
      <w:r w:rsidRPr="00487E07">
        <w:rPr>
          <w:szCs w:val="32"/>
        </w:rPr>
        <w:t xml:space="preserve"> trauma</w:t>
      </w:r>
    </w:p>
    <w:p w14:paraId="74F997DA" w14:textId="7AF1831E" w:rsidR="005911A1" w:rsidRPr="00487E07" w:rsidRDefault="005911A1" w:rsidP="00FD1155">
      <w:pPr>
        <w:rPr>
          <w:szCs w:val="32"/>
        </w:rPr>
      </w:pPr>
      <w:r w:rsidRPr="00487E07">
        <w:rPr>
          <w:szCs w:val="32"/>
        </w:rPr>
        <w:t xml:space="preserve">6. </w:t>
      </w:r>
      <w:proofErr w:type="gramStart"/>
      <w:r w:rsidRPr="00487E07">
        <w:rPr>
          <w:szCs w:val="32"/>
        </w:rPr>
        <w:t>failure</w:t>
      </w:r>
      <w:proofErr w:type="gramEnd"/>
      <w:r w:rsidRPr="00487E07">
        <w:rPr>
          <w:szCs w:val="32"/>
        </w:rPr>
        <w:t xml:space="preserve"> </w:t>
      </w:r>
      <w:r w:rsidR="007F5ECD">
        <w:rPr>
          <w:szCs w:val="32"/>
        </w:rPr>
        <w:t>of procedure</w:t>
      </w:r>
    </w:p>
    <w:p w14:paraId="7C707F81" w14:textId="77777777" w:rsidR="00FD1155" w:rsidRPr="00487E07" w:rsidRDefault="00FD1155" w:rsidP="00FD1155">
      <w:pPr>
        <w:rPr>
          <w:szCs w:val="32"/>
        </w:rPr>
      </w:pPr>
    </w:p>
    <w:p w14:paraId="7E982ADF" w14:textId="77777777" w:rsidR="005911A1" w:rsidRPr="00487E07" w:rsidRDefault="005911A1" w:rsidP="00FD1155">
      <w:pPr>
        <w:rPr>
          <w:szCs w:val="32"/>
        </w:rPr>
      </w:pPr>
    </w:p>
    <w:p w14:paraId="715A6835" w14:textId="43FBDD44" w:rsidR="005911A1" w:rsidRPr="00487E07" w:rsidRDefault="005911A1" w:rsidP="005911A1">
      <w:pPr>
        <w:rPr>
          <w:szCs w:val="32"/>
        </w:rPr>
      </w:pPr>
      <w:r w:rsidRPr="00487E07">
        <w:rPr>
          <w:szCs w:val="32"/>
        </w:rPr>
        <w:t xml:space="preserve">Recurrence allowed even though the question was intended to ask for acute </w:t>
      </w:r>
      <w:proofErr w:type="spellStart"/>
      <w:r w:rsidRPr="00487E07">
        <w:rPr>
          <w:szCs w:val="32"/>
        </w:rPr>
        <w:t>compications</w:t>
      </w:r>
      <w:proofErr w:type="spellEnd"/>
      <w:r w:rsidRPr="00487E07">
        <w:rPr>
          <w:szCs w:val="32"/>
        </w:rPr>
        <w:t>, pain was not accepted even though most candidates mentioned this. The rationale being that pain is a potential complication for any procedure – this question was testing knowledge</w:t>
      </w:r>
      <w:r w:rsidR="007F5ECD">
        <w:rPr>
          <w:szCs w:val="32"/>
        </w:rPr>
        <w:t xml:space="preserve"> of a specific condition and this answer wa</w:t>
      </w:r>
      <w:r w:rsidRPr="00487E07">
        <w:rPr>
          <w:szCs w:val="32"/>
        </w:rPr>
        <w:t xml:space="preserve">s too generic. Air embolism </w:t>
      </w:r>
      <w:r w:rsidR="007F5ECD">
        <w:rPr>
          <w:szCs w:val="32"/>
        </w:rPr>
        <w:t xml:space="preserve">mentioned by a few, </w:t>
      </w:r>
      <w:r w:rsidRPr="00487E07">
        <w:rPr>
          <w:szCs w:val="32"/>
        </w:rPr>
        <w:t>not accepte</w:t>
      </w:r>
      <w:r w:rsidR="007F5ECD">
        <w:rPr>
          <w:szCs w:val="32"/>
        </w:rPr>
        <w:t>d, it doesn’t happen.</w:t>
      </w:r>
      <w:bookmarkStart w:id="0" w:name="_GoBack"/>
      <w:bookmarkEnd w:id="0"/>
    </w:p>
    <w:p w14:paraId="79D1EB2B" w14:textId="77777777" w:rsidR="005911A1" w:rsidRDefault="005911A1" w:rsidP="005911A1">
      <w:pPr>
        <w:rPr>
          <w:sz w:val="32"/>
          <w:szCs w:val="32"/>
        </w:rPr>
      </w:pPr>
    </w:p>
    <w:p w14:paraId="2EB1AD84" w14:textId="3D31FB39" w:rsidR="005911A1" w:rsidRPr="00FD1155" w:rsidRDefault="004244C7" w:rsidP="00FD1155">
      <w:pPr>
        <w:rPr>
          <w:sz w:val="32"/>
          <w:szCs w:val="32"/>
        </w:rPr>
      </w:pPr>
      <w:r>
        <w:rPr>
          <w:sz w:val="32"/>
          <w:szCs w:val="32"/>
        </w:rPr>
        <w:t>Pass mark = 8</w:t>
      </w:r>
    </w:p>
    <w:sectPr w:rsidR="005911A1" w:rsidRPr="00FD1155" w:rsidSect="0018456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1304A"/>
    <w:multiLevelType w:val="hybridMultilevel"/>
    <w:tmpl w:val="EA7060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55"/>
    <w:rsid w:val="00024CDD"/>
    <w:rsid w:val="00184562"/>
    <w:rsid w:val="004244C7"/>
    <w:rsid w:val="00487E07"/>
    <w:rsid w:val="00490B5D"/>
    <w:rsid w:val="005911A1"/>
    <w:rsid w:val="007B5D24"/>
    <w:rsid w:val="007F5ECD"/>
    <w:rsid w:val="00A63C88"/>
    <w:rsid w:val="00AB78B2"/>
    <w:rsid w:val="00AD516F"/>
    <w:rsid w:val="00B53C8B"/>
    <w:rsid w:val="00D11F2A"/>
    <w:rsid w:val="00D212BC"/>
    <w:rsid w:val="00EA62BA"/>
    <w:rsid w:val="00FD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A5F6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352</Words>
  <Characters>2009</Characters>
  <Application>Microsoft Macintosh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Coman</dc:creator>
  <cp:keywords/>
  <dc:description/>
  <cp:lastModifiedBy>Michael Coman</cp:lastModifiedBy>
  <cp:revision>10</cp:revision>
  <dcterms:created xsi:type="dcterms:W3CDTF">2017-03-05T06:45:00Z</dcterms:created>
  <dcterms:modified xsi:type="dcterms:W3CDTF">2017-06-12T10:01:00Z</dcterms:modified>
</cp:coreProperties>
</file>